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Pr="00141267" w:rsidRDefault="009D6DBA" w:rsidP="009D6DBA">
      <w:pPr>
        <w:spacing w:line="200" w:lineRule="atLeast"/>
        <w:jc w:val="center"/>
        <w:rPr>
          <w:rFonts w:ascii="Arial" w:hAnsi="Arial" w:cs="Arial"/>
          <w:b/>
          <w:bCs/>
          <w:u w:val="single"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678"/>
      </w:tblGrid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01578F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</w:t>
            </w:r>
            <w:r w:rsidR="0001578F">
              <w:rPr>
                <w:rFonts w:ascii="Arial" w:hAnsi="Arial" w:cs="Arial"/>
                <w:b/>
                <w:bCs/>
              </w:rPr>
              <w:t>dentificação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031CA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Regional</w:t>
            </w:r>
            <w:r w:rsidR="00982507"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630BE6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B84A3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Content>
                <w:r w:rsidR="00B84A30"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Content>
                <w:r w:rsidR="00B84A30"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Content>
                <w:r w:rsidR="00C157E3">
                  <w:rPr>
                    <w:rFonts w:ascii="Arial" w:hAnsi="Arial" w:cs="Arial"/>
                    <w:bCs/>
                  </w:rPr>
                  <w:t xml:space="preserve"> 2018</w:t>
                </w:r>
                <w:r w:rsidR="00630BE6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630BE6" w:rsidRPr="00630BE6">
                  <w:rPr>
                    <w:rFonts w:ascii="Arial" w:hAnsi="Arial" w:cs="Arial"/>
                    <w:bCs/>
                  </w:rPr>
                  <w:t xml:space="preserve">Conjuntos, funções e teoria das provas (direta, contradição, contraexemplo e indução). Hierarquia de Noam Chomsky. Autômatos Finitos (determinístico, não-determinístico e com transições vazias). Autômatos de Pilha (determinístico, não-determinístico e com transições vazias). Máquinas de Turing. Tese de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Church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-Turing. Linguagens, gramáticas e reconhecedores. Linguagens regulares. Linguagens livres de contexto. Linguagens sensíveis ao contexto. Linguagens recursivamente enumeráveis. Problemas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 e os limites da</w:t>
                </w:r>
                <w:r w:rsidR="00630BE6">
                  <w:rPr>
                    <w:rFonts w:ascii="Arial" w:hAnsi="Arial" w:cs="Arial"/>
                    <w:bCs/>
                  </w:rPr>
                  <w:t xml:space="preserve"> </w:t>
                </w:r>
                <w:r w:rsidR="00630BE6" w:rsidRPr="00630BE6">
                  <w:rPr>
                    <w:rFonts w:ascii="Arial" w:hAnsi="Arial" w:cs="Arial"/>
                    <w:bCs/>
                  </w:rPr>
                  <w:t>computação convencional.</w:t>
                </w:r>
              </w:p>
              <w:p w:rsidR="00982507" w:rsidRPr="002B0C35" w:rsidRDefault="00CF6F17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</w:t>
            </w:r>
            <w:r w:rsidR="00BB3CD0">
              <w:rPr>
                <w:rFonts w:ascii="Arial" w:hAnsi="Arial" w:cs="Arial"/>
                <w:b/>
                <w:bCs/>
              </w:rPr>
              <w:t>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CF6F17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(a) - Objetivo geral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4E0BAA">
              <w:rPr>
                <w:rFonts w:ascii="Arial" w:hAnsi="Arial" w:cs="Arial"/>
                <w:bCs/>
              </w:rPr>
              <w:t>Oferecer o embasamento conceitual e teórico da</w:t>
            </w:r>
            <w:r>
              <w:rPr>
                <w:rFonts w:ascii="Arial" w:hAnsi="Arial" w:cs="Arial"/>
                <w:bCs/>
              </w:rPr>
              <w:t>s</w:t>
            </w:r>
            <w:r w:rsidRPr="004E0BAA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linguagens formais e autômatos</w:t>
            </w:r>
            <w:r w:rsidRPr="004E0BAA">
              <w:rPr>
                <w:rFonts w:ascii="Arial" w:hAnsi="Arial" w:cs="Arial"/>
                <w:bCs/>
              </w:rPr>
              <w:t xml:space="preserve"> aplicando os conhecimentos no desenvolvimento de sistemas e analisando criticamente os desafios envolvidos.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(b) - Objetivos específicos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Definir </w:t>
            </w:r>
            <w:r>
              <w:rPr>
                <w:rFonts w:ascii="Arial" w:hAnsi="Arial" w:cs="Arial"/>
                <w:bCs/>
              </w:rPr>
              <w:t>as linguagens formais e autômatos</w:t>
            </w:r>
            <w:r w:rsidRPr="00744594">
              <w:rPr>
                <w:rFonts w:ascii="Arial" w:hAnsi="Arial" w:cs="Arial"/>
                <w:bCs/>
              </w:rPr>
              <w:t>, motivação e aplicações.</w:t>
            </w: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Analisar </w:t>
            </w:r>
            <w:r>
              <w:rPr>
                <w:rFonts w:ascii="Arial" w:hAnsi="Arial" w:cs="Arial"/>
                <w:bCs/>
              </w:rPr>
              <w:t>o</w:t>
            </w:r>
            <w:r w:rsidRPr="00744594">
              <w:rPr>
                <w:rFonts w:ascii="Arial" w:hAnsi="Arial" w:cs="Arial"/>
                <w:bCs/>
              </w:rPr>
              <w:t xml:space="preserve">s principais </w:t>
            </w:r>
            <w:r>
              <w:rPr>
                <w:rFonts w:ascii="Arial" w:hAnsi="Arial" w:cs="Arial"/>
                <w:bCs/>
              </w:rPr>
              <w:t>modelos de computação, apresentando as suas potencialidades e limitações</w:t>
            </w:r>
            <w:r w:rsidRPr="00744594">
              <w:rPr>
                <w:rFonts w:ascii="Arial" w:hAnsi="Arial" w:cs="Arial"/>
                <w:bCs/>
              </w:rPr>
              <w:t>;</w:t>
            </w:r>
          </w:p>
          <w:p w:rsidR="00BB3CD0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Discutir o estado da arte </w:t>
            </w:r>
            <w:r>
              <w:rPr>
                <w:rFonts w:ascii="Arial" w:hAnsi="Arial" w:cs="Arial"/>
                <w:bCs/>
              </w:rPr>
              <w:t>em linguagens formais e autômatos</w:t>
            </w:r>
            <w:r w:rsidRPr="00744594">
              <w:rPr>
                <w:rFonts w:ascii="Arial" w:hAnsi="Arial" w:cs="Arial"/>
                <w:bCs/>
              </w:rPr>
              <w:t>, perspectivas de evolução e desafios a serem vencidos.</w:t>
            </w:r>
          </w:p>
          <w:p w:rsidR="00982507" w:rsidRPr="002B0C35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IV. </w:t>
            </w:r>
            <w:r w:rsidR="004C60C3" w:rsidRPr="009D6DBA">
              <w:rPr>
                <w:rFonts w:ascii="Arial" w:hAnsi="Arial" w:cs="Arial"/>
                <w:b/>
                <w:bCs/>
              </w:rPr>
              <w:t>Conteúdo</w:t>
            </w:r>
            <w:r w:rsidR="004C60C3">
              <w:rPr>
                <w:rFonts w:ascii="Arial" w:hAnsi="Arial" w:cs="Arial"/>
                <w:b/>
                <w:bCs/>
              </w:rPr>
              <w:t xml:space="preserve"> Programático e Cronograma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Conteúdo Programático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REVISÃO</w:t>
            </w:r>
            <w:r w:rsidRPr="0074459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 FUNDAMENTOS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a. </w:t>
            </w:r>
            <w:r>
              <w:rPr>
                <w:rFonts w:ascii="Arial" w:hAnsi="Arial" w:cs="Arial"/>
                <w:bCs/>
              </w:rPr>
              <w:t>O que é Teoria da Computação?</w:t>
            </w:r>
          </w:p>
          <w:p w:rsidR="004C60C3" w:rsidRPr="00162BE9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b. Noções e Terminologias Matemáticas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162BE9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Definições, Teoremas e Provas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Tipos de Prova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DETERMINÍSTICOS (AFD)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Exemplos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Definição formal de computação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Projeto de </w:t>
            </w:r>
            <w:proofErr w:type="spellStart"/>
            <w:r>
              <w:rPr>
                <w:rFonts w:ascii="Arial" w:hAnsi="Arial" w:cs="Arial"/>
                <w:bCs/>
              </w:rPr>
              <w:t>AFDs</w:t>
            </w:r>
            <w:proofErr w:type="spellEnd"/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NÃO-DETERMINÍSTICOS (AFN)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AFN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Equivalência entre AFN 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EXPRESSÕES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b. Exemplos de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d. Equivalência entre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  <w:r>
              <w:rPr>
                <w:rFonts w:ascii="Arial" w:hAnsi="Arial" w:cs="Arial"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Cs/>
              </w:rPr>
              <w:t>AFNs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 LINGUAGENS NÃO-REGULARES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GRAMÁTICAS LIVRE-DO-CONTEXTO (GLC)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GLC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Exemplos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Projeto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Ambiguidade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Forma norma de Chomsky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COM PILHA (AP)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formal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Exemplos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Equivalência entre AP 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8. LINGUAGEM NÃO-LIVRES-DO-CONTEXTO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TOPICOS AVANÇADOS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Máquina de Turing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b. Linguagens </w:t>
            </w:r>
            <w:proofErr w:type="spellStart"/>
            <w:r>
              <w:rPr>
                <w:rFonts w:ascii="Arial" w:hAnsi="Arial" w:cs="Arial"/>
                <w:bCs/>
              </w:rPr>
              <w:t>decidíveis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Limites da computação convencional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6F7B59" w:rsidRPr="004C60C3" w:rsidRDefault="006F7B59" w:rsidP="006F7B59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b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Cronograma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tbl>
            <w:tblPr>
              <w:tblW w:w="9532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715"/>
              <w:gridCol w:w="449"/>
              <w:gridCol w:w="7464"/>
            </w:tblGrid>
            <w:tr w:rsidR="006F7B59" w:rsidRPr="006F7B59" w:rsidTr="006F7B59">
              <w:trPr>
                <w:trHeight w:val="360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Mês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Dia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#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Conteúdo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Agosto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Apresentação da disciplina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e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Introdução 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à disciplina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 w:rsidR="00301C5C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Apresentação de Exercício-Bônus (Reposição).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1.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 1 (Reposição).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Setembro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Apresentação de Exercício-Bônus (Reposição).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301C5C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  <w:bookmarkStart w:id="0" w:name="_GoBack"/>
                  <w:bookmarkEnd w:id="0"/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301C5C" w:rsidP="00301C5C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="006F7B59"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301C5C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Outubro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Novembro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com Pilha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não-livres-do-contexto.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Dezembro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2).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2).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Fechamento de médias e finalização da disciplina.</w:t>
                  </w:r>
                </w:p>
              </w:tc>
            </w:tr>
          </w:tbl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CF6F17" w:rsidRDefault="00CF6F17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Obs.: Cada entrada do cronograma corresponde a 2 horas-aula.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Content>
              <w:p w:rsidR="00982507" w:rsidRPr="002B0C35" w:rsidRDefault="006F7B59" w:rsidP="006F7B5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 xml:space="preserve">V. </w:t>
            </w:r>
            <w:r w:rsidR="00CF6F17">
              <w:rPr>
                <w:rFonts w:ascii="Arial" w:hAnsi="Arial" w:cs="Arial"/>
                <w:b/>
                <w:bCs/>
              </w:rPr>
              <w:t>Metodologia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-178279877"/>
                  <w:placeholder>
                    <w:docPart w:val="81BA3A057E9C4187900EFCCFCF3F3926"/>
                  </w:placeholder>
                </w:sdtPr>
                <w:sdtContent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Metodologia de Instrução pelos Colegas (CROUCH e MAZUR, 2001);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Utilização de quadro negro (ou branco) e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DataShow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Atendimento individual ou em grupos;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listas de exercícios;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atividades utilizando Ambiente Virtual de Aprendizagem (AVA);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Tempo de Aula: 50 minutos*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*Obs.: Para complementar os 10 minutos, esta disciplina fará uso e ferramentas online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e.g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AVA) para atividades supervisionadas (ver Seção VI), em consonância com o Art. 2º da Resolução CNE/CES nº 3 de 02 de julho de 2007, com 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Art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2º da Resolução CEPEC nº 1308 de 05 de setembro de 2014, e com o Art. 16º do Regulamento Geral dos Cursos de Graduação (RGCG), anexo à Resolução CEPEC 1557 de 01 de dezembro de 2017.</w:t>
                    </w:r>
                  </w:p>
                  <w:p w:rsidR="00982507" w:rsidRPr="002B0C35" w:rsidRDefault="00CF6F17" w:rsidP="00162BE9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</w:sdtContent>
              </w:sdt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VI. </w:t>
            </w:r>
            <w:r w:rsidR="00CF6F17">
              <w:rPr>
                <w:rFonts w:ascii="Arial" w:hAnsi="Arial" w:cs="Arial"/>
                <w:b/>
                <w:bCs/>
              </w:rPr>
              <w:t>Atividades Supervisionadas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-1471199080"/>
                  <w:placeholder>
                    <w:docPart w:val="68D8728D68004CC090A443F427E3847F"/>
                  </w:placeholder>
                </w:sdtPr>
                <w:sdtContent>
                  <w:p w:rsidR="000835C4" w:rsidRDefault="000835C4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0835C4" w:rsidRDefault="00CF6F17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As atividades supervisionadas serão realizadas utilizando o AVA. </w:t>
                    </w:r>
                    <w:r w:rsidR="001E3E16">
                      <w:rPr>
                        <w:rFonts w:ascii="Arial" w:hAnsi="Arial" w:cs="Arial"/>
                        <w:bCs/>
                      </w:rPr>
                      <w:t xml:space="preserve">Problematizações sobre os tópicos da disciplina e orientações de resoluções de exercícios serão as principais atividades propostas. </w:t>
                    </w:r>
                  </w:p>
                </w:sdtContent>
              </w:sdt>
              <w:p w:rsidR="00982507" w:rsidRPr="002B0C35" w:rsidRDefault="00CF6F1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1E3E16" w:rsidRPr="009D6DBA" w:rsidTr="001E3E16">
        <w:tc>
          <w:tcPr>
            <w:tcW w:w="9628" w:type="dxa"/>
            <w:gridSpan w:val="2"/>
          </w:tcPr>
          <w:p w:rsidR="001E3E16" w:rsidRDefault="006D79A6" w:rsidP="001E3E16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</w:t>
            </w:r>
            <w:r w:rsidR="001E3E16">
              <w:rPr>
                <w:rFonts w:ascii="Arial" w:hAnsi="Arial" w:cs="Arial"/>
                <w:b/>
                <w:bCs/>
              </w:rPr>
              <w:t>I</w:t>
            </w:r>
            <w:r w:rsidR="001E3E16" w:rsidRPr="009D6DBA">
              <w:rPr>
                <w:rFonts w:ascii="Arial" w:hAnsi="Arial" w:cs="Arial"/>
                <w:b/>
                <w:bCs/>
              </w:rPr>
              <w:t>. Processos</w:t>
            </w:r>
            <w:r w:rsidR="001E3E16">
              <w:rPr>
                <w:rFonts w:ascii="Arial" w:hAnsi="Arial" w:cs="Arial"/>
                <w:b/>
                <w:bCs/>
              </w:rPr>
              <w:t>,</w:t>
            </w:r>
            <w:r w:rsidR="001E3E16" w:rsidRPr="009D6DBA">
              <w:rPr>
                <w:rFonts w:ascii="Arial" w:hAnsi="Arial" w:cs="Arial"/>
                <w:b/>
                <w:bCs/>
              </w:rPr>
              <w:t xml:space="preserve"> </w:t>
            </w:r>
            <w:r w:rsidR="001E3E16">
              <w:rPr>
                <w:rFonts w:ascii="Arial" w:hAnsi="Arial" w:cs="Arial"/>
                <w:b/>
                <w:bCs/>
              </w:rPr>
              <w:t>C</w:t>
            </w:r>
            <w:r w:rsidR="001E3E16" w:rsidRPr="009D6DBA">
              <w:rPr>
                <w:rFonts w:ascii="Arial" w:hAnsi="Arial" w:cs="Arial"/>
                <w:b/>
                <w:bCs/>
              </w:rPr>
              <w:t>ritérios de avaliação</w:t>
            </w:r>
            <w:r w:rsidR="001E3E16">
              <w:rPr>
                <w:rFonts w:ascii="Arial" w:hAnsi="Arial" w:cs="Arial"/>
                <w:b/>
                <w:bCs/>
              </w:rPr>
              <w:t xml:space="preserve"> e Cronograma de Avaliações</w:t>
            </w:r>
          </w:p>
          <w:sdt>
            <w:sdtPr>
              <w:rPr>
                <w:rFonts w:ascii="Arial" w:hAnsi="Arial" w:cs="Arial"/>
                <w:bCs/>
              </w:rPr>
              <w:id w:val="-864296682"/>
              <w:placeholder>
                <w:docPart w:val="782A43FAC7B6496AB0431D0F9DD83FDB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2123803368"/>
                  <w:placeholder>
                    <w:docPart w:val="FC147DC1A9D34B76B2B895C3A17F4CA8"/>
                  </w:placeholder>
                </w:sdtPr>
                <w:sdtContent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1E3E16" w:rsidRDefault="006D79A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a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Processos e Critérios de Avaliação</w:t>
                    </w:r>
                  </w:p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Serão ministrados 04 (quatro)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que serão analisados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Primeiro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Segundo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Terceiro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lastRenderedPageBreak/>
                      <w:t xml:space="preserve">- Quarto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Será ministrada 01 (uma) prova final (PF) que será analisada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Prova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A PF é composta por duas etapas: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e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.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 PF1 é composta por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Por sua vez,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é composta pelos outros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também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Durante a disciplina, alguns Exercícios-Bônus (EB) serão propostos para os alunos. Serão ministrados exercícios em todas as aulas, parte integrante da metodologia Instrução pelos Colegas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IpC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O cálculo da média final será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10"/>
                      </w:rPr>
                      <w:object w:dxaOrig="2978" w:dyaOrig="426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49.4pt;height:21.15pt" o:ole="">
                          <v:imagedata r:id="rId7" o:title=""/>
                        </v:shape>
                        <o:OLEObject Type="Embed" ProgID="Equation.3" ShapeID="_x0000_i1025" DrawAspect="Content" ObjectID="_1595851509" r:id="rId8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Cs/>
                      </w:rPr>
                      <w:t>em</w:t>
                    </w:r>
                    <w:proofErr w:type="gramEnd"/>
                    <w:r>
                      <w:rPr>
                        <w:rFonts w:ascii="Arial" w:hAnsi="Arial" w:cs="Arial"/>
                        <w:bCs/>
                      </w:rPr>
                      <w:t xml:space="preserve"> que MIN representa o mínimo entre dois valores e PONT representa a pontuação total obtida em toda a disciplina,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30"/>
                      </w:rPr>
                      <w:object w:dxaOrig="5179" w:dyaOrig="720">
                        <v:shape id="_x0000_i1026" type="#_x0000_t75" alt="" style="width:329.4pt;height:45.9pt" o:ole="">
                          <v:imagedata r:id="rId9" o:title=""/>
                        </v:shape>
                        <o:OLEObject Type="Embed" ProgID="Equation.3" ShapeID="_x0000_i1026" DrawAspect="Content" ObjectID="_1595851510" r:id="rId10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6D79A6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b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Cronograma de Avaliações</w:t>
                    </w:r>
                  </w:p>
                  <w:p w:rsidR="00527EE4" w:rsidRDefault="00527EE4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</w:p>
                  <w:p w:rsidR="001E3E16" w:rsidRDefault="00527EE4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03/08 –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1</w:t>
                    </w:r>
                  </w:p>
                </w:sdtContent>
              </w:sdt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14</w:t>
                </w:r>
                <w:r>
                  <w:rPr>
                    <w:rFonts w:ascii="Arial" w:hAnsi="Arial" w:cs="Arial"/>
                    <w:bCs/>
                  </w:rPr>
                  <w:t>/0</w:t>
                </w:r>
                <w:r>
                  <w:rPr>
                    <w:rFonts w:ascii="Arial" w:hAnsi="Arial" w:cs="Arial"/>
                    <w:bCs/>
                  </w:rPr>
                  <w:t>9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2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05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10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3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22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11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4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30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11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r>
                  <w:rPr>
                    <w:rFonts w:ascii="Arial" w:hAnsi="Arial" w:cs="Arial"/>
                    <w:bCs/>
                  </w:rPr>
                  <w:t>Prova (Parte 1)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07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12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r>
                  <w:rPr>
                    <w:rFonts w:ascii="Arial" w:hAnsi="Arial" w:cs="Arial"/>
                    <w:bCs/>
                  </w:rPr>
                  <w:t>Prova (Parte 2)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demais exercícios (EB 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IpC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) serão ministrados durante o semestre em todas as demais aulas, desempenhando um papel de avaliação contínua e formativa.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</w:t>
                </w:r>
                <w:r>
                  <w:rPr>
                    <w:rFonts w:ascii="Arial" w:hAnsi="Arial" w:cs="Arial"/>
                    <w:bCs/>
                    <w:i/>
                  </w:rPr>
                  <w:t>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c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Local de divulgação dos resultados das avaliações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Os resultados das avaliações serão divulgados através do SIGAA e/ou ferramentas online.</w:t>
                </w:r>
              </w:p>
              <w:p w:rsidR="001E3E16" w:rsidRPr="002B0C35" w:rsidRDefault="001E3E1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CA2" w:rsidRDefault="00352C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982507" w:rsidRPr="009D6DBA" w:rsidTr="00527EE4">
        <w:tc>
          <w:tcPr>
            <w:tcW w:w="9628" w:type="dxa"/>
          </w:tcPr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</w:t>
            </w:r>
            <w:r w:rsidR="00982507" w:rsidRPr="009D6DBA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Referências Bibliográficas</w:t>
            </w:r>
          </w:p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6D79A6" w:rsidRDefault="006D79A6" w:rsidP="00B836BB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VII</w:t>
            </w:r>
            <w:r>
              <w:rPr>
                <w:rFonts w:ascii="Arial" w:hAnsi="Arial" w:cs="Arial"/>
                <w:bCs/>
                <w:i/>
              </w:rPr>
              <w:t>I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Referências básicas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Content>
              <w:p w:rsidR="00B836BB" w:rsidRPr="00344973" w:rsidRDefault="00B836BB" w:rsidP="006D79A6">
                <w:pPr>
                  <w:spacing w:line="200" w:lineRule="atLeast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HOPCROFT, John E., ULLMAN, Jeffery D., MOTWANI, Rajeev. </w:t>
                </w:r>
                <w:r w:rsidRPr="00031CA7">
                  <w:rPr>
                    <w:rFonts w:ascii="Arial" w:hAnsi="Arial" w:cs="Arial"/>
                    <w:bCs/>
                  </w:rPr>
                  <w:t xml:space="preserve">Introdução à teoria de autômatos, linguagens e computação, 2. ed., Rio de Janeiro: Campus, 2003.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RAMOS, Marcos Vinícius M.; NETO, João José e VEGA,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Italo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 Santiago. Linguagens formais: teoria, modelagem e implementação, 1.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2009.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>LINZ, Peter. An introduction to formal language and automata, 4th. ed., Sudbury: Jones and Bartlett Publishers, 2006.</w:t>
                </w:r>
              </w:p>
              <w:p w:rsidR="007520AA" w:rsidRPr="003C3AD7" w:rsidRDefault="007520AA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 xml:space="preserve">Referências </w:t>
                </w:r>
                <w:r>
                  <w:rPr>
                    <w:rFonts w:ascii="Arial" w:hAnsi="Arial" w:cs="Arial"/>
                    <w:bCs/>
                    <w:i/>
                  </w:rPr>
                  <w:t>complementares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VIEIRA, Newton José. Introdução aos fundamentos da computação: linguagens e máquinas, 1. ed., São Paulo: Thomson Pioneira, 2006.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SIPSER, Michael.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>Introdução à teoria da computação</w:t>
                </w:r>
                <w:r w:rsidRPr="00031CA7">
                  <w:rPr>
                    <w:rFonts w:ascii="Arial" w:hAnsi="Arial" w:cs="Arial"/>
                    <w:bCs/>
                  </w:rPr>
                  <w:t xml:space="preserve">, 2. ed., São Paulo: Thomson Pioneira,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MENEZES, Paulo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Blauth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 xml:space="preserve">Linguagens formais e autômatos, </w:t>
                </w:r>
                <w:r w:rsidRPr="00031CA7">
                  <w:rPr>
                    <w:rFonts w:ascii="Arial" w:hAnsi="Arial" w:cs="Arial"/>
                    <w:bCs/>
                  </w:rPr>
                  <w:t xml:space="preserve">3.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2008.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RICH, Elaine A., Automata, computability and complexity: theory and applications, 1st. ed., Prentice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Hall,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MOZGOVOY, Maxim. Algorithms, languages, automata &amp; compilers: a practical approach, 1st. ed., Johns and Bartlett Publishers, 2009.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8613BF" w:rsidRPr="008613BF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WEBBER, Adan. Formal language: a practical introduction, 1st. ed., Franklin, </w:t>
                </w:r>
                <w:proofErr w:type="spellStart"/>
                <w:r w:rsidRPr="00031CA7">
                  <w:rPr>
                    <w:rFonts w:ascii="Arial" w:hAnsi="Arial" w:cs="Arial"/>
                    <w:bCs/>
                    <w:lang w:val="en-US"/>
                  </w:rPr>
                  <w:t>Beedle</w:t>
                </w:r>
                <w:proofErr w:type="spellEnd"/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 &amp; Associates, 2008.</w:t>
                </w:r>
              </w:p>
              <w:p w:rsidR="00982507" w:rsidRPr="002B0C35" w:rsidRDefault="00CF6F1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8256"/>
      </w:tblGrid>
      <w:tr w:rsidR="003522D8" w:rsidTr="00CF6F17">
        <w:trPr>
          <w:trHeight w:val="276"/>
        </w:trPr>
        <w:tc>
          <w:tcPr>
            <w:tcW w:w="1384" w:type="dxa"/>
          </w:tcPr>
          <w:p w:rsidR="003522D8" w:rsidRDefault="003522D8" w:rsidP="00CF6F17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6D79A6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Content>
                <w:r w:rsidR="006D79A6">
                  <w:rPr>
                    <w:rFonts w:ascii="Arial" w:hAnsi="Arial" w:cs="Arial"/>
                    <w:bCs/>
                  </w:rPr>
                  <w:t>15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Content>
                <w:r w:rsidR="006D79A6">
                  <w:rPr>
                    <w:rFonts w:ascii="Arial" w:hAnsi="Arial" w:cs="Arial"/>
                    <w:bCs/>
                  </w:rPr>
                  <w:t>agosto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Content>
                <w:r w:rsidR="006D79A6">
                  <w:rPr>
                    <w:rFonts w:ascii="Arial" w:hAnsi="Arial" w:cs="Arial"/>
                    <w:bCs/>
                  </w:rPr>
                  <w:t>2018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 w:rsidR="00141267">
            <w:rPr>
              <w:rFonts w:ascii="Arial" w:hAnsi="Arial" w:cs="Arial"/>
              <w:bCs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Content>
        <w:p w:rsidR="008C29BF" w:rsidRPr="000E0E89" w:rsidRDefault="00CF6F17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8C29BF" w:rsidRPr="000E0E89" w:rsidSect="00726B1D">
      <w:headerReference w:type="default" r:id="rId11"/>
      <w:footerReference w:type="default" r:id="rId12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562" w:rsidRDefault="00934562" w:rsidP="009D6DBA">
      <w:r>
        <w:separator/>
      </w:r>
    </w:p>
  </w:endnote>
  <w:endnote w:type="continuationSeparator" w:id="0">
    <w:p w:rsidR="00934562" w:rsidRDefault="00934562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Pr="00726B1D" w:rsidRDefault="00CF6F17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CF6F17" w:rsidRPr="004B372B" w:rsidRDefault="00CF6F17" w:rsidP="00726B1D">
    <w:pPr>
      <w:jc w:val="center"/>
      <w:rPr>
        <w:rFonts w:ascii="Arial" w:hAnsi="Arial" w:cs="Arial"/>
        <w:bCs/>
        <w:sz w:val="18"/>
        <w:szCs w:val="16"/>
      </w:rPr>
    </w:pPr>
    <w:r w:rsidRPr="004B372B">
      <w:rPr>
        <w:rFonts w:ascii="Arial" w:hAnsi="Arial" w:cs="Arial"/>
        <w:bCs/>
        <w:sz w:val="18"/>
        <w:szCs w:val="16"/>
      </w:rPr>
      <w:t xml:space="preserve">Telefone: (64) 3606-8254 // E-mail: </w:t>
    </w:r>
    <w:r>
      <w:rPr>
        <w:rFonts w:ascii="Arial" w:hAnsi="Arial" w:cs="Arial"/>
        <w:bCs/>
        <w:sz w:val="18"/>
        <w:szCs w:val="16"/>
      </w:rPr>
      <w:t>graduacao</w:t>
    </w:r>
    <w:r w:rsidRPr="004B372B">
      <w:rPr>
        <w:rFonts w:ascii="Arial" w:hAnsi="Arial" w:cs="Arial"/>
        <w:bCs/>
        <w:sz w:val="18"/>
        <w:szCs w:val="16"/>
      </w:rPr>
      <w:t>jatai@gmail.com</w:t>
    </w:r>
  </w:p>
  <w:p w:rsidR="00CF6F17" w:rsidRPr="004B372B" w:rsidRDefault="00CF6F17" w:rsidP="00726B1D">
    <w:pPr>
      <w:jc w:val="center"/>
      <w:rPr>
        <w:rFonts w:ascii="Arial" w:hAnsi="Arial" w:cs="Arial"/>
        <w:spacing w:val="-20"/>
        <w:sz w:val="18"/>
        <w:szCs w:val="16"/>
      </w:rPr>
    </w:pPr>
    <w:r w:rsidRPr="004B372B">
      <w:rPr>
        <w:rFonts w:ascii="Arial" w:hAnsi="Arial" w:cs="Arial"/>
        <w:spacing w:val="-20"/>
        <w:sz w:val="18"/>
        <w:szCs w:val="16"/>
      </w:rPr>
      <w:t>Rodovia BR 364 – Km 192, Parque Industrial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Caixa Postal. 03, CEP: 75801-615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www.jatai.ufg.br</w:t>
    </w:r>
  </w:p>
  <w:p w:rsidR="00CF6F17" w:rsidRPr="00726B1D" w:rsidRDefault="00CF6F17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Pr="00726B1D">
      <w:rPr>
        <w:rFonts w:ascii="Arial" w:hAnsi="Arial" w:cs="Arial"/>
        <w:b/>
        <w:sz w:val="18"/>
      </w:rPr>
      <w:fldChar w:fldCharType="separate"/>
    </w:r>
    <w:r w:rsidR="00301C5C">
      <w:rPr>
        <w:rFonts w:ascii="Arial" w:hAnsi="Arial" w:cs="Arial"/>
        <w:b/>
        <w:noProof/>
        <w:sz w:val="18"/>
      </w:rPr>
      <w:t>6</w:t>
    </w:r>
    <w:r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fldSimple w:instr="NUMPAGES  \* Arabic  \* MERGEFORMAT">
      <w:r w:rsidR="00301C5C" w:rsidRPr="00301C5C">
        <w:rPr>
          <w:rFonts w:ascii="Arial" w:hAnsi="Arial" w:cs="Arial"/>
          <w:b/>
          <w:noProof/>
          <w:sz w:val="18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562" w:rsidRDefault="00934562" w:rsidP="009D6DBA">
      <w:r>
        <w:separator/>
      </w:r>
    </w:p>
  </w:footnote>
  <w:footnote w:type="continuationSeparator" w:id="0">
    <w:p w:rsidR="00934562" w:rsidRDefault="00934562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Default="00CF6F17" w:rsidP="00141267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26392751" wp14:editId="79A61B6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702945" cy="480695"/>
          <wp:effectExtent l="0" t="0" r="0" b="0"/>
          <wp:wrapNone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68791"/>
                  <a:stretch/>
                </pic:blipFill>
                <pic:spPr bwMode="auto">
                  <a:xfrm>
                    <a:off x="0" y="0"/>
                    <a:ext cx="70294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pt-BR"/>
      </w:rPr>
      <w:drawing>
        <wp:inline distT="0" distB="0" distL="0" distR="0" wp14:anchorId="7475209E" wp14:editId="4C713938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F17" w:rsidRDefault="00CF6F17" w:rsidP="00141267">
    <w:pPr>
      <w:pStyle w:val="Legenda2"/>
      <w:rPr>
        <w:sz w:val="4"/>
      </w:rPr>
    </w:pPr>
  </w:p>
  <w:p w:rsidR="00CF6F17" w:rsidRDefault="00CF6F17" w:rsidP="00141267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CF6F17" w:rsidRDefault="00CF6F17" w:rsidP="00141267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 xml:space="preserve">UNIVERSIDADE FEDERAL DE </w:t>
    </w:r>
    <w:r w:rsidR="006D79A6">
      <w:rPr>
        <w:rFonts w:ascii="Arial" w:hAnsi="Arial" w:cs="Arial"/>
        <w:sz w:val="18"/>
        <w:szCs w:val="16"/>
      </w:rPr>
      <w:t>JATAÍ</w:t>
    </w:r>
  </w:p>
  <w:p w:rsidR="00CF6F17" w:rsidRDefault="006D79A6" w:rsidP="00141267">
    <w:pPr>
      <w:pStyle w:val="Normal1"/>
      <w:jc w:val="center"/>
    </w:pPr>
    <w:r>
      <w:rPr>
        <w:rFonts w:ascii="Arial" w:hAnsi="Arial" w:cs="Arial"/>
        <w:sz w:val="18"/>
        <w:szCs w:val="16"/>
      </w:rPr>
      <w:t>UNIDADE ESPECIAL DE CIÊNCIAS EXATAS E TECNOLÓGICAS - CIEXA</w:t>
    </w:r>
  </w:p>
  <w:p w:rsidR="00CF6F17" w:rsidRDefault="00CF6F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A"/>
    <w:rsid w:val="00000988"/>
    <w:rsid w:val="00006264"/>
    <w:rsid w:val="0001578F"/>
    <w:rsid w:val="00017F1F"/>
    <w:rsid w:val="00031CA7"/>
    <w:rsid w:val="00047BDB"/>
    <w:rsid w:val="00057E2F"/>
    <w:rsid w:val="000835C4"/>
    <w:rsid w:val="000E0E89"/>
    <w:rsid w:val="000F3680"/>
    <w:rsid w:val="00110C43"/>
    <w:rsid w:val="00141267"/>
    <w:rsid w:val="001504FF"/>
    <w:rsid w:val="00162BE9"/>
    <w:rsid w:val="00183B8C"/>
    <w:rsid w:val="001E3E16"/>
    <w:rsid w:val="00213460"/>
    <w:rsid w:val="00286826"/>
    <w:rsid w:val="002A14AD"/>
    <w:rsid w:val="002A16F4"/>
    <w:rsid w:val="002B0C35"/>
    <w:rsid w:val="002D4EEC"/>
    <w:rsid w:val="002E76A1"/>
    <w:rsid w:val="00300B57"/>
    <w:rsid w:val="00301C5C"/>
    <w:rsid w:val="00337AE4"/>
    <w:rsid w:val="00344973"/>
    <w:rsid w:val="003522D8"/>
    <w:rsid w:val="00352CA2"/>
    <w:rsid w:val="003555DC"/>
    <w:rsid w:val="00360F63"/>
    <w:rsid w:val="003736CC"/>
    <w:rsid w:val="00384184"/>
    <w:rsid w:val="003B313D"/>
    <w:rsid w:val="003C2B19"/>
    <w:rsid w:val="003C3AD7"/>
    <w:rsid w:val="003D2B66"/>
    <w:rsid w:val="003E5BC1"/>
    <w:rsid w:val="00450EE2"/>
    <w:rsid w:val="00452BB4"/>
    <w:rsid w:val="004661BE"/>
    <w:rsid w:val="004B372B"/>
    <w:rsid w:val="004C60C3"/>
    <w:rsid w:val="004E0BAA"/>
    <w:rsid w:val="00527EE4"/>
    <w:rsid w:val="00576CB7"/>
    <w:rsid w:val="005934C6"/>
    <w:rsid w:val="005F3C5D"/>
    <w:rsid w:val="00626D64"/>
    <w:rsid w:val="00630BE6"/>
    <w:rsid w:val="00671975"/>
    <w:rsid w:val="006D79A6"/>
    <w:rsid w:val="006F7B59"/>
    <w:rsid w:val="00726B1D"/>
    <w:rsid w:val="00743986"/>
    <w:rsid w:val="00744594"/>
    <w:rsid w:val="007520AA"/>
    <w:rsid w:val="00775161"/>
    <w:rsid w:val="0077545E"/>
    <w:rsid w:val="00777E4B"/>
    <w:rsid w:val="007D2CDD"/>
    <w:rsid w:val="007E4969"/>
    <w:rsid w:val="00827502"/>
    <w:rsid w:val="00831D6C"/>
    <w:rsid w:val="00854643"/>
    <w:rsid w:val="008613BF"/>
    <w:rsid w:val="008A6F69"/>
    <w:rsid w:val="008B7F21"/>
    <w:rsid w:val="008C29BF"/>
    <w:rsid w:val="00934562"/>
    <w:rsid w:val="00960472"/>
    <w:rsid w:val="009764EE"/>
    <w:rsid w:val="0097753D"/>
    <w:rsid w:val="00980B45"/>
    <w:rsid w:val="00982507"/>
    <w:rsid w:val="00996546"/>
    <w:rsid w:val="009A0045"/>
    <w:rsid w:val="009A57B1"/>
    <w:rsid w:val="009D6DBA"/>
    <w:rsid w:val="00A0159B"/>
    <w:rsid w:val="00A127C5"/>
    <w:rsid w:val="00A12F52"/>
    <w:rsid w:val="00A30AA4"/>
    <w:rsid w:val="00A55946"/>
    <w:rsid w:val="00A7282C"/>
    <w:rsid w:val="00A75D17"/>
    <w:rsid w:val="00B27D4E"/>
    <w:rsid w:val="00B54A80"/>
    <w:rsid w:val="00B836BB"/>
    <w:rsid w:val="00B84A30"/>
    <w:rsid w:val="00B851E4"/>
    <w:rsid w:val="00B85F89"/>
    <w:rsid w:val="00BA10DE"/>
    <w:rsid w:val="00BA56B6"/>
    <w:rsid w:val="00BB3CD0"/>
    <w:rsid w:val="00BC0CEB"/>
    <w:rsid w:val="00BF23FD"/>
    <w:rsid w:val="00C157E3"/>
    <w:rsid w:val="00C65BDD"/>
    <w:rsid w:val="00C72A87"/>
    <w:rsid w:val="00C74CF0"/>
    <w:rsid w:val="00CA05A9"/>
    <w:rsid w:val="00CA3881"/>
    <w:rsid w:val="00CB5850"/>
    <w:rsid w:val="00CC1FC4"/>
    <w:rsid w:val="00CF6F17"/>
    <w:rsid w:val="00D04DAF"/>
    <w:rsid w:val="00D11A95"/>
    <w:rsid w:val="00D54513"/>
    <w:rsid w:val="00D6452D"/>
    <w:rsid w:val="00DC08ED"/>
    <w:rsid w:val="00DC256D"/>
    <w:rsid w:val="00DE13E2"/>
    <w:rsid w:val="00DE44F4"/>
    <w:rsid w:val="00E06B56"/>
    <w:rsid w:val="00E30A28"/>
    <w:rsid w:val="00E32A12"/>
    <w:rsid w:val="00E64C2A"/>
    <w:rsid w:val="00E951DA"/>
    <w:rsid w:val="00EC6DC0"/>
    <w:rsid w:val="00ED4EA2"/>
    <w:rsid w:val="00F418E5"/>
    <w:rsid w:val="00F731E8"/>
    <w:rsid w:val="00FC023E"/>
    <w:rsid w:val="00FC5C3C"/>
    <w:rsid w:val="00FF2D5E"/>
    <w:rsid w:val="00FF5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FE9F64-23A6-41B8-BADA-19833F1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141267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8D8728D68004CC090A443F427E384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8047DB-51A9-4E9B-B25C-3D17CF52F6E8}"/>
      </w:docPartPr>
      <w:docPartBody>
        <w:p w:rsidR="007B2DFE" w:rsidRDefault="00AF349F" w:rsidP="00AF349F">
          <w:pPr>
            <w:pStyle w:val="68D8728D68004CC090A443F427E3847F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81BA3A057E9C4187900EFCCFCF3F39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99886-7201-4B07-8E53-359DD2C930F8}"/>
      </w:docPartPr>
      <w:docPartBody>
        <w:p w:rsidR="007B2DFE" w:rsidRDefault="007B2DFE" w:rsidP="007B2DFE">
          <w:pPr>
            <w:pStyle w:val="81BA3A057E9C4187900EFCCFCF3F3926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782A43FAC7B6496AB0431D0F9DD83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01C63-3434-417B-AD59-29D6C9F91C7A}"/>
      </w:docPartPr>
      <w:docPartBody>
        <w:p w:rsidR="00000000" w:rsidRDefault="007B2DFE" w:rsidP="007B2DFE">
          <w:pPr>
            <w:pStyle w:val="782A43FAC7B6496AB0431D0F9DD83FD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147DC1A9D34B76B2B895C3A17F4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D9B1C-6849-4F6E-B0EC-DD2CDC9F6472}"/>
      </w:docPartPr>
      <w:docPartBody>
        <w:p w:rsidR="00000000" w:rsidRDefault="007B2DFE" w:rsidP="007B2DFE">
          <w:pPr>
            <w:pStyle w:val="FC147DC1A9D34B76B2B895C3A17F4CA8"/>
          </w:pPr>
          <w:r>
            <w:rPr>
              <w:rStyle w:val="TextodoEspaoReservado1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B049D"/>
    <w:rsid w:val="000E483F"/>
    <w:rsid w:val="0017282D"/>
    <w:rsid w:val="00232693"/>
    <w:rsid w:val="00256AB2"/>
    <w:rsid w:val="002C1A42"/>
    <w:rsid w:val="002E3C66"/>
    <w:rsid w:val="00340E01"/>
    <w:rsid w:val="003A4DA1"/>
    <w:rsid w:val="003D4E90"/>
    <w:rsid w:val="004418DF"/>
    <w:rsid w:val="004B5D74"/>
    <w:rsid w:val="004E6849"/>
    <w:rsid w:val="005D0FF8"/>
    <w:rsid w:val="006167A4"/>
    <w:rsid w:val="006D42E2"/>
    <w:rsid w:val="007834FF"/>
    <w:rsid w:val="007A1324"/>
    <w:rsid w:val="007B2DFE"/>
    <w:rsid w:val="00826720"/>
    <w:rsid w:val="0089619C"/>
    <w:rsid w:val="009B4DCE"/>
    <w:rsid w:val="009D5D9F"/>
    <w:rsid w:val="00A1455E"/>
    <w:rsid w:val="00A840AC"/>
    <w:rsid w:val="00AF349F"/>
    <w:rsid w:val="00EB19D7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B2DFE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  <w:style w:type="paragraph" w:customStyle="1" w:styleId="CCC402C1358F4BEF911B4D70C02648DD">
    <w:name w:val="CCC402C1358F4BEF911B4D70C02648DD"/>
    <w:rsid w:val="00340E01"/>
    <w:pPr>
      <w:spacing w:after="160" w:line="259" w:lineRule="auto"/>
    </w:pPr>
  </w:style>
  <w:style w:type="character" w:customStyle="1" w:styleId="TextodoEspaoReservado1">
    <w:name w:val="Texto do Espaço Reservado1"/>
    <w:basedOn w:val="Fontepargpadro"/>
    <w:uiPriority w:val="99"/>
    <w:semiHidden/>
    <w:rsid w:val="007B2DFE"/>
    <w:rPr>
      <w:color w:val="808080"/>
    </w:rPr>
  </w:style>
  <w:style w:type="paragraph" w:customStyle="1" w:styleId="68D8728D68004CC090A443F427E3847F">
    <w:name w:val="68D8728D68004CC090A443F427E3847F"/>
    <w:rsid w:val="00AF349F"/>
    <w:pPr>
      <w:spacing w:after="160" w:line="259" w:lineRule="auto"/>
    </w:pPr>
  </w:style>
  <w:style w:type="paragraph" w:customStyle="1" w:styleId="30A6103426EF4B22A14020E79D246E0C">
    <w:name w:val="30A6103426EF4B22A14020E79D246E0C"/>
    <w:rsid w:val="00AF349F"/>
    <w:pPr>
      <w:spacing w:after="160" w:line="259" w:lineRule="auto"/>
    </w:pPr>
  </w:style>
  <w:style w:type="paragraph" w:customStyle="1" w:styleId="81BA3A057E9C4187900EFCCFCF3F3926">
    <w:name w:val="81BA3A057E9C4187900EFCCFCF3F3926"/>
    <w:rsid w:val="007B2DFE"/>
    <w:pPr>
      <w:spacing w:after="160" w:line="259" w:lineRule="auto"/>
    </w:pPr>
  </w:style>
  <w:style w:type="paragraph" w:customStyle="1" w:styleId="A710D23AC58F4D60AEF26EA42FD32243">
    <w:name w:val="A710D23AC58F4D60AEF26EA42FD32243"/>
    <w:rsid w:val="007B2DFE"/>
    <w:pPr>
      <w:spacing w:after="160" w:line="259" w:lineRule="auto"/>
    </w:pPr>
  </w:style>
  <w:style w:type="paragraph" w:customStyle="1" w:styleId="59CA7B1D0DF24FEE94B9E1C871B41441">
    <w:name w:val="59CA7B1D0DF24FEE94B9E1C871B41441"/>
    <w:rsid w:val="007B2DFE"/>
    <w:pPr>
      <w:spacing w:after="160" w:line="259" w:lineRule="auto"/>
    </w:pPr>
  </w:style>
  <w:style w:type="paragraph" w:customStyle="1" w:styleId="782A43FAC7B6496AB0431D0F9DD83FDB">
    <w:name w:val="782A43FAC7B6496AB0431D0F9DD83FDB"/>
    <w:rsid w:val="007B2DFE"/>
    <w:pPr>
      <w:spacing w:after="160" w:line="259" w:lineRule="auto"/>
    </w:pPr>
  </w:style>
  <w:style w:type="paragraph" w:customStyle="1" w:styleId="FC147DC1A9D34B76B2B895C3A17F4CA8">
    <w:name w:val="FC147DC1A9D34B76B2B895C3A17F4CA8"/>
    <w:rsid w:val="007B2DF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303B-389B-4646-9F2A-008B35A0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6</Pages>
  <Words>1333</Words>
  <Characters>7201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 Bispo Jr.</cp:lastModifiedBy>
  <cp:revision>21</cp:revision>
  <cp:lastPrinted>2018-08-15T14:52:00Z</cp:lastPrinted>
  <dcterms:created xsi:type="dcterms:W3CDTF">2015-08-14T11:11:00Z</dcterms:created>
  <dcterms:modified xsi:type="dcterms:W3CDTF">2018-08-15T18:18:00Z</dcterms:modified>
</cp:coreProperties>
</file>