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0AC39" w14:textId="336492C5" w:rsidR="00E96642" w:rsidRPr="00E96642" w:rsidRDefault="00E96642" w:rsidP="00F96EFC">
      <w:pPr>
        <w:jc w:val="center"/>
        <w:rPr>
          <w:rFonts w:asciiTheme="majorHAnsi" w:hAnsiTheme="majorHAnsi"/>
          <w:b/>
          <w:bCs/>
          <w:sz w:val="32"/>
          <w:szCs w:val="32"/>
          <w:u w:val="single"/>
        </w:rPr>
      </w:pPr>
      <w:r w:rsidRPr="00E96642">
        <w:rPr>
          <w:rFonts w:asciiTheme="majorHAnsi" w:hAnsiTheme="majorHAnsi"/>
          <w:b/>
          <w:bCs/>
          <w:sz w:val="32"/>
          <w:szCs w:val="32"/>
          <w:u w:val="single"/>
        </w:rPr>
        <w:t>SMART CITY INFRASTRUCTURE</w:t>
      </w:r>
    </w:p>
    <w:p w14:paraId="1F6F2942" w14:textId="6331B31D" w:rsidR="00E96642" w:rsidRPr="00F96EFC" w:rsidRDefault="00E96642" w:rsidP="00F96EFC">
      <w:pPr>
        <w:jc w:val="center"/>
        <w:rPr>
          <w:rFonts w:asciiTheme="majorHAnsi" w:hAnsiTheme="majorHAnsi"/>
          <w:b/>
          <w:bCs/>
          <w:sz w:val="32"/>
          <w:szCs w:val="32"/>
          <w:u w:val="single"/>
        </w:rPr>
      </w:pPr>
      <w:r w:rsidRPr="00E96642">
        <w:rPr>
          <w:rFonts w:asciiTheme="majorHAnsi" w:hAnsiTheme="majorHAnsi"/>
          <w:b/>
          <w:bCs/>
          <w:sz w:val="32"/>
          <w:szCs w:val="32"/>
          <w:u w:val="single"/>
        </w:rPr>
        <w:t>PROJECT PROPOSAL</w:t>
      </w:r>
    </w:p>
    <w:p w14:paraId="2773AFD6" w14:textId="11435B6B" w:rsidR="00E96642" w:rsidRPr="00B50C31" w:rsidRDefault="00B50C31" w:rsidP="00B50C31">
      <w:pPr>
        <w:rPr>
          <w:b/>
          <w:bCs/>
          <w:sz w:val="32"/>
          <w:szCs w:val="32"/>
          <w:u w:val="single"/>
        </w:rPr>
      </w:pPr>
      <w:r w:rsidRPr="00B50C31">
        <w:rPr>
          <w:b/>
          <w:bCs/>
          <w:sz w:val="32"/>
          <w:szCs w:val="32"/>
          <w:u w:val="single"/>
        </w:rPr>
        <w:t>Introduction:</w:t>
      </w:r>
    </w:p>
    <w:p w14:paraId="20C58E50" w14:textId="77777777" w:rsidR="00B50C31" w:rsidRDefault="00B50C31" w:rsidP="00B50C31">
      <w:r w:rsidRPr="00B50C31">
        <w:t xml:space="preserve">Smart cities have friendly, well-functioning neighbourhoods that are safe. Using advanced sensors, integrated electronics, a network, and electronic equipment, supervise all usage, including transportation, water, gas, and electricity. Eventually, the computer database system, analysis method, and solution are integrated with these services. </w:t>
      </w:r>
    </w:p>
    <w:p w14:paraId="35D35B36" w14:textId="41381D37" w:rsidR="00B50C31" w:rsidRDefault="00B50C31" w:rsidP="00B50C31">
      <w:r w:rsidRPr="00B50C31">
        <w:t xml:space="preserve">Features of a smart city include: </w:t>
      </w:r>
    </w:p>
    <w:p w14:paraId="3B6E4A8B" w14:textId="73F2691E" w:rsidR="00B50C31" w:rsidRDefault="00B50C31" w:rsidP="00B50C31">
      <w:pPr>
        <w:pStyle w:val="ListParagraph"/>
        <w:numPr>
          <w:ilvl w:val="0"/>
          <w:numId w:val="3"/>
        </w:numPr>
      </w:pPr>
      <w:r w:rsidRPr="00B50C31">
        <w:t>Applications and services across several fields, including health, education, security, and the economy</w:t>
      </w:r>
      <w:r>
        <w:t>.</w:t>
      </w:r>
    </w:p>
    <w:p w14:paraId="379D0778" w14:textId="35B79AA9" w:rsidR="00B50C31" w:rsidRDefault="00B50C31" w:rsidP="00B50C31">
      <w:pPr>
        <w:pStyle w:val="ListParagraph"/>
        <w:numPr>
          <w:ilvl w:val="0"/>
          <w:numId w:val="3"/>
        </w:numPr>
      </w:pPr>
      <w:r w:rsidRPr="00B50C31">
        <w:t>Intercommunity connectivity via integrated service architecture</w:t>
      </w:r>
      <w:r>
        <w:t>.</w:t>
      </w:r>
    </w:p>
    <w:p w14:paraId="18991A02" w14:textId="52D6BD6C" w:rsidR="00C0522B" w:rsidRDefault="006278C2" w:rsidP="00C0522B">
      <w:r w:rsidRPr="006278C2">
        <w:t>The CPU task on the devices gets challenging when network resources are used in conjunction with numerous other devices. Large urban networks, for instance, have substantial advertising packages. The artificial interface's modular design decreases bandwidth loss while enhancing the pertinent experience in each product. There are various components to network management and network management systems' duties.</w:t>
      </w:r>
    </w:p>
    <w:p w14:paraId="1DC40A5A" w14:textId="77777777" w:rsidR="006278C2" w:rsidRDefault="006278C2" w:rsidP="00C0522B"/>
    <w:p w14:paraId="00B4BA4B" w14:textId="77777777" w:rsidR="00C0522B" w:rsidRDefault="00C0522B" w:rsidP="00C0522B">
      <w:pPr>
        <w:rPr>
          <w:rFonts w:asciiTheme="majorHAnsi" w:hAnsiTheme="majorHAnsi"/>
          <w:b/>
          <w:bCs/>
          <w:sz w:val="32"/>
          <w:szCs w:val="32"/>
          <w:u w:val="single"/>
        </w:rPr>
      </w:pPr>
      <w:r w:rsidRPr="00C0522B">
        <w:rPr>
          <w:rFonts w:asciiTheme="majorHAnsi" w:hAnsiTheme="majorHAnsi"/>
          <w:b/>
          <w:bCs/>
          <w:sz w:val="32"/>
          <w:szCs w:val="32"/>
          <w:u w:val="single"/>
        </w:rPr>
        <w:t>Objectives and Aims</w:t>
      </w:r>
      <w:r>
        <w:rPr>
          <w:rFonts w:asciiTheme="majorHAnsi" w:hAnsiTheme="majorHAnsi"/>
          <w:b/>
          <w:bCs/>
          <w:sz w:val="32"/>
          <w:szCs w:val="32"/>
          <w:u w:val="single"/>
        </w:rPr>
        <w:t>:</w:t>
      </w:r>
    </w:p>
    <w:p w14:paraId="3AA4FAF8" w14:textId="77777777" w:rsidR="00C0522B" w:rsidRDefault="00C0522B" w:rsidP="00C0522B">
      <w:pPr>
        <w:rPr>
          <w:sz w:val="28"/>
          <w:szCs w:val="28"/>
        </w:rPr>
      </w:pPr>
      <w:r w:rsidRPr="00C0522B">
        <w:rPr>
          <w:sz w:val="28"/>
          <w:szCs w:val="28"/>
        </w:rPr>
        <w:t>The objectives of the study area unit are as follows:</w:t>
      </w:r>
    </w:p>
    <w:p w14:paraId="7A61BF86" w14:textId="4D0EAEAF" w:rsidR="00C0522B" w:rsidRPr="00C0522B" w:rsidRDefault="00C0522B" w:rsidP="00C0522B">
      <w:pPr>
        <w:pStyle w:val="ListParagraph"/>
        <w:numPr>
          <w:ilvl w:val="0"/>
          <w:numId w:val="4"/>
        </w:numPr>
        <w:rPr>
          <w:sz w:val="28"/>
          <w:szCs w:val="28"/>
        </w:rPr>
      </w:pPr>
      <w:r w:rsidRPr="00C0522B">
        <w:rPr>
          <w:sz w:val="28"/>
          <w:szCs w:val="28"/>
        </w:rPr>
        <w:t xml:space="preserve">Design and simulation of smart city networks using </w:t>
      </w:r>
      <w:r>
        <w:rPr>
          <w:sz w:val="28"/>
          <w:szCs w:val="28"/>
        </w:rPr>
        <w:t>Cisco P</w:t>
      </w:r>
      <w:r w:rsidRPr="00C0522B">
        <w:rPr>
          <w:sz w:val="28"/>
          <w:szCs w:val="28"/>
        </w:rPr>
        <w:t xml:space="preserve">acket </w:t>
      </w:r>
      <w:r>
        <w:rPr>
          <w:sz w:val="28"/>
          <w:szCs w:val="28"/>
        </w:rPr>
        <w:t>T</w:t>
      </w:r>
      <w:r w:rsidRPr="00C0522B">
        <w:rPr>
          <w:sz w:val="28"/>
          <w:szCs w:val="28"/>
        </w:rPr>
        <w:t>racer.</w:t>
      </w:r>
    </w:p>
    <w:p w14:paraId="14D2D754" w14:textId="0E44A45A" w:rsidR="00C0522B" w:rsidRPr="006278C2" w:rsidRDefault="00C0522B" w:rsidP="00C0522B">
      <w:pPr>
        <w:pStyle w:val="ListParagraph"/>
        <w:numPr>
          <w:ilvl w:val="0"/>
          <w:numId w:val="4"/>
        </w:numPr>
        <w:rPr>
          <w:rFonts w:asciiTheme="majorHAnsi" w:hAnsiTheme="majorHAnsi"/>
          <w:b/>
          <w:bCs/>
          <w:sz w:val="32"/>
          <w:szCs w:val="32"/>
          <w:u w:val="single"/>
        </w:rPr>
      </w:pPr>
      <w:r w:rsidRPr="00C0522B">
        <w:rPr>
          <w:sz w:val="28"/>
          <w:szCs w:val="28"/>
        </w:rPr>
        <w:t>Analysis of network device configuration and point-to-point connection</w:t>
      </w:r>
    </w:p>
    <w:p w14:paraId="6B5D219B" w14:textId="77777777" w:rsidR="006278C2" w:rsidRDefault="006278C2" w:rsidP="006278C2">
      <w:pPr>
        <w:ind w:left="360"/>
        <w:rPr>
          <w:rFonts w:asciiTheme="majorHAnsi" w:hAnsiTheme="majorHAnsi"/>
          <w:b/>
          <w:bCs/>
          <w:sz w:val="32"/>
          <w:szCs w:val="32"/>
          <w:u w:val="single"/>
        </w:rPr>
      </w:pPr>
    </w:p>
    <w:p w14:paraId="032135DC" w14:textId="77777777" w:rsidR="006278C2" w:rsidRPr="006278C2" w:rsidRDefault="006278C2" w:rsidP="006278C2">
      <w:pPr>
        <w:ind w:left="360"/>
        <w:rPr>
          <w:rFonts w:asciiTheme="majorHAnsi" w:hAnsiTheme="majorHAnsi"/>
          <w:b/>
          <w:bCs/>
          <w:sz w:val="32"/>
          <w:szCs w:val="32"/>
          <w:u w:val="single"/>
        </w:rPr>
      </w:pPr>
    </w:p>
    <w:p w14:paraId="7887A417" w14:textId="77777777" w:rsidR="00C0522B" w:rsidRDefault="00C0522B" w:rsidP="00C0522B">
      <w:pPr>
        <w:rPr>
          <w:rFonts w:asciiTheme="majorHAnsi" w:hAnsiTheme="majorHAnsi"/>
          <w:b/>
          <w:bCs/>
          <w:sz w:val="32"/>
          <w:szCs w:val="32"/>
          <w:u w:val="single"/>
        </w:rPr>
      </w:pPr>
    </w:p>
    <w:p w14:paraId="5B2693CC" w14:textId="77777777" w:rsidR="006278C2" w:rsidRDefault="006278C2" w:rsidP="00C0522B">
      <w:pPr>
        <w:rPr>
          <w:rFonts w:asciiTheme="majorHAnsi" w:hAnsiTheme="majorHAnsi"/>
          <w:b/>
          <w:bCs/>
          <w:sz w:val="32"/>
          <w:szCs w:val="32"/>
          <w:u w:val="single"/>
        </w:rPr>
      </w:pPr>
    </w:p>
    <w:p w14:paraId="270FAC20" w14:textId="77777777" w:rsidR="00CA13A6" w:rsidRDefault="00CA13A6" w:rsidP="00C0522B">
      <w:pPr>
        <w:rPr>
          <w:rFonts w:asciiTheme="majorHAnsi" w:hAnsiTheme="majorHAnsi"/>
          <w:b/>
          <w:bCs/>
          <w:sz w:val="32"/>
          <w:szCs w:val="32"/>
          <w:u w:val="single"/>
        </w:rPr>
      </w:pPr>
    </w:p>
    <w:p w14:paraId="1E7D150A" w14:textId="3046CC12" w:rsidR="00C0522B" w:rsidRDefault="00C0522B" w:rsidP="00C0522B">
      <w:pPr>
        <w:rPr>
          <w:rFonts w:asciiTheme="majorHAnsi" w:hAnsiTheme="majorHAnsi"/>
          <w:b/>
          <w:bCs/>
          <w:sz w:val="32"/>
          <w:szCs w:val="32"/>
          <w:u w:val="single"/>
        </w:rPr>
      </w:pPr>
      <w:r>
        <w:rPr>
          <w:rFonts w:asciiTheme="majorHAnsi" w:hAnsiTheme="majorHAnsi"/>
          <w:b/>
          <w:bCs/>
          <w:sz w:val="32"/>
          <w:szCs w:val="32"/>
          <w:u w:val="single"/>
        </w:rPr>
        <w:lastRenderedPageBreak/>
        <w:t>Requirements:</w:t>
      </w:r>
    </w:p>
    <w:p w14:paraId="45AABDD7" w14:textId="492E2E3F" w:rsidR="006278C2" w:rsidRDefault="006278C2" w:rsidP="00C0522B">
      <w:pPr>
        <w:rPr>
          <w:sz w:val="28"/>
          <w:szCs w:val="28"/>
        </w:rPr>
      </w:pPr>
      <w:r>
        <w:rPr>
          <w:sz w:val="28"/>
          <w:szCs w:val="28"/>
        </w:rPr>
        <w:t xml:space="preserve">There are some features that the Smart City must have or else it will not be efficient in </w:t>
      </w:r>
      <w:r w:rsidR="00204B2B">
        <w:rPr>
          <w:sz w:val="28"/>
          <w:szCs w:val="28"/>
        </w:rPr>
        <w:t>managing all the different variety of domains.These features incudes:</w:t>
      </w:r>
    </w:p>
    <w:p w14:paraId="20B4EE66" w14:textId="33124427" w:rsidR="00204B2B" w:rsidRPr="00204B2B" w:rsidRDefault="00204B2B" w:rsidP="00204B2B">
      <w:pPr>
        <w:pStyle w:val="ListParagraph"/>
        <w:numPr>
          <w:ilvl w:val="0"/>
          <w:numId w:val="9"/>
        </w:numPr>
        <w:rPr>
          <w:sz w:val="28"/>
          <w:szCs w:val="28"/>
        </w:rPr>
      </w:pPr>
      <w:r w:rsidRPr="00204B2B">
        <w:rPr>
          <w:sz w:val="28"/>
          <w:szCs w:val="28"/>
        </w:rPr>
        <w:t>Scalability: Implies that the system can easily scale by adding additional resource units.</w:t>
      </w:r>
    </w:p>
    <w:p w14:paraId="088A2F82" w14:textId="57459768" w:rsidR="00204B2B" w:rsidRPr="00204B2B" w:rsidRDefault="00204B2B" w:rsidP="00204B2B">
      <w:pPr>
        <w:pStyle w:val="ListParagraph"/>
        <w:numPr>
          <w:ilvl w:val="0"/>
          <w:numId w:val="9"/>
        </w:numPr>
        <w:rPr>
          <w:sz w:val="28"/>
          <w:szCs w:val="28"/>
        </w:rPr>
      </w:pPr>
      <w:r w:rsidRPr="00204B2B">
        <w:rPr>
          <w:sz w:val="28"/>
          <w:szCs w:val="28"/>
        </w:rPr>
        <w:t>Reliability: Fault tolerance under many conditions.</w:t>
      </w:r>
    </w:p>
    <w:p w14:paraId="16575E40" w14:textId="47C8D5DF" w:rsidR="00204B2B" w:rsidRPr="00204B2B" w:rsidRDefault="00204B2B" w:rsidP="00204B2B">
      <w:pPr>
        <w:pStyle w:val="ListParagraph"/>
        <w:numPr>
          <w:ilvl w:val="0"/>
          <w:numId w:val="9"/>
        </w:numPr>
        <w:rPr>
          <w:sz w:val="28"/>
          <w:szCs w:val="28"/>
        </w:rPr>
      </w:pPr>
      <w:r w:rsidRPr="00204B2B">
        <w:rPr>
          <w:sz w:val="28"/>
          <w:szCs w:val="28"/>
        </w:rPr>
        <w:t>Flexibility: The system responds well to integration or implementation in various situations.</w:t>
      </w:r>
    </w:p>
    <w:p w14:paraId="3E11306A" w14:textId="08A4D277" w:rsidR="00204B2B" w:rsidRPr="00204B2B" w:rsidRDefault="00204B2B" w:rsidP="00204B2B">
      <w:pPr>
        <w:pStyle w:val="ListParagraph"/>
        <w:numPr>
          <w:ilvl w:val="0"/>
          <w:numId w:val="9"/>
        </w:numPr>
        <w:rPr>
          <w:sz w:val="28"/>
          <w:szCs w:val="28"/>
        </w:rPr>
      </w:pPr>
      <w:r w:rsidRPr="00204B2B">
        <w:rPr>
          <w:sz w:val="28"/>
          <w:szCs w:val="28"/>
        </w:rPr>
        <w:t>Availability: The system is always up.</w:t>
      </w:r>
    </w:p>
    <w:p w14:paraId="01EF8973" w14:textId="5D78B753" w:rsidR="00204B2B" w:rsidRDefault="00204B2B" w:rsidP="00204B2B">
      <w:pPr>
        <w:pStyle w:val="ListParagraph"/>
        <w:numPr>
          <w:ilvl w:val="0"/>
          <w:numId w:val="9"/>
        </w:numPr>
        <w:rPr>
          <w:sz w:val="28"/>
          <w:szCs w:val="28"/>
        </w:rPr>
      </w:pPr>
      <w:r w:rsidRPr="00204B2B">
        <w:rPr>
          <w:sz w:val="28"/>
          <w:szCs w:val="28"/>
        </w:rPr>
        <w:t>Maintainability: System code and components are easy to maintain</w:t>
      </w:r>
    </w:p>
    <w:p w14:paraId="54C9E65E" w14:textId="6CEE936F" w:rsidR="00204B2B" w:rsidRPr="00204B2B" w:rsidRDefault="00204B2B" w:rsidP="00204B2B">
      <w:pPr>
        <w:ind w:left="360"/>
        <w:rPr>
          <w:sz w:val="28"/>
          <w:szCs w:val="28"/>
        </w:rPr>
      </w:pPr>
      <w:r>
        <w:rPr>
          <w:sz w:val="28"/>
          <w:szCs w:val="28"/>
        </w:rPr>
        <w:t>Below are some networks and protocol requirements.</w:t>
      </w:r>
    </w:p>
    <w:p w14:paraId="03D2AC8A" w14:textId="61C34EF7" w:rsidR="00C0522B" w:rsidRDefault="00C0522B" w:rsidP="00C0522B">
      <w:pPr>
        <w:pStyle w:val="ListParagraph"/>
        <w:numPr>
          <w:ilvl w:val="0"/>
          <w:numId w:val="5"/>
        </w:numPr>
        <w:rPr>
          <w:rFonts w:asciiTheme="majorHAnsi" w:hAnsiTheme="majorHAnsi"/>
          <w:b/>
          <w:bCs/>
          <w:sz w:val="32"/>
          <w:szCs w:val="32"/>
          <w:u w:val="single"/>
        </w:rPr>
      </w:pPr>
      <w:r>
        <w:rPr>
          <w:rFonts w:asciiTheme="majorHAnsi" w:hAnsiTheme="majorHAnsi"/>
          <w:b/>
          <w:bCs/>
          <w:sz w:val="32"/>
          <w:szCs w:val="32"/>
          <w:u w:val="single"/>
        </w:rPr>
        <w:t>Network Devices:</w:t>
      </w:r>
    </w:p>
    <w:p w14:paraId="09E4E3BB" w14:textId="02ADC59E" w:rsidR="00C0522B" w:rsidRPr="006278C2" w:rsidRDefault="00C0522B" w:rsidP="00C0522B">
      <w:pPr>
        <w:pStyle w:val="ListParagraph"/>
        <w:numPr>
          <w:ilvl w:val="0"/>
          <w:numId w:val="6"/>
        </w:numPr>
        <w:rPr>
          <w:sz w:val="28"/>
          <w:szCs w:val="28"/>
        </w:rPr>
      </w:pPr>
      <w:r w:rsidRPr="006278C2">
        <w:rPr>
          <w:sz w:val="28"/>
          <w:szCs w:val="28"/>
        </w:rPr>
        <w:t>Routers</w:t>
      </w:r>
    </w:p>
    <w:p w14:paraId="3EF8BF5E" w14:textId="52D9D7C5" w:rsidR="00C0522B" w:rsidRPr="006278C2" w:rsidRDefault="00C0522B" w:rsidP="00C0522B">
      <w:pPr>
        <w:pStyle w:val="ListParagraph"/>
        <w:numPr>
          <w:ilvl w:val="0"/>
          <w:numId w:val="6"/>
        </w:numPr>
        <w:rPr>
          <w:sz w:val="28"/>
          <w:szCs w:val="28"/>
        </w:rPr>
      </w:pPr>
      <w:r w:rsidRPr="006278C2">
        <w:rPr>
          <w:sz w:val="28"/>
          <w:szCs w:val="28"/>
        </w:rPr>
        <w:t>Switches</w:t>
      </w:r>
    </w:p>
    <w:p w14:paraId="1039D89C" w14:textId="7AA26387" w:rsidR="00C0522B" w:rsidRPr="006278C2" w:rsidRDefault="00C0522B" w:rsidP="00C0522B">
      <w:pPr>
        <w:pStyle w:val="ListParagraph"/>
        <w:numPr>
          <w:ilvl w:val="0"/>
          <w:numId w:val="6"/>
        </w:numPr>
        <w:rPr>
          <w:sz w:val="28"/>
          <w:szCs w:val="28"/>
        </w:rPr>
      </w:pPr>
      <w:r w:rsidRPr="006278C2">
        <w:rPr>
          <w:sz w:val="28"/>
          <w:szCs w:val="28"/>
        </w:rPr>
        <w:t>Wireless Network</w:t>
      </w:r>
    </w:p>
    <w:p w14:paraId="706736B3" w14:textId="225AFDE5" w:rsidR="00C0522B" w:rsidRPr="006278C2" w:rsidRDefault="00C0522B" w:rsidP="00C0522B">
      <w:pPr>
        <w:pStyle w:val="ListParagraph"/>
        <w:numPr>
          <w:ilvl w:val="0"/>
          <w:numId w:val="6"/>
        </w:numPr>
        <w:rPr>
          <w:sz w:val="28"/>
          <w:szCs w:val="28"/>
        </w:rPr>
      </w:pPr>
      <w:r w:rsidRPr="006278C2">
        <w:rPr>
          <w:sz w:val="28"/>
          <w:szCs w:val="28"/>
        </w:rPr>
        <w:t>Virtual LANS</w:t>
      </w:r>
    </w:p>
    <w:p w14:paraId="04EBD529" w14:textId="2AD1AB45" w:rsidR="006278C2" w:rsidRPr="006278C2" w:rsidRDefault="006278C2" w:rsidP="006278C2">
      <w:pPr>
        <w:pStyle w:val="ListParagraph"/>
        <w:numPr>
          <w:ilvl w:val="0"/>
          <w:numId w:val="6"/>
        </w:numPr>
        <w:rPr>
          <w:sz w:val="28"/>
          <w:szCs w:val="28"/>
        </w:rPr>
      </w:pPr>
      <w:r w:rsidRPr="006278C2">
        <w:rPr>
          <w:sz w:val="28"/>
          <w:szCs w:val="28"/>
        </w:rPr>
        <w:t>Access Control List (IP Addressing, Subnet Masking, Default Subnet Masking)</w:t>
      </w:r>
    </w:p>
    <w:p w14:paraId="5FD8A19C" w14:textId="3A52911D" w:rsidR="00C0522B" w:rsidRDefault="00C0522B" w:rsidP="00C0522B">
      <w:pPr>
        <w:pStyle w:val="ListParagraph"/>
        <w:numPr>
          <w:ilvl w:val="0"/>
          <w:numId w:val="5"/>
        </w:numPr>
        <w:rPr>
          <w:rFonts w:asciiTheme="majorHAnsi" w:hAnsiTheme="majorHAnsi"/>
          <w:b/>
          <w:bCs/>
          <w:sz w:val="32"/>
          <w:szCs w:val="32"/>
          <w:u w:val="single"/>
        </w:rPr>
      </w:pPr>
      <w:r>
        <w:rPr>
          <w:rFonts w:asciiTheme="majorHAnsi" w:hAnsiTheme="majorHAnsi"/>
          <w:b/>
          <w:bCs/>
          <w:sz w:val="32"/>
          <w:szCs w:val="32"/>
          <w:u w:val="single"/>
        </w:rPr>
        <w:t>Protocols:</w:t>
      </w:r>
    </w:p>
    <w:p w14:paraId="21D07ECA" w14:textId="7235D275" w:rsidR="006278C2" w:rsidRPr="00044013" w:rsidRDefault="00C0522B" w:rsidP="006278C2">
      <w:pPr>
        <w:pStyle w:val="ListParagraph"/>
        <w:numPr>
          <w:ilvl w:val="0"/>
          <w:numId w:val="7"/>
        </w:numPr>
        <w:rPr>
          <w:sz w:val="32"/>
          <w:szCs w:val="32"/>
        </w:rPr>
      </w:pPr>
      <w:r w:rsidRPr="006278C2">
        <w:rPr>
          <w:sz w:val="28"/>
          <w:szCs w:val="28"/>
        </w:rPr>
        <w:t>Voiceover Internet (VoIP)</w:t>
      </w:r>
    </w:p>
    <w:p w14:paraId="06B0243A" w14:textId="3EC4AEC7" w:rsidR="00044013" w:rsidRPr="006278C2" w:rsidRDefault="00044013" w:rsidP="006278C2">
      <w:pPr>
        <w:pStyle w:val="ListParagraph"/>
        <w:numPr>
          <w:ilvl w:val="0"/>
          <w:numId w:val="7"/>
        </w:numPr>
        <w:rPr>
          <w:sz w:val="32"/>
          <w:szCs w:val="32"/>
        </w:rPr>
      </w:pPr>
      <w:r>
        <w:rPr>
          <w:sz w:val="28"/>
          <w:szCs w:val="28"/>
        </w:rPr>
        <w:t>Dynamic Host Configuration Protocol</w:t>
      </w:r>
    </w:p>
    <w:p w14:paraId="0F546E33" w14:textId="6141ECDE" w:rsidR="006278C2" w:rsidRDefault="006278C2" w:rsidP="006278C2">
      <w:pPr>
        <w:pStyle w:val="ListParagraph"/>
        <w:numPr>
          <w:ilvl w:val="0"/>
          <w:numId w:val="5"/>
        </w:numPr>
        <w:rPr>
          <w:rFonts w:asciiTheme="majorHAnsi" w:hAnsiTheme="majorHAnsi"/>
          <w:b/>
          <w:bCs/>
          <w:sz w:val="32"/>
          <w:szCs w:val="32"/>
          <w:u w:val="single"/>
        </w:rPr>
      </w:pPr>
      <w:r>
        <w:rPr>
          <w:rFonts w:asciiTheme="majorHAnsi" w:hAnsiTheme="majorHAnsi"/>
          <w:b/>
          <w:bCs/>
          <w:sz w:val="32"/>
          <w:szCs w:val="32"/>
          <w:u w:val="single"/>
        </w:rPr>
        <w:t>Network Models:</w:t>
      </w:r>
    </w:p>
    <w:p w14:paraId="72AB588A" w14:textId="203F73FD" w:rsidR="006278C2" w:rsidRPr="006278C2" w:rsidRDefault="006278C2" w:rsidP="006278C2">
      <w:pPr>
        <w:pStyle w:val="ListParagraph"/>
        <w:numPr>
          <w:ilvl w:val="0"/>
          <w:numId w:val="8"/>
        </w:numPr>
        <w:rPr>
          <w:sz w:val="28"/>
          <w:szCs w:val="28"/>
        </w:rPr>
      </w:pPr>
      <w:r w:rsidRPr="006278C2">
        <w:rPr>
          <w:sz w:val="28"/>
          <w:szCs w:val="28"/>
        </w:rPr>
        <w:t>TCP/IP Model</w:t>
      </w:r>
    </w:p>
    <w:p w14:paraId="7AEBC8F0" w14:textId="76C77EC6" w:rsidR="006278C2" w:rsidRPr="006278C2" w:rsidRDefault="006278C2" w:rsidP="006278C2">
      <w:pPr>
        <w:pStyle w:val="ListParagraph"/>
        <w:numPr>
          <w:ilvl w:val="0"/>
          <w:numId w:val="8"/>
        </w:numPr>
        <w:rPr>
          <w:sz w:val="28"/>
          <w:szCs w:val="28"/>
        </w:rPr>
      </w:pPr>
      <w:r w:rsidRPr="006278C2">
        <w:rPr>
          <w:sz w:val="28"/>
          <w:szCs w:val="28"/>
        </w:rPr>
        <w:t>OSI Model</w:t>
      </w:r>
    </w:p>
    <w:p w14:paraId="5938B153" w14:textId="79A3BAC5" w:rsidR="006278C2" w:rsidRDefault="006278C2" w:rsidP="006278C2">
      <w:pPr>
        <w:pStyle w:val="ListParagraph"/>
        <w:numPr>
          <w:ilvl w:val="0"/>
          <w:numId w:val="8"/>
        </w:numPr>
        <w:rPr>
          <w:sz w:val="28"/>
          <w:szCs w:val="28"/>
        </w:rPr>
      </w:pPr>
      <w:r w:rsidRPr="006278C2">
        <w:rPr>
          <w:sz w:val="28"/>
          <w:szCs w:val="28"/>
        </w:rPr>
        <w:t>Internet</w:t>
      </w:r>
    </w:p>
    <w:p w14:paraId="6C30C63F" w14:textId="31DB937A" w:rsidR="00FF7D73" w:rsidRPr="006278C2" w:rsidRDefault="00FF7D73" w:rsidP="006278C2">
      <w:pPr>
        <w:pStyle w:val="ListParagraph"/>
        <w:numPr>
          <w:ilvl w:val="0"/>
          <w:numId w:val="8"/>
        </w:numPr>
        <w:rPr>
          <w:sz w:val="28"/>
          <w:szCs w:val="28"/>
        </w:rPr>
      </w:pPr>
      <w:r>
        <w:rPr>
          <w:sz w:val="28"/>
          <w:szCs w:val="28"/>
        </w:rPr>
        <w:t>Intranet</w:t>
      </w:r>
    </w:p>
    <w:p w14:paraId="7095D9C2" w14:textId="735C5C1B" w:rsidR="006278C2" w:rsidRPr="006278C2" w:rsidRDefault="006278C2" w:rsidP="006278C2">
      <w:pPr>
        <w:pStyle w:val="ListParagraph"/>
        <w:numPr>
          <w:ilvl w:val="0"/>
          <w:numId w:val="8"/>
        </w:numPr>
        <w:rPr>
          <w:sz w:val="28"/>
          <w:szCs w:val="28"/>
        </w:rPr>
      </w:pPr>
      <w:r w:rsidRPr="006278C2">
        <w:rPr>
          <w:sz w:val="28"/>
          <w:szCs w:val="28"/>
        </w:rPr>
        <w:t>Peer-To-Peer Network Model</w:t>
      </w:r>
    </w:p>
    <w:p w14:paraId="5F0460D9" w14:textId="67D274A5" w:rsidR="00204B2B" w:rsidRPr="004E3DA8" w:rsidRDefault="006278C2" w:rsidP="00204B2B">
      <w:pPr>
        <w:pStyle w:val="ListParagraph"/>
        <w:numPr>
          <w:ilvl w:val="0"/>
          <w:numId w:val="8"/>
        </w:numPr>
        <w:rPr>
          <w:sz w:val="28"/>
          <w:szCs w:val="28"/>
        </w:rPr>
      </w:pPr>
      <w:r w:rsidRPr="006278C2">
        <w:rPr>
          <w:sz w:val="28"/>
          <w:szCs w:val="28"/>
        </w:rPr>
        <w:t>Client-Server Network Model</w:t>
      </w:r>
    </w:p>
    <w:p w14:paraId="4F065E85" w14:textId="77777777" w:rsidR="00204B2B" w:rsidRPr="00204B2B" w:rsidRDefault="00204B2B" w:rsidP="00204B2B">
      <w:pPr>
        <w:rPr>
          <w:sz w:val="28"/>
          <w:szCs w:val="28"/>
        </w:rPr>
      </w:pPr>
    </w:p>
    <w:sectPr w:rsidR="00204B2B" w:rsidRPr="00204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D15DE"/>
    <w:multiLevelType w:val="hybridMultilevel"/>
    <w:tmpl w:val="4B4E3E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205B3D"/>
    <w:multiLevelType w:val="hybridMultilevel"/>
    <w:tmpl w:val="B52268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7CA116B"/>
    <w:multiLevelType w:val="hybridMultilevel"/>
    <w:tmpl w:val="8B70D8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3907025B"/>
    <w:multiLevelType w:val="hybridMultilevel"/>
    <w:tmpl w:val="0554B5E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3FC52EE8"/>
    <w:multiLevelType w:val="hybridMultilevel"/>
    <w:tmpl w:val="0F6A9DFE"/>
    <w:lvl w:ilvl="0" w:tplc="0786021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BA76741"/>
    <w:multiLevelType w:val="hybridMultilevel"/>
    <w:tmpl w:val="C9763708"/>
    <w:lvl w:ilvl="0" w:tplc="0786021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E454E9E"/>
    <w:multiLevelType w:val="hybridMultilevel"/>
    <w:tmpl w:val="CE26014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0612493"/>
    <w:multiLevelType w:val="hybridMultilevel"/>
    <w:tmpl w:val="8B70D8F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6C9E4AD6"/>
    <w:multiLevelType w:val="hybridMultilevel"/>
    <w:tmpl w:val="92729A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1274608">
    <w:abstractNumId w:val="0"/>
  </w:num>
  <w:num w:numId="2" w16cid:durableId="51320382">
    <w:abstractNumId w:val="4"/>
  </w:num>
  <w:num w:numId="3" w16cid:durableId="1183788914">
    <w:abstractNumId w:val="6"/>
  </w:num>
  <w:num w:numId="4" w16cid:durableId="61998486">
    <w:abstractNumId w:val="8"/>
  </w:num>
  <w:num w:numId="5" w16cid:durableId="557984757">
    <w:abstractNumId w:val="1"/>
  </w:num>
  <w:num w:numId="6" w16cid:durableId="1347828243">
    <w:abstractNumId w:val="3"/>
  </w:num>
  <w:num w:numId="7" w16cid:durableId="1574195437">
    <w:abstractNumId w:val="7"/>
  </w:num>
  <w:num w:numId="8" w16cid:durableId="2031950444">
    <w:abstractNumId w:val="2"/>
  </w:num>
  <w:num w:numId="9" w16cid:durableId="913472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42"/>
    <w:rsid w:val="00044013"/>
    <w:rsid w:val="00204B2B"/>
    <w:rsid w:val="004E3DA8"/>
    <w:rsid w:val="006278C2"/>
    <w:rsid w:val="007D4E40"/>
    <w:rsid w:val="00B50C31"/>
    <w:rsid w:val="00C0522B"/>
    <w:rsid w:val="00CA13A6"/>
    <w:rsid w:val="00E96642"/>
    <w:rsid w:val="00F96EFC"/>
    <w:rsid w:val="00FF7D7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CF65"/>
  <w15:chartTrackingRefBased/>
  <w15:docId w15:val="{CE3CC63A-63CF-4A19-BF51-E16CEC4C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6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6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6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6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6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6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6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6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6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6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6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6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6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6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6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6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6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642"/>
    <w:rPr>
      <w:rFonts w:eastAsiaTheme="majorEastAsia" w:cstheme="majorBidi"/>
      <w:color w:val="272727" w:themeColor="text1" w:themeTint="D8"/>
    </w:rPr>
  </w:style>
  <w:style w:type="paragraph" w:styleId="Title">
    <w:name w:val="Title"/>
    <w:basedOn w:val="Normal"/>
    <w:next w:val="Normal"/>
    <w:link w:val="TitleChar"/>
    <w:uiPriority w:val="10"/>
    <w:qFormat/>
    <w:rsid w:val="00E966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6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6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642"/>
    <w:pPr>
      <w:spacing w:before="160"/>
      <w:jc w:val="center"/>
    </w:pPr>
    <w:rPr>
      <w:i/>
      <w:iCs/>
      <w:color w:val="404040" w:themeColor="text1" w:themeTint="BF"/>
    </w:rPr>
  </w:style>
  <w:style w:type="character" w:customStyle="1" w:styleId="QuoteChar">
    <w:name w:val="Quote Char"/>
    <w:basedOn w:val="DefaultParagraphFont"/>
    <w:link w:val="Quote"/>
    <w:uiPriority w:val="29"/>
    <w:rsid w:val="00E96642"/>
    <w:rPr>
      <w:i/>
      <w:iCs/>
      <w:color w:val="404040" w:themeColor="text1" w:themeTint="BF"/>
    </w:rPr>
  </w:style>
  <w:style w:type="paragraph" w:styleId="ListParagraph">
    <w:name w:val="List Paragraph"/>
    <w:basedOn w:val="Normal"/>
    <w:uiPriority w:val="34"/>
    <w:qFormat/>
    <w:rsid w:val="00E96642"/>
    <w:pPr>
      <w:ind w:left="720"/>
      <w:contextualSpacing/>
    </w:pPr>
  </w:style>
  <w:style w:type="character" w:styleId="IntenseEmphasis">
    <w:name w:val="Intense Emphasis"/>
    <w:basedOn w:val="DefaultParagraphFont"/>
    <w:uiPriority w:val="21"/>
    <w:qFormat/>
    <w:rsid w:val="00E96642"/>
    <w:rPr>
      <w:i/>
      <w:iCs/>
      <w:color w:val="0F4761" w:themeColor="accent1" w:themeShade="BF"/>
    </w:rPr>
  </w:style>
  <w:style w:type="paragraph" w:styleId="IntenseQuote">
    <w:name w:val="Intense Quote"/>
    <w:basedOn w:val="Normal"/>
    <w:next w:val="Normal"/>
    <w:link w:val="IntenseQuoteChar"/>
    <w:uiPriority w:val="30"/>
    <w:qFormat/>
    <w:rsid w:val="00E966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642"/>
    <w:rPr>
      <w:i/>
      <w:iCs/>
      <w:color w:val="0F4761" w:themeColor="accent1" w:themeShade="BF"/>
    </w:rPr>
  </w:style>
  <w:style w:type="character" w:styleId="IntenseReference">
    <w:name w:val="Intense Reference"/>
    <w:basedOn w:val="DefaultParagraphFont"/>
    <w:uiPriority w:val="32"/>
    <w:qFormat/>
    <w:rsid w:val="00E966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k224673 Sami-Ur-Rehman</dc:creator>
  <cp:keywords/>
  <dc:description/>
  <cp:lastModifiedBy>k224673 Sami-Ur-Rehman</cp:lastModifiedBy>
  <cp:revision>5</cp:revision>
  <dcterms:created xsi:type="dcterms:W3CDTF">2024-03-15T09:31:00Z</dcterms:created>
  <dcterms:modified xsi:type="dcterms:W3CDTF">2025-02-17T17:54:00Z</dcterms:modified>
</cp:coreProperties>
</file>