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EC" w:rsidRPr="00E43F91" w:rsidRDefault="00434FEC" w:rsidP="00434FEC">
      <w:pPr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Инструкция </w:t>
      </w:r>
      <w:proofErr w:type="spellStart"/>
      <w:r w:rsidRPr="00434FEC">
        <w:rPr>
          <w:b/>
          <w:sz w:val="28"/>
          <w:szCs w:val="28"/>
        </w:rPr>
        <w:t>AnalyticalFormulas</w:t>
      </w:r>
      <w:proofErr w:type="spellEnd"/>
    </w:p>
    <w:p w:rsidR="00434FEC" w:rsidRDefault="00434FEC" w:rsidP="00434FEC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Назначение и общее описание</w:t>
      </w:r>
    </w:p>
    <w:p w:rsidR="007B7562" w:rsidRDefault="008A27A1" w:rsidP="00434FEC">
      <w:pPr>
        <w:ind w:firstLine="426"/>
      </w:pPr>
      <w:r>
        <w:t>Программа м</w:t>
      </w:r>
      <w:r w:rsidR="00434FEC">
        <w:t>оделирует выход относительно входа, используя и подбирая для этого аналитические формулы. Для обучения применяется комплексный подход: сами формулы подбираются с использованием генетического алгоритма, при этом значения параметров подбираются с помощью оптимизатора (градиентный спуск).</w:t>
      </w:r>
    </w:p>
    <w:p w:rsidR="00181219" w:rsidRPr="00181219" w:rsidRDefault="00181219" w:rsidP="00434FEC">
      <w:pPr>
        <w:ind w:firstLine="426"/>
      </w:pPr>
      <w:r>
        <w:t xml:space="preserve">Например, есть формула: </w:t>
      </w:r>
      <w:r w:rsidRPr="00181219">
        <w:rPr>
          <w:sz w:val="24"/>
          <w:szCs w:val="24"/>
          <w:lang w:val="en-US"/>
        </w:rPr>
        <w:t>w</w:t>
      </w:r>
      <w:r w:rsidRPr="00181219">
        <w:rPr>
          <w:sz w:val="24"/>
          <w:szCs w:val="24"/>
        </w:rPr>
        <w:t xml:space="preserve">[0] * </w:t>
      </w:r>
      <w:r w:rsidRPr="00181219">
        <w:rPr>
          <w:sz w:val="24"/>
          <w:szCs w:val="24"/>
          <w:lang w:val="en-US"/>
        </w:rPr>
        <w:t>sin</w:t>
      </w:r>
      <w:r w:rsidRPr="00181219">
        <w:rPr>
          <w:sz w:val="24"/>
          <w:szCs w:val="24"/>
        </w:rPr>
        <w:t>(</w:t>
      </w:r>
      <w:r w:rsidRPr="00181219">
        <w:rPr>
          <w:sz w:val="24"/>
          <w:szCs w:val="24"/>
          <w:lang w:val="en-US"/>
        </w:rPr>
        <w:t>x</w:t>
      </w:r>
      <w:r w:rsidRPr="00181219">
        <w:rPr>
          <w:sz w:val="24"/>
          <w:szCs w:val="24"/>
        </w:rPr>
        <w:t xml:space="preserve">[0]) + </w:t>
      </w:r>
      <w:r w:rsidRPr="00181219">
        <w:rPr>
          <w:sz w:val="24"/>
          <w:szCs w:val="24"/>
          <w:lang w:val="en-US"/>
        </w:rPr>
        <w:t>w</w:t>
      </w:r>
      <w:r w:rsidRPr="00181219">
        <w:rPr>
          <w:sz w:val="24"/>
          <w:szCs w:val="24"/>
        </w:rPr>
        <w:t>[1]</w:t>
      </w:r>
      <w:r w:rsidRPr="00181219">
        <w:t>.</w:t>
      </w:r>
    </w:p>
    <w:p w:rsidR="00181219" w:rsidRDefault="004B0267" w:rsidP="00434FEC">
      <w:pPr>
        <w:ind w:firstLine="426"/>
      </w:pPr>
      <w:r>
        <w:t>Этой формуле соответствует дерево</w:t>
      </w:r>
      <w:r w:rsidR="00181219">
        <w:t>:</w:t>
      </w:r>
    </w:p>
    <w:p w:rsidR="00181219" w:rsidRPr="00181219" w:rsidRDefault="00181219" w:rsidP="00181219">
      <w:pPr>
        <w:ind w:firstLine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036400" wp14:editId="53202F43">
            <wp:extent cx="5486400" cy="32004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B0267" w:rsidRPr="004B0267" w:rsidRDefault="004B0267" w:rsidP="00434FEC">
      <w:pPr>
        <w:ind w:firstLine="426"/>
      </w:pPr>
      <w:r>
        <w:t xml:space="preserve">В ходе обучения узлы дерева </w:t>
      </w:r>
      <w:proofErr w:type="gramStart"/>
      <w:r>
        <w:t>меняются</w:t>
      </w:r>
      <w:proofErr w:type="gramEnd"/>
      <w:r>
        <w:t>/добавляются новые</w:t>
      </w:r>
      <w:bookmarkStart w:id="0" w:name="_GoBack"/>
      <w:bookmarkEnd w:id="0"/>
      <w:r>
        <w:t xml:space="preserve">, а весовые коэффициенты </w:t>
      </w:r>
      <w:r w:rsidRPr="004B0267">
        <w:t>(</w:t>
      </w:r>
      <w:r>
        <w:t xml:space="preserve">в этом примере </w:t>
      </w:r>
      <w:r>
        <w:rPr>
          <w:lang w:val="en-US"/>
        </w:rPr>
        <w:t>w</w:t>
      </w:r>
      <w:r w:rsidRPr="004B0267">
        <w:t xml:space="preserve">[0] </w:t>
      </w:r>
      <w:r>
        <w:t xml:space="preserve">и </w:t>
      </w:r>
      <w:r>
        <w:rPr>
          <w:lang w:val="en-US"/>
        </w:rPr>
        <w:t>w</w:t>
      </w:r>
      <w:r w:rsidRPr="004B0267">
        <w:t>[1])</w:t>
      </w:r>
      <w:r>
        <w:t xml:space="preserve"> подбираются оптимальным образом.</w:t>
      </w:r>
    </w:p>
    <w:p w:rsidR="00434FEC" w:rsidRDefault="009A48D3" w:rsidP="00434FEC">
      <w:pPr>
        <w:ind w:firstLine="426"/>
      </w:pPr>
      <w:r>
        <w:t>Характеристика и структура программы</w:t>
      </w:r>
      <w:r w:rsidR="00434FEC">
        <w:t>:</w:t>
      </w:r>
    </w:p>
    <w:p w:rsidR="00434FEC" w:rsidRDefault="00434FEC" w:rsidP="00434FEC">
      <w:pPr>
        <w:pStyle w:val="a3"/>
        <w:numPr>
          <w:ilvl w:val="0"/>
          <w:numId w:val="1"/>
        </w:numPr>
      </w:pPr>
      <w:r>
        <w:t>Для нахождения формул используется генетический алгоритм (набор особей).</w:t>
      </w:r>
    </w:p>
    <w:p w:rsidR="00434FEC" w:rsidRDefault="00434FEC" w:rsidP="00434FEC">
      <w:pPr>
        <w:pStyle w:val="a3"/>
        <w:numPr>
          <w:ilvl w:val="0"/>
          <w:numId w:val="1"/>
        </w:numPr>
      </w:pPr>
      <w:r>
        <w:t>Каждая особь – это дерево вычислений</w:t>
      </w:r>
      <w:r w:rsidR="00B52783">
        <w:t xml:space="preserve"> для соответствующей</w:t>
      </w:r>
      <w:r>
        <w:t xml:space="preserve"> </w:t>
      </w:r>
      <w:r w:rsidR="00B52783">
        <w:t xml:space="preserve">аналитической </w:t>
      </w:r>
      <w:r>
        <w:t>формулы.</w:t>
      </w:r>
      <w:r w:rsidR="00B52783">
        <w:t xml:space="preserve"> Т.е. дерево </w:t>
      </w:r>
      <w:proofErr w:type="spellStart"/>
      <w:proofErr w:type="gramStart"/>
      <w:r w:rsidR="00B52783">
        <w:t>м.б</w:t>
      </w:r>
      <w:proofErr w:type="spellEnd"/>
      <w:proofErr w:type="gramEnd"/>
      <w:r w:rsidR="00B52783">
        <w:t>. представлено аналитической формулой и наоборот.</w:t>
      </w:r>
    </w:p>
    <w:p w:rsidR="009A48D3" w:rsidRDefault="00434FEC" w:rsidP="009A48D3">
      <w:pPr>
        <w:pStyle w:val="a3"/>
        <w:numPr>
          <w:ilvl w:val="0"/>
          <w:numId w:val="1"/>
        </w:numPr>
      </w:pPr>
      <w:r>
        <w:t>Дерево состоит из вершин</w:t>
      </w:r>
      <w:r w:rsidR="009A48D3">
        <w:t xml:space="preserve">. Каждая вершина хранит информацию: о связях с другими вершинами, вычисляемой </w:t>
      </w:r>
      <w:r w:rsidR="00B52783">
        <w:t>операции (функции)</w:t>
      </w:r>
      <w:r w:rsidR="009A48D3">
        <w:t>, индексе данных и типе вершины. Типы вершин могут быть следующими</w:t>
      </w:r>
      <w:r>
        <w:t>:</w:t>
      </w:r>
      <w:r w:rsidR="009A48D3">
        <w:t xml:space="preserve"> </w:t>
      </w:r>
    </w:p>
    <w:p w:rsidR="009A48D3" w:rsidRDefault="009A48D3" w:rsidP="009A48D3">
      <w:pPr>
        <w:pStyle w:val="a3"/>
        <w:numPr>
          <w:ilvl w:val="1"/>
          <w:numId w:val="1"/>
        </w:numPr>
      </w:pPr>
      <w:r>
        <w:rPr>
          <w:lang w:val="en-US"/>
        </w:rPr>
        <w:t xml:space="preserve">o = </w:t>
      </w:r>
      <w:r>
        <w:t>Операция (вычисляемая функция)</w:t>
      </w:r>
    </w:p>
    <w:p w:rsidR="009A48D3" w:rsidRDefault="009A48D3" w:rsidP="009A48D3">
      <w:pPr>
        <w:pStyle w:val="a3"/>
        <w:numPr>
          <w:ilvl w:val="1"/>
          <w:numId w:val="1"/>
        </w:numPr>
      </w:pPr>
      <w:r>
        <w:rPr>
          <w:lang w:val="en-US"/>
        </w:rPr>
        <w:t xml:space="preserve">x = </w:t>
      </w:r>
      <w:r>
        <w:t>Значение входного вектора</w:t>
      </w:r>
    </w:p>
    <w:p w:rsidR="009A48D3" w:rsidRDefault="009A48D3" w:rsidP="009A48D3">
      <w:pPr>
        <w:pStyle w:val="a3"/>
        <w:numPr>
          <w:ilvl w:val="1"/>
          <w:numId w:val="1"/>
        </w:numPr>
      </w:pPr>
      <w:r>
        <w:rPr>
          <w:lang w:val="en-US"/>
        </w:rPr>
        <w:t xml:space="preserve">w = </w:t>
      </w:r>
      <w:r>
        <w:t xml:space="preserve">Значение веса </w:t>
      </w:r>
    </w:p>
    <w:p w:rsidR="00434FEC" w:rsidRDefault="009A48D3" w:rsidP="009A48D3">
      <w:pPr>
        <w:pStyle w:val="a3"/>
        <w:numPr>
          <w:ilvl w:val="1"/>
          <w:numId w:val="1"/>
        </w:numPr>
      </w:pPr>
      <w:r>
        <w:rPr>
          <w:lang w:val="en-US"/>
        </w:rPr>
        <w:t xml:space="preserve">c = </w:t>
      </w:r>
      <w:r>
        <w:t>Константа.</w:t>
      </w:r>
    </w:p>
    <w:p w:rsidR="00B52783" w:rsidRDefault="00B52783" w:rsidP="009A48D3">
      <w:pPr>
        <w:pStyle w:val="a3"/>
        <w:numPr>
          <w:ilvl w:val="0"/>
          <w:numId w:val="1"/>
        </w:numPr>
      </w:pPr>
      <w:r>
        <w:t>Операции дерева подбираются с помощью генетических операторов.</w:t>
      </w:r>
    </w:p>
    <w:p w:rsidR="009A48D3" w:rsidRDefault="009A48D3" w:rsidP="009A48D3">
      <w:pPr>
        <w:pStyle w:val="a3"/>
        <w:numPr>
          <w:ilvl w:val="0"/>
          <w:numId w:val="1"/>
        </w:numPr>
      </w:pPr>
      <w:r>
        <w:t xml:space="preserve">Веса дерева обучаются с помощью оптимизатора </w:t>
      </w:r>
      <w:proofErr w:type="spellStart"/>
      <w:r w:rsidRPr="009A48D3">
        <w:t>scipy.optimize</w:t>
      </w:r>
      <w:proofErr w:type="spellEnd"/>
      <w:r>
        <w:t>.</w:t>
      </w:r>
    </w:p>
    <w:p w:rsidR="00B52783" w:rsidRDefault="00B52783" w:rsidP="00AB7419">
      <w:pPr>
        <w:pStyle w:val="a3"/>
        <w:numPr>
          <w:ilvl w:val="0"/>
          <w:numId w:val="1"/>
        </w:numPr>
      </w:pPr>
      <w:r>
        <w:lastRenderedPageBreak/>
        <w:t>Константы дерева не могут быть обучены, но могут подбираться из установленного списка значений генетическим алгоритмом.</w:t>
      </w:r>
    </w:p>
    <w:p w:rsidR="009A48D3" w:rsidRDefault="009A48D3" w:rsidP="00AB7419">
      <w:pPr>
        <w:pStyle w:val="a3"/>
        <w:numPr>
          <w:ilvl w:val="0"/>
          <w:numId w:val="1"/>
        </w:numPr>
      </w:pPr>
      <w:proofErr w:type="gramStart"/>
      <w:r>
        <w:t xml:space="preserve">Для дерева можно использовать типовой набор операций: сложение, вычитание, умножение, деление, </w:t>
      </w:r>
      <w:r w:rsidR="00AB7419">
        <w:t>синус (</w:t>
      </w:r>
      <w:r>
        <w:rPr>
          <w:lang w:val="en-US"/>
        </w:rPr>
        <w:t>sin</w:t>
      </w:r>
      <w:r w:rsidR="00AB7419">
        <w:t>)</w:t>
      </w:r>
      <w:r w:rsidRPr="009A48D3">
        <w:t xml:space="preserve">, </w:t>
      </w:r>
      <w:r w:rsidR="00AB7419">
        <w:t>косинус (</w:t>
      </w:r>
      <w:r>
        <w:rPr>
          <w:lang w:val="en-US"/>
        </w:rPr>
        <w:t>cos</w:t>
      </w:r>
      <w:r w:rsidR="00AB7419">
        <w:t>)</w:t>
      </w:r>
      <w:r w:rsidRPr="009A48D3">
        <w:t xml:space="preserve">, </w:t>
      </w:r>
      <w:r w:rsidR="00AB7419">
        <w:t>тангенс (</w:t>
      </w:r>
      <w:proofErr w:type="spellStart"/>
      <w:r>
        <w:rPr>
          <w:lang w:val="en-US"/>
        </w:rPr>
        <w:t>tanh</w:t>
      </w:r>
      <w:proofErr w:type="spellEnd"/>
      <w:r w:rsidR="00AB7419">
        <w:t>)</w:t>
      </w:r>
      <w:r w:rsidRPr="009A48D3">
        <w:t xml:space="preserve">, </w:t>
      </w:r>
      <w:r w:rsidR="00AB7419">
        <w:t>арктангенс (</w:t>
      </w:r>
      <w:proofErr w:type="spellStart"/>
      <w:r>
        <w:rPr>
          <w:lang w:val="en-US"/>
        </w:rPr>
        <w:t>arctg</w:t>
      </w:r>
      <w:proofErr w:type="spellEnd"/>
      <w:r w:rsidR="00AB7419">
        <w:t>)</w:t>
      </w:r>
      <w:r w:rsidRPr="009A48D3">
        <w:t>,</w:t>
      </w:r>
      <w:proofErr w:type="gramEnd"/>
      <w:r w:rsidRPr="009A48D3">
        <w:t xml:space="preserve"> </w:t>
      </w:r>
      <w:r w:rsidR="00AB7419" w:rsidRPr="00AB7419">
        <w:t>кардинальный синус</w:t>
      </w:r>
      <w:r w:rsidR="00AB7419">
        <w:t xml:space="preserve"> (</w:t>
      </w:r>
      <w:proofErr w:type="spellStart"/>
      <w:r>
        <w:rPr>
          <w:lang w:val="en-US"/>
        </w:rPr>
        <w:t>sinc</w:t>
      </w:r>
      <w:proofErr w:type="spellEnd"/>
      <w:r w:rsidR="00AB7419">
        <w:t>)</w:t>
      </w:r>
      <w:r w:rsidRPr="009A48D3">
        <w:t xml:space="preserve">, </w:t>
      </w:r>
      <w:r w:rsidR="00AB7419">
        <w:t>функция</w:t>
      </w:r>
      <w:r>
        <w:t xml:space="preserve"> Гаусса. Этот набор можно расширить своими (пользовательскими) операциями.</w:t>
      </w:r>
    </w:p>
    <w:p w:rsidR="009A48D3" w:rsidRDefault="009A48D3" w:rsidP="009A48D3">
      <w:pPr>
        <w:pStyle w:val="a3"/>
        <w:numPr>
          <w:ilvl w:val="0"/>
          <w:numId w:val="1"/>
        </w:numPr>
      </w:pPr>
      <w:r>
        <w:t>У операции предусмотрено использование любого количества аргументов</w:t>
      </w:r>
      <w:r w:rsidR="00AB7419">
        <w:t xml:space="preserve">. </w:t>
      </w:r>
      <w:r w:rsidR="00B52783">
        <w:t>У каждой операции количество аргументов необходимо указывать явно. О</w:t>
      </w:r>
      <w:r w:rsidR="00AB7419">
        <w:t>собо выделены следующие типы операций:</w:t>
      </w:r>
    </w:p>
    <w:p w:rsidR="00AB7419" w:rsidRDefault="00AB7419" w:rsidP="00AB7419">
      <w:pPr>
        <w:pStyle w:val="a3"/>
        <w:numPr>
          <w:ilvl w:val="1"/>
          <w:numId w:val="1"/>
        </w:numPr>
      </w:pPr>
      <w:r>
        <w:t>1 аргумент – унарные операции (функции, например, тангенс)</w:t>
      </w:r>
    </w:p>
    <w:p w:rsidR="00AB7419" w:rsidRDefault="00AB7419" w:rsidP="00AB7419">
      <w:pPr>
        <w:pStyle w:val="a3"/>
        <w:numPr>
          <w:ilvl w:val="1"/>
          <w:numId w:val="1"/>
        </w:numPr>
      </w:pPr>
      <w:r>
        <w:t>2 аргумента – бинарные операции (например, арифметические операции)</w:t>
      </w:r>
    </w:p>
    <w:p w:rsidR="00AB7419" w:rsidRDefault="00AB7419" w:rsidP="00AB7419">
      <w:pPr>
        <w:pStyle w:val="a3"/>
        <w:numPr>
          <w:ilvl w:val="1"/>
          <w:numId w:val="1"/>
        </w:numPr>
      </w:pPr>
      <w:r>
        <w:t>3 аргумента – тернарные операции (например, операции сравнения)</w:t>
      </w:r>
    </w:p>
    <w:p w:rsidR="00AB7419" w:rsidRDefault="00B52783" w:rsidP="00AB7419">
      <w:pPr>
        <w:pStyle w:val="a3"/>
        <w:numPr>
          <w:ilvl w:val="0"/>
          <w:numId w:val="1"/>
        </w:numPr>
      </w:pPr>
      <w:r>
        <w:t xml:space="preserve">По </w:t>
      </w:r>
      <w:r w:rsidR="00AB7419">
        <w:t xml:space="preserve">умолчанию предусмотрен следующий список констант: </w:t>
      </w:r>
      <w:r w:rsidR="00AB7419" w:rsidRPr="00AB7419">
        <w:t>-1, 0, 1, 1.41421356237</w:t>
      </w:r>
      <w:r w:rsidR="00AB7419">
        <w:t xml:space="preserve">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B7419">
        <w:t>)</w:t>
      </w:r>
      <w:r w:rsidR="00AB7419" w:rsidRPr="00AB7419">
        <w:t>, 2, 2.7182818284</w:t>
      </w:r>
      <w:r w:rsidR="00AB7419">
        <w:t xml:space="preserve"> (</w:t>
      </w:r>
      <w:r w:rsidR="00AB7419">
        <w:rPr>
          <w:lang w:val="en-US"/>
        </w:rPr>
        <w:t>e</w:t>
      </w:r>
      <w:r w:rsidR="00AB7419" w:rsidRPr="00AB7419">
        <w:t>), 3, 3.1415926535 (</w:t>
      </w:r>
      <w:r w:rsidR="00AB7419">
        <w:t>π</w:t>
      </w:r>
      <w:r w:rsidR="00AB7419" w:rsidRPr="00AB7419">
        <w:t>)</w:t>
      </w:r>
      <w:r w:rsidR="00AB7419">
        <w:t xml:space="preserve">. Можно использовать свой (пользовательский) набор констант, но в них в обязательном порядке </w:t>
      </w:r>
      <w:proofErr w:type="spellStart"/>
      <w:proofErr w:type="gramStart"/>
      <w:r w:rsidR="00AB7419">
        <w:t>д.б</w:t>
      </w:r>
      <w:proofErr w:type="spellEnd"/>
      <w:proofErr w:type="gramEnd"/>
      <w:r w:rsidR="00AB7419">
        <w:t>. следующие значения (опорный вектор значений): 0, 1, 2, -1.</w:t>
      </w:r>
    </w:p>
    <w:p w:rsidR="00E6554F" w:rsidRDefault="00E6554F" w:rsidP="00E6554F">
      <w:pPr>
        <w:ind w:left="426"/>
        <w:rPr>
          <w:b/>
          <w:sz w:val="24"/>
          <w:szCs w:val="24"/>
        </w:rPr>
      </w:pPr>
    </w:p>
    <w:p w:rsidR="00B61A8E" w:rsidRDefault="00B61A8E" w:rsidP="00E6554F">
      <w:p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Генетический алгоритм</w:t>
      </w:r>
    </w:p>
    <w:p w:rsidR="00B61A8E" w:rsidRDefault="00B61A8E" w:rsidP="00E6554F">
      <w:pPr>
        <w:ind w:left="426"/>
      </w:pPr>
      <w:r>
        <w:t xml:space="preserve">Процедура (метод </w:t>
      </w:r>
      <w:proofErr w:type="spellStart"/>
      <w:r w:rsidRPr="00B61A8E">
        <w:t>FormulaPopulation</w:t>
      </w:r>
      <w:r>
        <w:t>.</w:t>
      </w:r>
      <w:r w:rsidRPr="00B61A8E">
        <w:t>recombine</w:t>
      </w:r>
      <w:proofErr w:type="spellEnd"/>
      <w:r>
        <w:t>):</w:t>
      </w:r>
    </w:p>
    <w:p w:rsidR="00B61A8E" w:rsidRDefault="00B61A8E" w:rsidP="00B61A8E">
      <w:pPr>
        <w:pStyle w:val="a3"/>
        <w:numPr>
          <w:ilvl w:val="0"/>
          <w:numId w:val="17"/>
        </w:numPr>
      </w:pPr>
      <w:r>
        <w:t>Подсчитать ранг и сортировать всех особей по рангу</w:t>
      </w:r>
    </w:p>
    <w:p w:rsidR="00B61A8E" w:rsidRDefault="00B61A8E" w:rsidP="00B61A8E">
      <w:pPr>
        <w:pStyle w:val="a3"/>
        <w:numPr>
          <w:ilvl w:val="0"/>
          <w:numId w:val="17"/>
        </w:numPr>
      </w:pPr>
      <w:r>
        <w:t>Исключить более низкий процент особей из племенного пула</w:t>
      </w:r>
    </w:p>
    <w:p w:rsidR="00B61A8E" w:rsidRDefault="00B61A8E" w:rsidP="00B61A8E">
      <w:pPr>
        <w:pStyle w:val="a3"/>
        <w:numPr>
          <w:ilvl w:val="0"/>
          <w:numId w:val="17"/>
        </w:numPr>
      </w:pPr>
      <w:r>
        <w:t>Передать верхний процент особей в дочернюю популяцию без изменений</w:t>
      </w:r>
    </w:p>
    <w:p w:rsidR="00B61A8E" w:rsidRDefault="00B61A8E" w:rsidP="00B61A8E">
      <w:pPr>
        <w:pStyle w:val="a3"/>
        <w:numPr>
          <w:ilvl w:val="0"/>
          <w:numId w:val="17"/>
        </w:numPr>
      </w:pPr>
      <w:r>
        <w:t>Выбор особей турнирным методом</w:t>
      </w:r>
    </w:p>
    <w:p w:rsidR="00B61A8E" w:rsidRPr="00B61A8E" w:rsidRDefault="00B61A8E" w:rsidP="00B61A8E">
      <w:pPr>
        <w:pStyle w:val="a3"/>
        <w:numPr>
          <w:ilvl w:val="0"/>
          <w:numId w:val="17"/>
        </w:numPr>
      </w:pPr>
      <w:r>
        <w:t xml:space="preserve">Создание новой популяции через </w:t>
      </w:r>
      <w:proofErr w:type="spellStart"/>
      <w:r>
        <w:t>кроссовер</w:t>
      </w:r>
      <w:proofErr w:type="spellEnd"/>
      <w:r>
        <w:t xml:space="preserve"> и мутацию.</w:t>
      </w:r>
    </w:p>
    <w:p w:rsidR="00B61A8E" w:rsidRDefault="00B61A8E" w:rsidP="00E6554F">
      <w:pPr>
        <w:ind w:left="426"/>
        <w:rPr>
          <w:b/>
          <w:sz w:val="24"/>
          <w:szCs w:val="24"/>
        </w:rPr>
      </w:pPr>
    </w:p>
    <w:p w:rsidR="00DC25DB" w:rsidRDefault="00DC25DB" w:rsidP="00E6554F">
      <w:p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Метрики оценки популяции</w:t>
      </w:r>
    </w:p>
    <w:p w:rsidR="00DC25DB" w:rsidRDefault="00DC25DB" w:rsidP="00356DE9">
      <w:pPr>
        <w:ind w:firstLine="426"/>
      </w:pPr>
      <w:r>
        <w:t>Для оценки популяции используются следующие метрики:</w:t>
      </w:r>
    </w:p>
    <w:p w:rsidR="00DC25DB" w:rsidRDefault="00DC25DB" w:rsidP="00DC25DB">
      <w:pPr>
        <w:pStyle w:val="a3"/>
        <w:numPr>
          <w:ilvl w:val="0"/>
          <w:numId w:val="18"/>
        </w:numPr>
      </w:pPr>
      <w:r>
        <w:t>Сложность (</w:t>
      </w:r>
      <w:proofErr w:type="spellStart"/>
      <w:r w:rsidRPr="00DC25DB">
        <w:t>complexity_target</w:t>
      </w:r>
      <w:proofErr w:type="spellEnd"/>
      <w:r>
        <w:t>)</w:t>
      </w:r>
      <w:r w:rsidRPr="00DC25DB">
        <w:t xml:space="preserve"> – </w:t>
      </w:r>
      <w:r>
        <w:t>вычисляется на основе сложности операций, составляющих дерево вычислений.</w:t>
      </w:r>
    </w:p>
    <w:p w:rsidR="00DC25DB" w:rsidRPr="00DC25DB" w:rsidRDefault="00DC25DB" w:rsidP="00DC25DB">
      <w:pPr>
        <w:pStyle w:val="a3"/>
        <w:numPr>
          <w:ilvl w:val="0"/>
          <w:numId w:val="18"/>
        </w:numPr>
      </w:pPr>
      <w:r>
        <w:t xml:space="preserve">Средняя </w:t>
      </w:r>
      <w:r w:rsidR="00356DE9">
        <w:t xml:space="preserve">среднеквадратичная </w:t>
      </w:r>
      <w:r>
        <w:t xml:space="preserve">оценка </w:t>
      </w:r>
      <w:r>
        <w:rPr>
          <w:lang w:val="en-US"/>
        </w:rPr>
        <w:t>MSE</w:t>
      </w:r>
      <w:r w:rsidRPr="00A705D0">
        <w:t xml:space="preserve"> (</w:t>
      </w:r>
      <w:proofErr w:type="spellStart"/>
      <w:r w:rsidRPr="00DC25DB">
        <w:rPr>
          <w:lang w:val="en-US"/>
        </w:rPr>
        <w:t>ftarget</w:t>
      </w:r>
      <w:proofErr w:type="spellEnd"/>
      <w:r w:rsidRPr="00A705D0">
        <w:t>)</w:t>
      </w:r>
      <w:r w:rsidR="00587D57" w:rsidRPr="00587D57">
        <w:t xml:space="preserve"> = </w:t>
      </w:r>
      <w:r w:rsidR="00587D57">
        <w:rPr>
          <w:lang w:val="en-US"/>
        </w:rPr>
        <w:t>min</w:t>
      </w:r>
      <w:r w:rsidR="00587D57" w:rsidRPr="00587D57">
        <w:t>(</w:t>
      </w:r>
      <w:r w:rsidR="00587D57">
        <w:rPr>
          <w:lang w:val="en-US"/>
        </w:rPr>
        <w:t>MSE</w:t>
      </w:r>
      <w:r w:rsidR="00587D57" w:rsidRPr="00587D57">
        <w:t>)</w:t>
      </w:r>
    </w:p>
    <w:p w:rsidR="00DC25DB" w:rsidRDefault="00DC25DB" w:rsidP="00DC25DB">
      <w:pPr>
        <w:pStyle w:val="a3"/>
        <w:numPr>
          <w:ilvl w:val="0"/>
          <w:numId w:val="18"/>
        </w:numPr>
      </w:pPr>
      <w:r>
        <w:t xml:space="preserve">Минимальная </w:t>
      </w:r>
      <w:r w:rsidR="00A705D0">
        <w:t xml:space="preserve">среднеквадратичная </w:t>
      </w:r>
      <w:r>
        <w:t xml:space="preserve">оценка </w:t>
      </w:r>
      <w:r>
        <w:rPr>
          <w:lang w:val="en-US"/>
        </w:rPr>
        <w:t>MSE</w:t>
      </w:r>
      <w:r w:rsidRPr="00DC25DB">
        <w:t xml:space="preserve"> (</w:t>
      </w:r>
      <w:proofErr w:type="spellStart"/>
      <w:r w:rsidRPr="00DC25DB">
        <w:rPr>
          <w:lang w:val="en-US"/>
        </w:rPr>
        <w:t>ftarget</w:t>
      </w:r>
      <w:proofErr w:type="spellEnd"/>
      <w:r w:rsidRPr="00DC25DB">
        <w:t>_</w:t>
      </w:r>
      <w:r w:rsidRPr="00DC25DB">
        <w:rPr>
          <w:lang w:val="en-US"/>
        </w:rPr>
        <w:t>min</w:t>
      </w:r>
      <w:r w:rsidRPr="00DC25DB">
        <w:t>)</w:t>
      </w:r>
      <w:r w:rsidR="00587D57" w:rsidRPr="00587D57">
        <w:t xml:space="preserve"> = </w:t>
      </w:r>
      <w:r w:rsidR="00587D57">
        <w:rPr>
          <w:lang w:val="en-US"/>
        </w:rPr>
        <w:t>mean</w:t>
      </w:r>
      <w:r w:rsidR="00587D57" w:rsidRPr="00587D57">
        <w:t>(</w:t>
      </w:r>
      <w:r w:rsidR="00587D57">
        <w:rPr>
          <w:lang w:val="en-US"/>
        </w:rPr>
        <w:t>MSE</w:t>
      </w:r>
      <w:r w:rsidR="00587D57" w:rsidRPr="00587D57">
        <w:t>)</w:t>
      </w:r>
    </w:p>
    <w:p w:rsidR="00356DE9" w:rsidRDefault="00356DE9" w:rsidP="00356DE9">
      <w:pPr>
        <w:ind w:left="426"/>
      </w:pPr>
      <m:oMathPara>
        <m:oMath>
          <m:r>
            <w:rPr>
              <w:rFonts w:ascii="Cambria Math" w:hAnsi="Cambria Math"/>
            </w:rPr>
            <m:t>MSE=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targ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705D0" w:rsidRDefault="00A705D0" w:rsidP="00356DE9">
      <w:pPr>
        <w:ind w:firstLine="426"/>
      </w:pPr>
      <w:r>
        <w:t>Затем в популяции проводится р</w:t>
      </w:r>
      <w:r w:rsidRPr="00A705D0">
        <w:t>анжирование по доминированию Парето</w:t>
      </w:r>
      <w:r>
        <w:t>.</w:t>
      </w:r>
      <w:r w:rsidR="00356DE9">
        <w:t xml:space="preserve"> Выбор пар метрик вероятностно регулируется параметром </w:t>
      </w:r>
      <w:proofErr w:type="spellStart"/>
      <w:r w:rsidR="00356DE9" w:rsidRPr="00356DE9">
        <w:t>FormulaPopulation</w:t>
      </w:r>
      <w:r w:rsidR="00356DE9">
        <w:t>.</w:t>
      </w:r>
      <w:r w:rsidR="00356DE9" w:rsidRPr="00356DE9">
        <w:t>alg_probMoo</w:t>
      </w:r>
      <w:proofErr w:type="spellEnd"/>
      <w:r w:rsidR="00356DE9">
        <w:t xml:space="preserve"> (=0,8):</w:t>
      </w:r>
    </w:p>
    <w:p w:rsidR="00356DE9" w:rsidRDefault="00356DE9" w:rsidP="00356DE9">
      <w:pPr>
        <w:pStyle w:val="a3"/>
        <w:numPr>
          <w:ilvl w:val="0"/>
          <w:numId w:val="20"/>
        </w:numPr>
      </w:pPr>
      <w:r>
        <w:t xml:space="preserve">Тип: </w:t>
      </w:r>
      <w:proofErr w:type="spellStart"/>
      <w:r w:rsidRPr="00356DE9">
        <w:t>mean-complexity</w:t>
      </w:r>
      <w:proofErr w:type="spellEnd"/>
      <w:r>
        <w:t>. Средняя среднеквадратичная оценка – Сложность.</w:t>
      </w:r>
      <w:r w:rsidR="00587D57">
        <w:t xml:space="preserve"> Выбирается с вероятностью </w:t>
      </w:r>
      <w:proofErr w:type="spellStart"/>
      <w:r w:rsidR="00587D57" w:rsidRPr="00356DE9">
        <w:t>alg_probMoo</w:t>
      </w:r>
      <w:proofErr w:type="spellEnd"/>
      <w:r w:rsidR="00587D57">
        <w:t>.</w:t>
      </w:r>
    </w:p>
    <w:p w:rsidR="00356DE9" w:rsidRPr="00587D57" w:rsidRDefault="00356DE9" w:rsidP="00356DE9">
      <w:pPr>
        <w:pStyle w:val="a3"/>
        <w:numPr>
          <w:ilvl w:val="0"/>
          <w:numId w:val="20"/>
        </w:numPr>
      </w:pPr>
      <w:r>
        <w:lastRenderedPageBreak/>
        <w:t xml:space="preserve">Тип: </w:t>
      </w:r>
      <w:proofErr w:type="spellStart"/>
      <w:r w:rsidRPr="00356DE9">
        <w:t>mean-min</w:t>
      </w:r>
      <w:proofErr w:type="spellEnd"/>
      <w:r>
        <w:t>. Средняя среднеквадратичная оценка – Минимальная среднеквадратичная оценка.</w:t>
      </w:r>
      <w:r w:rsidR="00587D57">
        <w:t xml:space="preserve"> Выбирается с вероятностью 1 - </w:t>
      </w:r>
      <w:proofErr w:type="spellStart"/>
      <w:r w:rsidR="00587D57" w:rsidRPr="00356DE9">
        <w:t>alg_probMoo</w:t>
      </w:r>
      <w:proofErr w:type="spellEnd"/>
      <w:r w:rsidR="00587D57">
        <w:t>.</w:t>
      </w:r>
    </w:p>
    <w:p w:rsidR="00DC25DB" w:rsidRPr="00DC25DB" w:rsidRDefault="00DC25DB" w:rsidP="00E6554F">
      <w:pPr>
        <w:ind w:left="426"/>
        <w:rPr>
          <w:b/>
          <w:sz w:val="24"/>
          <w:szCs w:val="24"/>
        </w:rPr>
      </w:pPr>
    </w:p>
    <w:p w:rsidR="00E6554F" w:rsidRPr="00E6554F" w:rsidRDefault="00E6554F" w:rsidP="00E6554F">
      <w:pPr>
        <w:ind w:left="426"/>
        <w:rPr>
          <w:b/>
          <w:sz w:val="24"/>
          <w:szCs w:val="24"/>
        </w:rPr>
      </w:pPr>
      <w:r w:rsidRPr="00E6554F">
        <w:rPr>
          <w:b/>
          <w:sz w:val="24"/>
          <w:szCs w:val="24"/>
        </w:rPr>
        <w:t>Правила сокращения</w:t>
      </w:r>
    </w:p>
    <w:p w:rsidR="00D05DCA" w:rsidRDefault="009F00D2" w:rsidP="00E6554F">
      <w:pPr>
        <w:ind w:firstLine="426"/>
      </w:pPr>
      <w:r>
        <w:t>Опционально при подборе формулы можно использовать сокращение размера дерева вычислений. Для сокращения размера формул (</w:t>
      </w:r>
      <w:proofErr w:type="spellStart"/>
      <w:r w:rsidRPr="009F00D2">
        <w:t>reduction</w:t>
      </w:r>
      <w:proofErr w:type="spellEnd"/>
      <w:r>
        <w:t>) используются следующие правила:</w:t>
      </w:r>
    </w:p>
    <w:p w:rsidR="009F00D2" w:rsidRPr="009F00D2" w:rsidRDefault="009F00D2" w:rsidP="00E6554F">
      <w:pPr>
        <w:pStyle w:val="a3"/>
        <w:numPr>
          <w:ilvl w:val="0"/>
          <w:numId w:val="1"/>
        </w:numPr>
      </w:pPr>
      <w:r>
        <w:t>Сложение одинаковых весов</w:t>
      </w:r>
      <w:r w:rsidRPr="009F00D2">
        <w:t>,</w:t>
      </w:r>
      <w:r>
        <w:t xml:space="preserve"> констант</w:t>
      </w:r>
      <w:r w:rsidRPr="009F00D2">
        <w:t xml:space="preserve">, </w:t>
      </w:r>
      <w:r>
        <w:t xml:space="preserve">входных переменных: </w:t>
      </w:r>
      <w:r>
        <w:rPr>
          <w:lang w:val="en-US"/>
        </w:rPr>
        <w:t>x</w:t>
      </w:r>
      <w:r w:rsidRPr="009F00D2">
        <w:t xml:space="preserve"> + </w:t>
      </w:r>
      <w:r>
        <w:rPr>
          <w:lang w:val="en-US"/>
        </w:rPr>
        <w:t>x</w:t>
      </w:r>
      <w:r w:rsidRPr="009F00D2">
        <w:t xml:space="preserve"> </w:t>
      </w:r>
      <w:r>
        <w:t>→</w:t>
      </w:r>
      <w:r w:rsidRPr="009F00D2">
        <w:t xml:space="preserve"> 2 * </w:t>
      </w:r>
      <w:r>
        <w:rPr>
          <w:lang w:val="en-US"/>
        </w:rPr>
        <w:t>x</w:t>
      </w:r>
    </w:p>
    <w:p w:rsidR="009F00D2" w:rsidRDefault="009F00D2" w:rsidP="00E6554F">
      <w:pPr>
        <w:pStyle w:val="a3"/>
        <w:numPr>
          <w:ilvl w:val="0"/>
          <w:numId w:val="1"/>
        </w:numPr>
      </w:pPr>
      <w:r>
        <w:t>Вычитание одинаковых весов</w:t>
      </w:r>
      <w:r w:rsidRPr="009F00D2">
        <w:t>,</w:t>
      </w:r>
      <w:r>
        <w:t xml:space="preserve"> констант</w:t>
      </w:r>
      <w:r w:rsidRPr="009F00D2">
        <w:t xml:space="preserve">, </w:t>
      </w:r>
      <w:r>
        <w:t xml:space="preserve">входных переменных: </w:t>
      </w:r>
      <w:r>
        <w:rPr>
          <w:lang w:val="en-US"/>
        </w:rPr>
        <w:t>x</w:t>
      </w:r>
      <w:r>
        <w:t xml:space="preserve"> -</w:t>
      </w:r>
      <w:r w:rsidRPr="009F00D2">
        <w:t xml:space="preserve"> </w:t>
      </w:r>
      <w:r>
        <w:rPr>
          <w:lang w:val="en-US"/>
        </w:rPr>
        <w:t>x</w:t>
      </w:r>
      <w:r w:rsidRPr="009F00D2">
        <w:t xml:space="preserve"> </w:t>
      </w:r>
      <w:r>
        <w:t>→</w:t>
      </w:r>
      <w:r w:rsidRPr="009F00D2">
        <w:t xml:space="preserve"> </w:t>
      </w:r>
      <w:r>
        <w:t>0</w:t>
      </w:r>
    </w:p>
    <w:p w:rsidR="009F00D2" w:rsidRDefault="009F00D2" w:rsidP="00E6554F">
      <w:pPr>
        <w:pStyle w:val="a3"/>
        <w:numPr>
          <w:ilvl w:val="0"/>
          <w:numId w:val="1"/>
        </w:numPr>
      </w:pPr>
      <w:r>
        <w:t>Деление одинаковых весов</w:t>
      </w:r>
      <w:r w:rsidRPr="009F00D2">
        <w:t>,</w:t>
      </w:r>
      <w:r>
        <w:t xml:space="preserve"> констант</w:t>
      </w:r>
      <w:r w:rsidRPr="009F00D2">
        <w:t xml:space="preserve">, </w:t>
      </w:r>
      <w:r>
        <w:t xml:space="preserve">входных переменных: </w:t>
      </w:r>
      <w:r>
        <w:rPr>
          <w:lang w:val="en-US"/>
        </w:rPr>
        <w:t>x</w:t>
      </w:r>
      <w:r>
        <w:t xml:space="preserve"> /</w:t>
      </w:r>
      <w:r w:rsidRPr="009F00D2">
        <w:t xml:space="preserve"> </w:t>
      </w:r>
      <w:r>
        <w:rPr>
          <w:lang w:val="en-US"/>
        </w:rPr>
        <w:t>x</w:t>
      </w:r>
      <w:r w:rsidRPr="009F00D2">
        <w:t xml:space="preserve"> </w:t>
      </w:r>
      <w:r>
        <w:t>→</w:t>
      </w:r>
      <w:r w:rsidRPr="009F00D2">
        <w:t xml:space="preserve"> </w:t>
      </w:r>
      <w:r>
        <w:t>1</w:t>
      </w:r>
    </w:p>
    <w:p w:rsidR="009F00D2" w:rsidRPr="00E6554F" w:rsidRDefault="00E6554F" w:rsidP="00E6554F">
      <w:pPr>
        <w:pStyle w:val="a3"/>
        <w:numPr>
          <w:ilvl w:val="0"/>
          <w:numId w:val="1"/>
        </w:numPr>
      </w:pPr>
      <w:r>
        <w:t xml:space="preserve">Сложение с нулём: </w:t>
      </w:r>
      <w:r>
        <w:rPr>
          <w:lang w:val="en-US"/>
        </w:rPr>
        <w:t xml:space="preserve">x + 0 </w:t>
      </w:r>
      <w:r>
        <w:t>→</w:t>
      </w:r>
      <w:r>
        <w:rPr>
          <w:lang w:val="en-US"/>
        </w:rPr>
        <w:t xml:space="preserve"> x</w:t>
      </w:r>
    </w:p>
    <w:p w:rsidR="00E6554F" w:rsidRPr="00E6554F" w:rsidRDefault="00E6554F" w:rsidP="00E6554F">
      <w:pPr>
        <w:pStyle w:val="a3"/>
        <w:numPr>
          <w:ilvl w:val="0"/>
          <w:numId w:val="1"/>
        </w:numPr>
      </w:pPr>
      <w:r>
        <w:t xml:space="preserve">Вычитание из нуля: 0 – </w:t>
      </w:r>
      <w:r>
        <w:rPr>
          <w:lang w:val="en-US"/>
        </w:rPr>
        <w:t xml:space="preserve">x </w:t>
      </w:r>
      <w:r>
        <w:t>→</w:t>
      </w:r>
      <w:r>
        <w:rPr>
          <w:lang w:val="en-US"/>
        </w:rPr>
        <w:t xml:space="preserve"> -1 * x</w:t>
      </w:r>
    </w:p>
    <w:p w:rsidR="00E6554F" w:rsidRPr="00E6554F" w:rsidRDefault="00E6554F" w:rsidP="00E6554F">
      <w:pPr>
        <w:pStyle w:val="a3"/>
        <w:numPr>
          <w:ilvl w:val="0"/>
          <w:numId w:val="1"/>
        </w:numPr>
      </w:pPr>
      <w:r>
        <w:t xml:space="preserve">Вычитание нуля: </w:t>
      </w:r>
      <w:r>
        <w:rPr>
          <w:lang w:val="en-US"/>
        </w:rPr>
        <w:t xml:space="preserve">x – 0 </w:t>
      </w:r>
      <w:r>
        <w:t>→</w:t>
      </w:r>
      <w:r>
        <w:rPr>
          <w:lang w:val="en-US"/>
        </w:rPr>
        <w:t xml:space="preserve"> x</w:t>
      </w:r>
    </w:p>
    <w:p w:rsidR="00E6554F" w:rsidRPr="00E6554F" w:rsidRDefault="00E6554F" w:rsidP="00E6554F">
      <w:pPr>
        <w:pStyle w:val="a3"/>
        <w:numPr>
          <w:ilvl w:val="0"/>
          <w:numId w:val="1"/>
        </w:numPr>
      </w:pPr>
      <w:r>
        <w:t xml:space="preserve">Умножение на единицу: 1 * </w:t>
      </w:r>
      <w:r>
        <w:rPr>
          <w:lang w:val="en-US"/>
        </w:rPr>
        <w:t xml:space="preserve">x </w:t>
      </w:r>
      <w:r>
        <w:t>→</w:t>
      </w:r>
      <w:r>
        <w:rPr>
          <w:lang w:val="en-US"/>
        </w:rPr>
        <w:t xml:space="preserve"> x</w:t>
      </w:r>
    </w:p>
    <w:p w:rsidR="00E6554F" w:rsidRPr="00E6554F" w:rsidRDefault="00E6554F" w:rsidP="00E6554F">
      <w:pPr>
        <w:pStyle w:val="a3"/>
        <w:numPr>
          <w:ilvl w:val="0"/>
          <w:numId w:val="1"/>
        </w:numPr>
      </w:pPr>
      <w:r>
        <w:t xml:space="preserve">Деление на единицу: </w:t>
      </w:r>
      <w:r>
        <w:rPr>
          <w:lang w:val="en-US"/>
        </w:rPr>
        <w:t>x</w:t>
      </w:r>
      <w:r>
        <w:t xml:space="preserve"> / 1</w:t>
      </w:r>
      <w:r w:rsidRPr="00E6554F">
        <w:t xml:space="preserve"> </w:t>
      </w:r>
      <w:r>
        <w:t>→</w:t>
      </w:r>
      <w:r w:rsidRPr="00E6554F">
        <w:t xml:space="preserve"> </w:t>
      </w:r>
      <w:r>
        <w:rPr>
          <w:lang w:val="en-US"/>
        </w:rPr>
        <w:t>x</w:t>
      </w:r>
    </w:p>
    <w:p w:rsidR="009F00D2" w:rsidRDefault="009F00D2" w:rsidP="00E6554F">
      <w:pPr>
        <w:ind w:firstLine="426"/>
      </w:pPr>
    </w:p>
    <w:p w:rsidR="008A27A1" w:rsidRPr="008A27A1" w:rsidRDefault="008A27A1" w:rsidP="00E6554F">
      <w:pPr>
        <w:ind w:firstLine="426"/>
        <w:rPr>
          <w:b/>
          <w:sz w:val="24"/>
          <w:szCs w:val="24"/>
        </w:rPr>
      </w:pPr>
      <w:r w:rsidRPr="008A27A1">
        <w:rPr>
          <w:b/>
          <w:sz w:val="24"/>
          <w:szCs w:val="24"/>
        </w:rPr>
        <w:t>Конвертация и строковое представление</w:t>
      </w:r>
    </w:p>
    <w:p w:rsidR="008A27A1" w:rsidRDefault="008A27A1" w:rsidP="008A27A1">
      <w:pPr>
        <w:ind w:firstLine="426"/>
      </w:pPr>
      <w:r>
        <w:t xml:space="preserve">Дерево вычислений </w:t>
      </w:r>
      <w:proofErr w:type="spellStart"/>
      <w:proofErr w:type="gramStart"/>
      <w:r>
        <w:t>м.б</w:t>
      </w:r>
      <w:proofErr w:type="spellEnd"/>
      <w:proofErr w:type="gramEnd"/>
      <w:r>
        <w:t>. преобразовано в строку несколькими способами:</w:t>
      </w:r>
    </w:p>
    <w:p w:rsidR="008A27A1" w:rsidRDefault="008A27A1" w:rsidP="008A27A1">
      <w:pPr>
        <w:pStyle w:val="a3"/>
        <w:numPr>
          <w:ilvl w:val="0"/>
          <w:numId w:val="1"/>
        </w:numPr>
      </w:pPr>
      <w:r w:rsidRPr="00D05DCA">
        <w:t>Преобразование дерева в строку</w:t>
      </w:r>
      <w:r>
        <w:t xml:space="preserve"> с заменой констант на числа (</w:t>
      </w:r>
      <w:proofErr w:type="spellStart"/>
      <w:r w:rsidRPr="009F00D2">
        <w:t>to_strw</w:t>
      </w:r>
      <w:proofErr w:type="spellEnd"/>
      <w:r>
        <w:t>)</w:t>
      </w:r>
    </w:p>
    <w:p w:rsidR="008A27A1" w:rsidRDefault="008A27A1" w:rsidP="008A27A1">
      <w:pPr>
        <w:pStyle w:val="a3"/>
        <w:numPr>
          <w:ilvl w:val="0"/>
          <w:numId w:val="1"/>
        </w:numPr>
      </w:pPr>
      <w:r w:rsidRPr="00D05DCA">
        <w:t xml:space="preserve">Преобразование дерева в строку с заменой весов </w:t>
      </w:r>
      <w:r>
        <w:t xml:space="preserve">и констант </w:t>
      </w:r>
      <w:r w:rsidRPr="00D05DCA">
        <w:t>на числа</w:t>
      </w:r>
      <w:r>
        <w:t xml:space="preserve"> (</w:t>
      </w:r>
      <w:proofErr w:type="spellStart"/>
      <w:r w:rsidRPr="009F00D2">
        <w:t>to_str</w:t>
      </w:r>
      <w:proofErr w:type="spellEnd"/>
      <w:r>
        <w:t>).</w:t>
      </w:r>
    </w:p>
    <w:p w:rsidR="008A27A1" w:rsidRDefault="008A27A1" w:rsidP="00E6554F">
      <w:pPr>
        <w:ind w:firstLine="426"/>
      </w:pPr>
    </w:p>
    <w:p w:rsidR="00C55D6A" w:rsidRDefault="00C55D6A" w:rsidP="00E6554F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Пример использования</w:t>
      </w:r>
    </w:p>
    <w:p w:rsidR="00C55D6A" w:rsidRDefault="00C55D6A" w:rsidP="00E6554F">
      <w:pPr>
        <w:ind w:firstLine="426"/>
      </w:pPr>
      <w:r>
        <w:t xml:space="preserve">Код для обучения популяции на входных данных </w:t>
      </w:r>
      <w:proofErr w:type="spellStart"/>
      <w:r>
        <w:rPr>
          <w:lang w:val="en-US"/>
        </w:rPr>
        <w:t>inp</w:t>
      </w:r>
      <w:proofErr w:type="spellEnd"/>
      <w:r>
        <w:t xml:space="preserve">, чтобы смоделировать выходные данные </w:t>
      </w:r>
      <w:proofErr w:type="spellStart"/>
      <w:r>
        <w:rPr>
          <w:lang w:val="en-US"/>
        </w:rPr>
        <w:t>targ</w:t>
      </w:r>
      <w:proofErr w:type="spellEnd"/>
      <w:r>
        <w:t>. 100 итераций эволюционного алгоритма, в каждой итерации используется оптимизация весов</w:t>
      </w:r>
      <w:r w:rsidR="00FE4D45">
        <w:t xml:space="preserve"> (20 итераций). В конце применяется оптимизация весов – 100 итераций.</w:t>
      </w:r>
    </w:p>
    <w:p w:rsidR="00891A28" w:rsidRDefault="00891A28" w:rsidP="00C55D6A">
      <w:pPr>
        <w:spacing w:after="0"/>
        <w:ind w:firstLine="425"/>
        <w:rPr>
          <w:lang w:val="en-US"/>
        </w:rPr>
      </w:pPr>
      <w:proofErr w:type="gramStart"/>
      <w:r w:rsidRPr="00891A28">
        <w:rPr>
          <w:lang w:val="en-US"/>
        </w:rPr>
        <w:t>import</w:t>
      </w:r>
      <w:proofErr w:type="gramEnd"/>
      <w:r w:rsidRPr="00891A28">
        <w:rPr>
          <w:lang w:val="en-US"/>
        </w:rPr>
        <w:t xml:space="preserve"> </w:t>
      </w:r>
      <w:proofErr w:type="spellStart"/>
      <w:r w:rsidRPr="00891A28">
        <w:rPr>
          <w:lang w:val="en-US"/>
        </w:rPr>
        <w:t>numpy</w:t>
      </w:r>
      <w:proofErr w:type="spellEnd"/>
      <w:r w:rsidRPr="00891A28">
        <w:rPr>
          <w:lang w:val="en-US"/>
        </w:rPr>
        <w:t xml:space="preserve"> as np</w:t>
      </w:r>
    </w:p>
    <w:p w:rsidR="00C55D6A" w:rsidRPr="00C55D6A" w:rsidRDefault="00C55D6A" w:rsidP="00C55D6A">
      <w:pPr>
        <w:spacing w:after="0"/>
        <w:ind w:firstLine="425"/>
        <w:rPr>
          <w:lang w:val="en-US"/>
        </w:rPr>
      </w:pPr>
      <w:proofErr w:type="spellStart"/>
      <w:r w:rsidRPr="00C55D6A">
        <w:rPr>
          <w:lang w:val="en-US"/>
        </w:rPr>
        <w:t>my_prob</w:t>
      </w:r>
      <w:proofErr w:type="spellEnd"/>
      <w:r w:rsidRPr="00C55D6A">
        <w:rPr>
          <w:lang w:val="en-US"/>
        </w:rPr>
        <w:t xml:space="preserve"> = </w:t>
      </w:r>
      <w:proofErr w:type="spellStart"/>
      <w:proofErr w:type="gramStart"/>
      <w:r w:rsidRPr="00C55D6A">
        <w:rPr>
          <w:lang w:val="en-US"/>
        </w:rPr>
        <w:t>np.ones</w:t>
      </w:r>
      <w:proofErr w:type="spellEnd"/>
      <w:r w:rsidRPr="00C55D6A">
        <w:rPr>
          <w:lang w:val="en-US"/>
        </w:rPr>
        <w:t>(</w:t>
      </w:r>
      <w:proofErr w:type="spellStart"/>
      <w:proofErr w:type="gramEnd"/>
      <w:r w:rsidRPr="00C55D6A">
        <w:rPr>
          <w:lang w:val="en-US"/>
        </w:rPr>
        <w:t>len</w:t>
      </w:r>
      <w:proofErr w:type="spellEnd"/>
      <w:r w:rsidRPr="00C55D6A">
        <w:rPr>
          <w:lang w:val="en-US"/>
        </w:rPr>
        <w:t xml:space="preserve">(FUNC_OPERATIONS), </w:t>
      </w:r>
      <w:proofErr w:type="spellStart"/>
      <w:r w:rsidRPr="00C55D6A">
        <w:rPr>
          <w:lang w:val="en-US"/>
        </w:rPr>
        <w:t>dtype</w:t>
      </w:r>
      <w:proofErr w:type="spellEnd"/>
      <w:r w:rsidRPr="00C55D6A">
        <w:rPr>
          <w:lang w:val="en-US"/>
        </w:rPr>
        <w:t>=</w:t>
      </w:r>
      <w:proofErr w:type="spellStart"/>
      <w:r w:rsidRPr="00C55D6A">
        <w:rPr>
          <w:lang w:val="en-US"/>
        </w:rPr>
        <w:t>int</w:t>
      </w:r>
      <w:proofErr w:type="spellEnd"/>
      <w:r w:rsidRPr="00C55D6A">
        <w:rPr>
          <w:lang w:val="en-US"/>
        </w:rPr>
        <w:t>)</w:t>
      </w:r>
    </w:p>
    <w:p w:rsidR="00C55D6A" w:rsidRPr="00C55D6A" w:rsidRDefault="00C55D6A" w:rsidP="00C55D6A">
      <w:pPr>
        <w:spacing w:after="0"/>
        <w:ind w:firstLine="425"/>
        <w:rPr>
          <w:lang w:val="en-US"/>
        </w:rPr>
      </w:pPr>
      <w:proofErr w:type="spellStart"/>
      <w:proofErr w:type="gramStart"/>
      <w:r w:rsidRPr="00C55D6A">
        <w:rPr>
          <w:lang w:val="en-US"/>
        </w:rPr>
        <w:t>fp</w:t>
      </w:r>
      <w:proofErr w:type="spellEnd"/>
      <w:proofErr w:type="gramEnd"/>
      <w:r w:rsidRPr="00C55D6A">
        <w:rPr>
          <w:lang w:val="en-US"/>
        </w:rPr>
        <w:t xml:space="preserve"> = </w:t>
      </w:r>
      <w:proofErr w:type="spellStart"/>
      <w:r w:rsidRPr="00C55D6A">
        <w:rPr>
          <w:lang w:val="en-US"/>
        </w:rPr>
        <w:t>FormulaPopulation</w:t>
      </w:r>
      <w:proofErr w:type="spellEnd"/>
      <w:r w:rsidRPr="00C55D6A">
        <w:rPr>
          <w:lang w:val="en-US"/>
        </w:rPr>
        <w:t>(</w:t>
      </w:r>
      <w:proofErr w:type="spellStart"/>
      <w:r w:rsidRPr="00C55D6A">
        <w:rPr>
          <w:lang w:val="en-US"/>
        </w:rPr>
        <w:t>input_num</w:t>
      </w:r>
      <w:proofErr w:type="spellEnd"/>
      <w:r w:rsidRPr="00C55D6A">
        <w:rPr>
          <w:lang w:val="en-US"/>
        </w:rPr>
        <w:t xml:space="preserve">=1, </w:t>
      </w:r>
      <w:proofErr w:type="spellStart"/>
      <w:r w:rsidRPr="00C55D6A">
        <w:rPr>
          <w:lang w:val="en-US"/>
        </w:rPr>
        <w:t>weights_num</w:t>
      </w:r>
      <w:proofErr w:type="spellEnd"/>
      <w:r w:rsidRPr="00C55D6A">
        <w:rPr>
          <w:lang w:val="en-US"/>
        </w:rPr>
        <w:t xml:space="preserve">=2, </w:t>
      </w:r>
      <w:proofErr w:type="spellStart"/>
      <w:r w:rsidRPr="00C55D6A">
        <w:rPr>
          <w:lang w:val="en-US"/>
        </w:rPr>
        <w:t>my_func</w:t>
      </w:r>
      <w:proofErr w:type="spellEnd"/>
      <w:r w:rsidRPr="00C55D6A">
        <w:rPr>
          <w:lang w:val="en-US"/>
        </w:rPr>
        <w:t>=F</w:t>
      </w:r>
      <w:r>
        <w:rPr>
          <w:lang w:val="en-US"/>
        </w:rPr>
        <w:t xml:space="preserve">UNC_OPERATIONS, </w:t>
      </w:r>
      <w:proofErr w:type="spellStart"/>
      <w:r>
        <w:rPr>
          <w:lang w:val="en-US"/>
        </w:rPr>
        <w:t>my_prob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my_prob</w:t>
      </w:r>
      <w:proofErr w:type="spellEnd"/>
      <w:r w:rsidRPr="00C55D6A">
        <w:rPr>
          <w:lang w:val="en-US"/>
        </w:rPr>
        <w:t>)</w:t>
      </w:r>
    </w:p>
    <w:p w:rsidR="00C55D6A" w:rsidRPr="00C55D6A" w:rsidRDefault="00C55D6A" w:rsidP="00C55D6A">
      <w:pPr>
        <w:spacing w:after="0"/>
        <w:ind w:firstLine="425"/>
        <w:rPr>
          <w:lang w:val="en-US"/>
        </w:rPr>
      </w:pPr>
      <w:proofErr w:type="spellStart"/>
      <w:r w:rsidRPr="00C55D6A">
        <w:rPr>
          <w:lang w:val="en-US"/>
        </w:rPr>
        <w:t>fp.start_</w:t>
      </w:r>
      <w:proofErr w:type="gramStart"/>
      <w:r w:rsidRPr="00C55D6A">
        <w:rPr>
          <w:lang w:val="en-US"/>
        </w:rPr>
        <w:t>popul</w:t>
      </w:r>
      <w:proofErr w:type="spellEnd"/>
      <w:r w:rsidRPr="00C55D6A">
        <w:rPr>
          <w:lang w:val="en-US"/>
        </w:rPr>
        <w:t>(</w:t>
      </w:r>
      <w:proofErr w:type="gramEnd"/>
      <w:r w:rsidRPr="00C55D6A">
        <w:rPr>
          <w:lang w:val="en-US"/>
        </w:rPr>
        <w:t>30)</w:t>
      </w:r>
    </w:p>
    <w:p w:rsidR="00C55D6A" w:rsidRPr="00C55D6A" w:rsidRDefault="00C55D6A" w:rsidP="00C55D6A">
      <w:pPr>
        <w:spacing w:after="0"/>
        <w:ind w:firstLine="425"/>
        <w:rPr>
          <w:lang w:val="en-US"/>
        </w:rPr>
      </w:pPr>
      <w:proofErr w:type="spellStart"/>
      <w:proofErr w:type="gramStart"/>
      <w:r w:rsidRPr="00C55D6A">
        <w:rPr>
          <w:lang w:val="en-US"/>
        </w:rPr>
        <w:t>fp.runfit</w:t>
      </w:r>
      <w:proofErr w:type="spellEnd"/>
      <w:r w:rsidRPr="00C55D6A">
        <w:rPr>
          <w:lang w:val="en-US"/>
        </w:rPr>
        <w:t>(</w:t>
      </w:r>
      <w:proofErr w:type="spellStart"/>
      <w:proofErr w:type="gramEnd"/>
      <w:r w:rsidRPr="00C55D6A">
        <w:rPr>
          <w:lang w:val="en-US"/>
        </w:rPr>
        <w:t>inp</w:t>
      </w:r>
      <w:proofErr w:type="spellEnd"/>
      <w:r w:rsidRPr="00C55D6A">
        <w:rPr>
          <w:lang w:val="en-US"/>
        </w:rPr>
        <w:t xml:space="preserve">, </w:t>
      </w:r>
      <w:proofErr w:type="spellStart"/>
      <w:r w:rsidRPr="00C55D6A">
        <w:rPr>
          <w:lang w:val="en-US"/>
        </w:rPr>
        <w:t>targ</w:t>
      </w:r>
      <w:proofErr w:type="spellEnd"/>
      <w:r w:rsidRPr="00C55D6A">
        <w:rPr>
          <w:lang w:val="en-US"/>
        </w:rPr>
        <w:t xml:space="preserve">, </w:t>
      </w:r>
      <w:proofErr w:type="spellStart"/>
      <w:r w:rsidRPr="00C55D6A">
        <w:rPr>
          <w:lang w:val="en-US"/>
        </w:rPr>
        <w:t>iterfit</w:t>
      </w:r>
      <w:proofErr w:type="spellEnd"/>
      <w:r w:rsidRPr="00C55D6A">
        <w:rPr>
          <w:lang w:val="en-US"/>
        </w:rPr>
        <w:t xml:space="preserve">=20, </w:t>
      </w:r>
      <w:proofErr w:type="spellStart"/>
      <w:r w:rsidRPr="00C55D6A">
        <w:rPr>
          <w:lang w:val="en-US"/>
        </w:rPr>
        <w:t>iter</w:t>
      </w:r>
      <w:proofErr w:type="spellEnd"/>
      <w:r w:rsidRPr="00C55D6A">
        <w:rPr>
          <w:lang w:val="en-US"/>
        </w:rPr>
        <w:t>=100)</w:t>
      </w:r>
    </w:p>
    <w:p w:rsidR="00C55D6A" w:rsidRPr="00DC25DB" w:rsidRDefault="00C55D6A" w:rsidP="00C55D6A">
      <w:pPr>
        <w:spacing w:after="0"/>
        <w:ind w:firstLine="425"/>
        <w:rPr>
          <w:lang w:val="en-US"/>
        </w:rPr>
      </w:pPr>
      <w:proofErr w:type="spellStart"/>
      <w:proofErr w:type="gramStart"/>
      <w:r w:rsidRPr="00C55D6A">
        <w:rPr>
          <w:lang w:val="en-US"/>
        </w:rPr>
        <w:t>fp.runfit</w:t>
      </w:r>
      <w:proofErr w:type="spellEnd"/>
      <w:r w:rsidRPr="00C55D6A">
        <w:rPr>
          <w:lang w:val="en-US"/>
        </w:rPr>
        <w:t>(</w:t>
      </w:r>
      <w:proofErr w:type="spellStart"/>
      <w:proofErr w:type="gramEnd"/>
      <w:r w:rsidRPr="00C55D6A">
        <w:rPr>
          <w:lang w:val="en-US"/>
        </w:rPr>
        <w:t>inp</w:t>
      </w:r>
      <w:proofErr w:type="spellEnd"/>
      <w:r w:rsidRPr="00C55D6A">
        <w:rPr>
          <w:lang w:val="en-US"/>
        </w:rPr>
        <w:t xml:space="preserve">, </w:t>
      </w:r>
      <w:proofErr w:type="spellStart"/>
      <w:r w:rsidRPr="00C55D6A">
        <w:rPr>
          <w:lang w:val="en-US"/>
        </w:rPr>
        <w:t>targ</w:t>
      </w:r>
      <w:proofErr w:type="spellEnd"/>
      <w:r w:rsidRPr="00C55D6A">
        <w:rPr>
          <w:lang w:val="en-US"/>
        </w:rPr>
        <w:t xml:space="preserve">, </w:t>
      </w:r>
      <w:proofErr w:type="spellStart"/>
      <w:r w:rsidRPr="00C55D6A">
        <w:rPr>
          <w:lang w:val="en-US"/>
        </w:rPr>
        <w:t>iterfit</w:t>
      </w:r>
      <w:proofErr w:type="spellEnd"/>
      <w:r w:rsidRPr="00C55D6A">
        <w:rPr>
          <w:lang w:val="en-US"/>
        </w:rPr>
        <w:t>=100)</w:t>
      </w:r>
    </w:p>
    <w:p w:rsidR="006C1DC8" w:rsidRPr="00DC25DB" w:rsidRDefault="006C1DC8" w:rsidP="006C1DC8">
      <w:pPr>
        <w:ind w:firstLine="426"/>
        <w:rPr>
          <w:lang w:val="en-US"/>
        </w:rPr>
      </w:pPr>
    </w:p>
    <w:p w:rsidR="006C1DC8" w:rsidRDefault="006C1DC8" w:rsidP="006C1DC8">
      <w:pPr>
        <w:ind w:firstLine="426"/>
      </w:pPr>
      <w:r>
        <w:t>Код для предсказания значений популяцией.</w:t>
      </w:r>
    </w:p>
    <w:p w:rsidR="006C1DC8" w:rsidRDefault="006C1DC8" w:rsidP="006C1DC8">
      <w:pPr>
        <w:ind w:firstLine="426"/>
      </w:pPr>
      <w:proofErr w:type="spellStart"/>
      <w:proofErr w:type="gramStart"/>
      <w:r>
        <w:rPr>
          <w:lang w:val="en-US"/>
        </w:rPr>
        <w:t>pred</w:t>
      </w:r>
      <w:proofErr w:type="spellEnd"/>
      <w:proofErr w:type="gramEnd"/>
      <w:r w:rsidRPr="00DC25DB">
        <w:t xml:space="preserve"> = </w:t>
      </w:r>
      <w:proofErr w:type="spellStart"/>
      <w:r w:rsidRPr="00C55D6A">
        <w:rPr>
          <w:lang w:val="en-US"/>
        </w:rPr>
        <w:t>fp</w:t>
      </w:r>
      <w:proofErr w:type="spellEnd"/>
      <w:r w:rsidRPr="00DC25DB">
        <w:t>.</w:t>
      </w:r>
      <w:proofErr w:type="spellStart"/>
      <w:r w:rsidRPr="006C1DC8">
        <w:t>predict</w:t>
      </w:r>
      <w:proofErr w:type="spellEnd"/>
      <w:r>
        <w:t>(</w:t>
      </w:r>
      <w:proofErr w:type="spellStart"/>
      <w:r>
        <w:rPr>
          <w:lang w:val="en-US"/>
        </w:rPr>
        <w:t>inp</w:t>
      </w:r>
      <w:proofErr w:type="spellEnd"/>
      <w:r>
        <w:t>)</w:t>
      </w:r>
    </w:p>
    <w:p w:rsidR="006C1DC8" w:rsidRPr="006C1DC8" w:rsidRDefault="006C1DC8" w:rsidP="006C1DC8">
      <w:pPr>
        <w:ind w:firstLine="426"/>
      </w:pPr>
    </w:p>
    <w:p w:rsidR="00D94713" w:rsidRPr="00C55D6A" w:rsidRDefault="00D94713" w:rsidP="00E6554F">
      <w:pPr>
        <w:ind w:firstLine="426"/>
        <w:rPr>
          <w:b/>
          <w:sz w:val="24"/>
          <w:szCs w:val="24"/>
        </w:rPr>
      </w:pPr>
      <w:r w:rsidRPr="00D94713">
        <w:rPr>
          <w:b/>
          <w:sz w:val="24"/>
          <w:szCs w:val="24"/>
        </w:rPr>
        <w:lastRenderedPageBreak/>
        <w:t>Классы</w:t>
      </w:r>
      <w:r w:rsidRPr="00C55D6A">
        <w:rPr>
          <w:b/>
          <w:sz w:val="24"/>
          <w:szCs w:val="24"/>
        </w:rPr>
        <w:t xml:space="preserve"> </w:t>
      </w:r>
      <w:r w:rsidRPr="00D94713">
        <w:rPr>
          <w:b/>
          <w:sz w:val="24"/>
          <w:szCs w:val="24"/>
        </w:rPr>
        <w:t>и</w:t>
      </w:r>
      <w:r w:rsidRPr="00C55D6A">
        <w:rPr>
          <w:b/>
          <w:sz w:val="24"/>
          <w:szCs w:val="24"/>
        </w:rPr>
        <w:t xml:space="preserve"> </w:t>
      </w:r>
      <w:r w:rsidRPr="00D94713">
        <w:rPr>
          <w:b/>
          <w:sz w:val="24"/>
          <w:szCs w:val="24"/>
        </w:rPr>
        <w:t>методы</w:t>
      </w:r>
    </w:p>
    <w:p w:rsidR="00D94713" w:rsidRDefault="00D94713" w:rsidP="00ED7143">
      <w:pPr>
        <w:ind w:firstLine="426"/>
      </w:pPr>
      <w:proofErr w:type="spellStart"/>
      <w:r w:rsidRPr="00ED7143">
        <w:rPr>
          <w:u w:val="single"/>
        </w:rPr>
        <w:t>FormulaVertex</w:t>
      </w:r>
      <w:proofErr w:type="spellEnd"/>
      <w:r w:rsidR="00ED7143">
        <w:t xml:space="preserve"> - Класс вершины дерева операций. Хранит информацию: о связях с другими вершинами, вычисляемой функции, индексе данных и типе вершины.</w:t>
      </w:r>
    </w:p>
    <w:p w:rsidR="00ED7143" w:rsidRDefault="00ED7143" w:rsidP="00ED7143">
      <w:pPr>
        <w:ind w:firstLine="426"/>
      </w:pPr>
      <w:r>
        <w:t>Аргументы класса:</w:t>
      </w:r>
    </w:p>
    <w:p w:rsidR="00ED7143" w:rsidRDefault="00ED7143" w:rsidP="00ED7143">
      <w:pPr>
        <w:pStyle w:val="a3"/>
        <w:numPr>
          <w:ilvl w:val="0"/>
          <w:numId w:val="7"/>
        </w:numPr>
      </w:pPr>
      <w:proofErr w:type="spellStart"/>
      <w:r>
        <w:t>func</w:t>
      </w:r>
      <w:proofErr w:type="spellEnd"/>
      <w:r>
        <w:t xml:space="preserve"> - (</w:t>
      </w:r>
      <w:proofErr w:type="spellStart"/>
      <w:r>
        <w:t>function</w:t>
      </w:r>
      <w:proofErr w:type="spellEnd"/>
      <w:r>
        <w:t>) - Вычисляемая функция.</w:t>
      </w:r>
    </w:p>
    <w:p w:rsidR="00ED7143" w:rsidRDefault="00ED7143" w:rsidP="00ED7143">
      <w:pPr>
        <w:pStyle w:val="a3"/>
        <w:numPr>
          <w:ilvl w:val="0"/>
          <w:numId w:val="7"/>
        </w:numPr>
      </w:pPr>
      <w:proofErr w:type="spellStart"/>
      <w:r>
        <w:t>typeval</w:t>
      </w:r>
      <w:proofErr w:type="spellEnd"/>
      <w:r>
        <w:t xml:space="preserve"> - (</w:t>
      </w:r>
      <w:proofErr w:type="spellStart"/>
      <w:r>
        <w:t>Str</w:t>
      </w:r>
      <w:proofErr w:type="spellEnd"/>
      <w:r>
        <w:t>) - Тип вершины:</w:t>
      </w:r>
    </w:p>
    <w:p w:rsidR="00ED7143" w:rsidRDefault="00ED7143" w:rsidP="00ED7143">
      <w:pPr>
        <w:pStyle w:val="a3"/>
        <w:numPr>
          <w:ilvl w:val="1"/>
          <w:numId w:val="7"/>
        </w:numPr>
      </w:pPr>
      <w:r>
        <w:t>x - значение входного вектора</w:t>
      </w:r>
    </w:p>
    <w:p w:rsidR="00ED7143" w:rsidRDefault="00ED7143" w:rsidP="00ED7143">
      <w:pPr>
        <w:pStyle w:val="a3"/>
        <w:numPr>
          <w:ilvl w:val="1"/>
          <w:numId w:val="7"/>
        </w:numPr>
      </w:pPr>
      <w:r>
        <w:t>w - значение веса</w:t>
      </w:r>
    </w:p>
    <w:p w:rsidR="00ED7143" w:rsidRDefault="00ED7143" w:rsidP="00ED7143">
      <w:pPr>
        <w:pStyle w:val="a3"/>
        <w:numPr>
          <w:ilvl w:val="1"/>
          <w:numId w:val="7"/>
        </w:numPr>
      </w:pPr>
      <w:r>
        <w:t>с - константное значение</w:t>
      </w:r>
    </w:p>
    <w:p w:rsidR="00ED7143" w:rsidRDefault="00ED7143" w:rsidP="00ED7143">
      <w:pPr>
        <w:pStyle w:val="a3"/>
        <w:numPr>
          <w:ilvl w:val="1"/>
          <w:numId w:val="7"/>
        </w:numPr>
      </w:pPr>
      <w:r>
        <w:t>- выполнение операции.</w:t>
      </w:r>
    </w:p>
    <w:p w:rsidR="00ED7143" w:rsidRDefault="00ED7143" w:rsidP="00ED7143">
      <w:pPr>
        <w:pStyle w:val="a3"/>
        <w:numPr>
          <w:ilvl w:val="0"/>
          <w:numId w:val="7"/>
        </w:numPr>
      </w:pPr>
      <w:proofErr w:type="spellStart"/>
      <w:r>
        <w:t>indexval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Индекс значения: либо входного вектора, либо вектора весов, либо вектора констант.</w:t>
      </w:r>
    </w:p>
    <w:p w:rsidR="00ED7143" w:rsidRDefault="00ED7143" w:rsidP="00ED7143">
      <w:pPr>
        <w:pStyle w:val="a3"/>
        <w:numPr>
          <w:ilvl w:val="0"/>
          <w:numId w:val="7"/>
        </w:numPr>
      </w:pPr>
      <w:r>
        <w:t>rel1, rel2, rel3 - (</w:t>
      </w:r>
      <w:proofErr w:type="spellStart"/>
      <w:r>
        <w:t>FormulaVertex</w:t>
      </w:r>
      <w:proofErr w:type="spellEnd"/>
      <w:r>
        <w:t>) - Связи с другими вершинами.</w:t>
      </w:r>
    </w:p>
    <w:p w:rsidR="00ED7143" w:rsidRDefault="00ED7143" w:rsidP="00ED7143">
      <w:pPr>
        <w:ind w:firstLine="426"/>
      </w:pPr>
      <w:r>
        <w:t>Методы класса: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del_relations</w:t>
      </w:r>
      <w:proofErr w:type="spellEnd"/>
      <w:r>
        <w:t xml:space="preserve"> - Удалить связи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add_relation</w:t>
      </w:r>
      <w:proofErr w:type="spellEnd"/>
      <w:r>
        <w:t xml:space="preserve"> - Вставить новую связь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add</w:t>
      </w:r>
      <w:proofErr w:type="spellEnd"/>
      <w:r>
        <w:t xml:space="preserve"> - Добавить связь в конец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vertex_index</w:t>
      </w:r>
      <w:proofErr w:type="spellEnd"/>
      <w:r>
        <w:t xml:space="preserve"> - Найти смежную вершину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update_relation_num</w:t>
      </w:r>
      <w:proofErr w:type="spellEnd"/>
      <w:r>
        <w:t xml:space="preserve"> - Обновить используемое количество связей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calc</w:t>
      </w:r>
      <w:proofErr w:type="spellEnd"/>
      <w:r>
        <w:t xml:space="preserve"> - Расчёт дерева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complexity</w:t>
      </w:r>
      <w:proofErr w:type="spellEnd"/>
      <w:r>
        <w:t xml:space="preserve"> - Вычисление сложности дерева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update_oper</w:t>
      </w:r>
      <w:proofErr w:type="spellEnd"/>
      <w:r>
        <w:t xml:space="preserve"> - Обновление индекса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update_connect</w:t>
      </w:r>
      <w:proofErr w:type="spellEnd"/>
      <w:r>
        <w:t xml:space="preserve"> - Обновление индекса связей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get_ids</w:t>
      </w:r>
      <w:proofErr w:type="spellEnd"/>
      <w:r>
        <w:t xml:space="preserve"> - Вернуть ID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reduction_req</w:t>
      </w:r>
      <w:proofErr w:type="spellEnd"/>
      <w:r>
        <w:t xml:space="preserve"> - Рекурсивное сокращение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reduction</w:t>
      </w:r>
      <w:proofErr w:type="spellEnd"/>
      <w:r>
        <w:t xml:space="preserve"> - Сокращение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set_func</w:t>
      </w:r>
      <w:proofErr w:type="spellEnd"/>
      <w:r>
        <w:t xml:space="preserve"> - Установить функцию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del_vertex</w:t>
      </w:r>
      <w:proofErr w:type="spellEnd"/>
      <w:r>
        <w:t xml:space="preserve"> - Удалить текущую вершину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set_const</w:t>
      </w:r>
      <w:proofErr w:type="spellEnd"/>
      <w:r>
        <w:t xml:space="preserve"> - Установить константу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eq_two</w:t>
      </w:r>
      <w:proofErr w:type="spellEnd"/>
      <w:r>
        <w:t xml:space="preserve"> - Проверка на одинаковые значения бинарных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eq_const</w:t>
      </w:r>
      <w:proofErr w:type="spellEnd"/>
      <w:r>
        <w:t xml:space="preserve"> - Проверка значения константы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str_one</w:t>
      </w:r>
      <w:proofErr w:type="spellEnd"/>
      <w:r>
        <w:t xml:space="preserve"> - Преобразование унарных (и префиксных) операций в строку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str_two</w:t>
      </w:r>
      <w:proofErr w:type="spellEnd"/>
      <w:r>
        <w:t xml:space="preserve"> - Преобразование бинарной операции в строку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str_three</w:t>
      </w:r>
      <w:proofErr w:type="spellEnd"/>
      <w:r>
        <w:t xml:space="preserve"> - Преобразование тернарной операции в строку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str_vertex</w:t>
      </w:r>
      <w:proofErr w:type="spellEnd"/>
      <w:r>
        <w:t xml:space="preserve"> - Вывод только текущей вершины</w:t>
      </w:r>
    </w:p>
    <w:p w:rsidR="0023444F" w:rsidRDefault="0023444F" w:rsidP="00E6554F">
      <w:pPr>
        <w:ind w:firstLine="426"/>
        <w:rPr>
          <w:u w:val="single"/>
        </w:rPr>
      </w:pPr>
    </w:p>
    <w:p w:rsidR="00D94713" w:rsidRDefault="00D94713" w:rsidP="00E6554F">
      <w:pPr>
        <w:ind w:firstLine="426"/>
      </w:pPr>
      <w:proofErr w:type="spellStart"/>
      <w:r w:rsidRPr="00ED7143">
        <w:rPr>
          <w:u w:val="single"/>
        </w:rPr>
        <w:t>FormulaTree</w:t>
      </w:r>
      <w:proofErr w:type="spellEnd"/>
      <w:r w:rsidR="00ED7143">
        <w:t xml:space="preserve"> - </w:t>
      </w:r>
      <w:r w:rsidR="00ED7143" w:rsidRPr="00ED7143">
        <w:t xml:space="preserve">Дерево операций, </w:t>
      </w:r>
      <w:proofErr w:type="gramStart"/>
      <w:r w:rsidR="00ED7143" w:rsidRPr="00ED7143">
        <w:t>состоящие</w:t>
      </w:r>
      <w:proofErr w:type="gramEnd"/>
      <w:r w:rsidR="00ED7143" w:rsidRPr="00ED7143">
        <w:t xml:space="preserve"> из вершин </w:t>
      </w:r>
      <w:proofErr w:type="spellStart"/>
      <w:r w:rsidR="00ED7143" w:rsidRPr="00ED7143">
        <w:t>FormulaVertex</w:t>
      </w:r>
      <w:proofErr w:type="spellEnd"/>
      <w:r w:rsidR="00ED7143" w:rsidRPr="00ED7143">
        <w:t>.</w:t>
      </w:r>
    </w:p>
    <w:p w:rsidR="00ED7143" w:rsidRDefault="00ED7143" w:rsidP="00E6554F">
      <w:pPr>
        <w:ind w:firstLine="426"/>
      </w:pPr>
      <w:r>
        <w:t>Аргументы класса: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t>base</w:t>
      </w:r>
      <w:proofErr w:type="spellEnd"/>
      <w:r>
        <w:t xml:space="preserve"> - (</w:t>
      </w:r>
      <w:proofErr w:type="spellStart"/>
      <w:r>
        <w:t>FormulaVertex</w:t>
      </w:r>
      <w:proofErr w:type="spellEnd"/>
      <w:r>
        <w:t>) - Корень дерева.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t>weights</w:t>
      </w:r>
      <w:proofErr w:type="spellEnd"/>
      <w:r>
        <w:t xml:space="preserve"> - (</w:t>
      </w:r>
      <w:proofErr w:type="spellStart"/>
      <w:r>
        <w:t>ndarray</w:t>
      </w:r>
      <w:proofErr w:type="spellEnd"/>
      <w:r>
        <w:t>) - Вектор весов.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lastRenderedPageBreak/>
        <w:t>weights_num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Если вектор весов не задан, инициализирует нулевой вектор весов.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t>input_num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Количество входов.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t>constants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Список констант. Если не </w:t>
      </w:r>
      <w:proofErr w:type="gramStart"/>
      <w:r>
        <w:t>задан</w:t>
      </w:r>
      <w:proofErr w:type="gramEnd"/>
      <w:r>
        <w:t>, по умолчанию берутся константы CONSTANTS_OPERATIONS.</w:t>
      </w:r>
    </w:p>
    <w:p w:rsidR="00ED7143" w:rsidRDefault="00ED7143" w:rsidP="00ED7143">
      <w:pPr>
        <w:ind w:firstLine="426"/>
      </w:pPr>
      <w:r>
        <w:t>Методы класса: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get_rand_weight</w:t>
      </w:r>
      <w:proofErr w:type="spellEnd"/>
      <w:r>
        <w:t xml:space="preserve"> (</w:t>
      </w:r>
      <w:proofErr w:type="spellStart"/>
      <w:r>
        <w:t>staticmethod</w:t>
      </w:r>
      <w:proofErr w:type="spellEnd"/>
      <w:r>
        <w:t>) - Вернуть случайный вес от -2 до +2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set_data</w:t>
      </w:r>
      <w:proofErr w:type="spellEnd"/>
      <w:r>
        <w:t xml:space="preserve"> - Задать данные для расчётов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init_weight</w:t>
      </w:r>
      <w:proofErr w:type="spellEnd"/>
      <w:r>
        <w:t xml:space="preserve"> - Инициализация дерева одним общим весом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init_weights</w:t>
      </w:r>
      <w:proofErr w:type="spellEnd"/>
      <w:r>
        <w:t xml:space="preserve"> - Инициализация весов дерева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predict</w:t>
      </w:r>
      <w:proofErr w:type="spellEnd"/>
      <w:r>
        <w:t xml:space="preserve"> - Расчёт дерева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targetfun</w:t>
      </w:r>
      <w:proofErr w:type="spellEnd"/>
      <w:r>
        <w:t xml:space="preserve"> - Целевая функция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targetfun_opt</w:t>
      </w:r>
      <w:proofErr w:type="spellEnd"/>
      <w:r>
        <w:t xml:space="preserve"> - Целевая функция для оптимизации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target_mse</w:t>
      </w:r>
      <w:proofErr w:type="spellEnd"/>
      <w:r>
        <w:t xml:space="preserve"> - Метрика MSE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target_rmse</w:t>
      </w:r>
      <w:proofErr w:type="spellEnd"/>
      <w:r>
        <w:t xml:space="preserve"> - Метрика RMSE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complexity</w:t>
      </w:r>
      <w:proofErr w:type="spellEnd"/>
      <w:r>
        <w:t xml:space="preserve"> - Вычисление сложности дерева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total_target</w:t>
      </w:r>
      <w:proofErr w:type="spellEnd"/>
      <w:r>
        <w:t xml:space="preserve"> - Целевая функция, учитывающая сложность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fit</w:t>
      </w:r>
      <w:proofErr w:type="spellEnd"/>
      <w:r>
        <w:t xml:space="preserve"> - Обучение весов дерева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update_oper</w:t>
      </w:r>
      <w:proofErr w:type="spellEnd"/>
      <w:r>
        <w:t xml:space="preserve"> - Обновление индекса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update_connect</w:t>
      </w:r>
      <w:proofErr w:type="spellEnd"/>
      <w:r>
        <w:t xml:space="preserve"> - Обновление индекса связей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update_index</w:t>
      </w:r>
      <w:proofErr w:type="spellEnd"/>
      <w:r>
        <w:t xml:space="preserve"> - Обновление всех индексов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clear_index</w:t>
      </w:r>
      <w:proofErr w:type="spellEnd"/>
      <w:r>
        <w:t xml:space="preserve"> - Очистить индекс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check_index</w:t>
      </w:r>
      <w:proofErr w:type="spellEnd"/>
      <w:r>
        <w:t xml:space="preserve"> - Проверка индексов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get_ids</w:t>
      </w:r>
      <w:proofErr w:type="spellEnd"/>
      <w:r>
        <w:t xml:space="preserve"> - Массив идентификаторов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reduction</w:t>
      </w:r>
      <w:proofErr w:type="spellEnd"/>
      <w:r>
        <w:t xml:space="preserve"> - Сокращение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to_str_oper</w:t>
      </w:r>
      <w:proofErr w:type="spellEnd"/>
      <w:r>
        <w:t xml:space="preserve"> - Вывод индексов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to_str_connect</w:t>
      </w:r>
      <w:proofErr w:type="spellEnd"/>
      <w:r>
        <w:t xml:space="preserve"> - Вывод индексов соединений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to_strw</w:t>
      </w:r>
      <w:proofErr w:type="spellEnd"/>
      <w:r>
        <w:t xml:space="preserve"> - Преобразование дерева в строку</w:t>
      </w:r>
    </w:p>
    <w:p w:rsidR="00ED7143" w:rsidRDefault="0023444F" w:rsidP="0023444F">
      <w:pPr>
        <w:pStyle w:val="a3"/>
        <w:numPr>
          <w:ilvl w:val="0"/>
          <w:numId w:val="8"/>
        </w:numPr>
      </w:pPr>
      <w:proofErr w:type="spellStart"/>
      <w:r>
        <w:t>to_str</w:t>
      </w:r>
      <w:proofErr w:type="spellEnd"/>
      <w:r>
        <w:t xml:space="preserve"> - Преобразование дерева в строку с заменой весов на числа</w:t>
      </w:r>
    </w:p>
    <w:p w:rsidR="0023444F" w:rsidRDefault="0023444F" w:rsidP="00E6554F">
      <w:pPr>
        <w:ind w:firstLine="426"/>
        <w:rPr>
          <w:u w:val="single"/>
        </w:rPr>
      </w:pPr>
    </w:p>
    <w:p w:rsidR="00D94713" w:rsidRDefault="00D94713" w:rsidP="00E6554F">
      <w:pPr>
        <w:ind w:firstLine="426"/>
      </w:pPr>
      <w:proofErr w:type="spellStart"/>
      <w:proofErr w:type="gramStart"/>
      <w:r w:rsidRPr="00ED7143">
        <w:rPr>
          <w:u w:val="single"/>
          <w:lang w:val="en-US"/>
        </w:rPr>
        <w:t>FormulaTreePopul</w:t>
      </w:r>
      <w:proofErr w:type="spellEnd"/>
      <w:r w:rsidR="00ED7143">
        <w:t xml:space="preserve"> - </w:t>
      </w:r>
      <w:r w:rsidR="00ED7143" w:rsidRPr="00ED7143">
        <w:t>Дерево-особь для использования в генетическом алгоритме.</w:t>
      </w:r>
      <w:proofErr w:type="gramEnd"/>
      <w:r w:rsidR="00ED7143" w:rsidRPr="00ED7143">
        <w:t xml:space="preserve"> Наследует класс </w:t>
      </w:r>
      <w:proofErr w:type="spellStart"/>
      <w:r w:rsidR="00ED7143" w:rsidRPr="00ED7143">
        <w:t>FormulaTree</w:t>
      </w:r>
      <w:proofErr w:type="spellEnd"/>
      <w:r w:rsidR="00ED7143" w:rsidRPr="00ED7143">
        <w:t>.</w:t>
      </w:r>
    </w:p>
    <w:p w:rsidR="0023444F" w:rsidRDefault="0023444F" w:rsidP="00E6554F">
      <w:pPr>
        <w:ind w:firstLine="426"/>
      </w:pPr>
      <w:r>
        <w:t>Аргументы класса: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my_func</w:t>
      </w:r>
      <w:proofErr w:type="spellEnd"/>
      <w:r>
        <w:t xml:space="preserve"> - (</w:t>
      </w:r>
      <w:proofErr w:type="spellStart"/>
      <w:r>
        <w:t>list</w:t>
      </w:r>
      <w:proofErr w:type="spellEnd"/>
      <w:r>
        <w:t>) - Список допустимых функций.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my_args</w:t>
      </w:r>
      <w:proofErr w:type="spellEnd"/>
      <w:r>
        <w:t xml:space="preserve"> - (</w:t>
      </w:r>
      <w:proofErr w:type="spellStart"/>
      <w:r>
        <w:t>list</w:t>
      </w:r>
      <w:proofErr w:type="spellEnd"/>
      <w:r>
        <w:t>) - Количество аргументов у соответствующих функций.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my_prob</w:t>
      </w:r>
      <w:proofErr w:type="spellEnd"/>
      <w:r>
        <w:t xml:space="preserve"> - (</w:t>
      </w:r>
      <w:proofErr w:type="spellStart"/>
      <w:r>
        <w:t>list</w:t>
      </w:r>
      <w:proofErr w:type="spellEnd"/>
      <w:r>
        <w:t>) - Задаёт важность использования соответствующих функций (в условных единицах).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input_num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Количество входов.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weights_num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Задаёт вектор весов.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constants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Список констант. Если не </w:t>
      </w:r>
      <w:proofErr w:type="gramStart"/>
      <w:r>
        <w:t>задан</w:t>
      </w:r>
      <w:proofErr w:type="gramEnd"/>
      <w:r>
        <w:t>, по умолчанию берутся константы CONSTANTS_OPERATIONS.</w:t>
      </w:r>
    </w:p>
    <w:p w:rsidR="0023444F" w:rsidRDefault="0023444F" w:rsidP="00E6554F">
      <w:pPr>
        <w:ind w:firstLine="426"/>
      </w:pPr>
      <w:r>
        <w:t>Методы класса: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lastRenderedPageBreak/>
        <w:t>init_popul</w:t>
      </w:r>
      <w:proofErr w:type="spellEnd"/>
      <w:r>
        <w:t xml:space="preserve"> - Инициализация дерева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start_popul</w:t>
      </w:r>
      <w:proofErr w:type="spellEnd"/>
      <w:r>
        <w:t xml:space="preserve"> - Создание стартовой популяции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rand_func</w:t>
      </w:r>
      <w:proofErr w:type="spellEnd"/>
      <w:r>
        <w:t xml:space="preserve"> - Случайная функция из предложенного массива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rand_change_oper</w:t>
      </w:r>
      <w:proofErr w:type="spellEnd"/>
      <w:r>
        <w:t xml:space="preserve"> - Изменение случайной операции дерева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new_relation</w:t>
      </w:r>
      <w:proofErr w:type="spellEnd"/>
      <w:r>
        <w:t xml:space="preserve"> - Создание новой связи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new_vertex</w:t>
      </w:r>
      <w:proofErr w:type="spellEnd"/>
      <w:r>
        <w:t xml:space="preserve"> - Новая вершина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add_vertex</w:t>
      </w:r>
      <w:proofErr w:type="spellEnd"/>
      <w:r>
        <w:t xml:space="preserve"> - Добавление новой вершины в дерево</w:t>
      </w:r>
    </w:p>
    <w:p w:rsidR="0023444F" w:rsidRPr="00ED7143" w:rsidRDefault="0023444F" w:rsidP="0023444F">
      <w:pPr>
        <w:pStyle w:val="a3"/>
        <w:numPr>
          <w:ilvl w:val="0"/>
          <w:numId w:val="10"/>
        </w:numPr>
      </w:pPr>
      <w:proofErr w:type="spellStart"/>
      <w:r>
        <w:t>rand_add_vertex</w:t>
      </w:r>
      <w:proofErr w:type="spellEnd"/>
      <w:r>
        <w:t xml:space="preserve"> - Добавление случайной вершины</w:t>
      </w:r>
    </w:p>
    <w:p w:rsidR="0023444F" w:rsidRDefault="0023444F" w:rsidP="00D94713">
      <w:pPr>
        <w:ind w:firstLine="426"/>
        <w:rPr>
          <w:u w:val="single"/>
        </w:rPr>
      </w:pPr>
    </w:p>
    <w:p w:rsidR="00D94713" w:rsidRPr="00ED7143" w:rsidRDefault="00D94713" w:rsidP="00D94713">
      <w:pPr>
        <w:ind w:firstLine="426"/>
      </w:pPr>
      <w:proofErr w:type="spellStart"/>
      <w:r w:rsidRPr="00ED7143">
        <w:rPr>
          <w:u w:val="single"/>
          <w:lang w:val="en-US"/>
        </w:rPr>
        <w:t>FormulaPopulation</w:t>
      </w:r>
      <w:proofErr w:type="spellEnd"/>
      <w:r w:rsidR="00ED7143">
        <w:t xml:space="preserve"> - </w:t>
      </w:r>
      <w:r w:rsidR="00ED7143" w:rsidRPr="00ED7143">
        <w:t>Популяция особей: оптимизация весов, генетический алгоритм, обучение и предсказание.</w:t>
      </w:r>
    </w:p>
    <w:p w:rsidR="0023444F" w:rsidRDefault="0023444F" w:rsidP="0023444F">
      <w:pPr>
        <w:ind w:firstLine="426"/>
      </w:pPr>
      <w:r>
        <w:t>Аргументы класса: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input_num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Количество входов.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weights_num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Задаёт вектор весов.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constants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Список констант. Если не </w:t>
      </w:r>
      <w:proofErr w:type="gramStart"/>
      <w:r>
        <w:t>задан</w:t>
      </w:r>
      <w:proofErr w:type="gramEnd"/>
      <w:r>
        <w:t>, по умолчанию берутся константы CONSTANTS_OPERATIONS.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my_func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Список допустимых функций. Если не </w:t>
      </w:r>
      <w:proofErr w:type="gramStart"/>
      <w:r>
        <w:t>задан</w:t>
      </w:r>
      <w:proofErr w:type="gramEnd"/>
      <w:r>
        <w:t>, по умолчанию берутся функции FUNC_OPERATIONS.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my_prob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Задаёт важность использования соответствующих функций (в условных единицах). Если не </w:t>
      </w:r>
      <w:proofErr w:type="gramStart"/>
      <w:r>
        <w:t>задан</w:t>
      </w:r>
      <w:proofErr w:type="gramEnd"/>
      <w:r>
        <w:t>, по умолчанию важность одинакова (1/</w:t>
      </w:r>
      <w:proofErr w:type="spellStart"/>
      <w:r>
        <w:t>len</w:t>
      </w:r>
      <w:proofErr w:type="spellEnd"/>
      <w:r>
        <w:t>(</w:t>
      </w:r>
      <w:proofErr w:type="spellStart"/>
      <w:r>
        <w:t>my_func</w:t>
      </w:r>
      <w:proofErr w:type="spellEnd"/>
      <w:r>
        <w:t>)).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weights_popul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Количество испытаний, проведённых с одной особью.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prob_func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Вероятность изменения операции дерева в особи.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prob_vertex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Вероятность добавления новой вершины в особь.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prob_crossover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 xml:space="preserve">) - Вероятность применения </w:t>
      </w:r>
      <w:proofErr w:type="spellStart"/>
      <w:r>
        <w:t>кроссовера</w:t>
      </w:r>
      <w:proofErr w:type="spellEnd"/>
      <w:r>
        <w:t xml:space="preserve"> к особи.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cull_ratio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Отбор - устранение худших особей из племенного пула.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elite_ratio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Элитарность - сохранить лучших особей без изменений.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alg_probMoo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 xml:space="preserve">) - Методика ранжирования по Парето: </w:t>
      </w:r>
      <w:proofErr w:type="spellStart"/>
      <w:r>
        <w:t>mean-complexity</w:t>
      </w:r>
      <w:proofErr w:type="spellEnd"/>
      <w:r>
        <w:t xml:space="preserve"> или </w:t>
      </w:r>
      <w:proofErr w:type="spellStart"/>
      <w:r>
        <w:t>mean-min</w:t>
      </w:r>
      <w:proofErr w:type="spellEnd"/>
      <w:r>
        <w:t>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prob_reduction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Вероятность сокращения операций в особи.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lmd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Коэффициент общей целевой функции.</w:t>
      </w:r>
    </w:p>
    <w:p w:rsidR="0023444F" w:rsidRDefault="0023444F" w:rsidP="0023444F">
      <w:pPr>
        <w:ind w:firstLine="426"/>
      </w:pPr>
      <w:r>
        <w:t>Методы класса: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init_popul</w:t>
      </w:r>
      <w:proofErr w:type="spellEnd"/>
      <w:r>
        <w:t xml:space="preserve"> - Инициализация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start_popul</w:t>
      </w:r>
      <w:proofErr w:type="spellEnd"/>
      <w:r>
        <w:t xml:space="preserve"> - Создание стартовой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start_popul_func</w:t>
      </w:r>
      <w:proofErr w:type="spellEnd"/>
      <w:r>
        <w:t xml:space="preserve"> - Создание стартовой популяции по функции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check_index</w:t>
      </w:r>
      <w:proofErr w:type="spellEnd"/>
      <w:r>
        <w:t xml:space="preserve"> - Проверка индексов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crossover</w:t>
      </w:r>
      <w:proofErr w:type="spellEnd"/>
      <w:r>
        <w:t xml:space="preserve"> (</w:t>
      </w:r>
      <w:proofErr w:type="spellStart"/>
      <w:r>
        <w:t>staticmethod</w:t>
      </w:r>
      <w:proofErr w:type="spellEnd"/>
      <w:r>
        <w:t xml:space="preserve">) - </w:t>
      </w:r>
      <w:proofErr w:type="spellStart"/>
      <w:r>
        <w:t>Кроссовер</w:t>
      </w:r>
      <w:proofErr w:type="spellEnd"/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multi_targetfun</w:t>
      </w:r>
      <w:proofErr w:type="spellEnd"/>
      <w:r>
        <w:t xml:space="preserve"> - Оценка популяции по разным весам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targetfit</w:t>
      </w:r>
      <w:proofErr w:type="spellEnd"/>
      <w:r>
        <w:t xml:space="preserve"> - Обучение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probMoo</w:t>
      </w:r>
      <w:proofErr w:type="spellEnd"/>
      <w:r>
        <w:t xml:space="preserve"> - Ранжирование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rank_sort</w:t>
      </w:r>
      <w:proofErr w:type="spellEnd"/>
      <w:r>
        <w:t xml:space="preserve"> - Сортировка всех особей по рангу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tournament</w:t>
      </w:r>
      <w:proofErr w:type="spellEnd"/>
      <w:r>
        <w:t xml:space="preserve"> - Выбор особей </w:t>
      </w:r>
      <w:proofErr w:type="gramStart"/>
      <w:r>
        <w:t>турнирным</w:t>
      </w:r>
      <w:proofErr w:type="gramEnd"/>
      <w:r>
        <w:t xml:space="preserve"> </w:t>
      </w:r>
      <w:proofErr w:type="spellStart"/>
      <w:r>
        <w:t>метогдом</w:t>
      </w:r>
      <w:proofErr w:type="spellEnd"/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lastRenderedPageBreak/>
        <w:t>cull_elite</w:t>
      </w:r>
      <w:proofErr w:type="spellEnd"/>
      <w:r>
        <w:t xml:space="preserve"> - Исключение низших особей и передача высших без изменений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recombine</w:t>
      </w:r>
      <w:proofErr w:type="spellEnd"/>
      <w:r>
        <w:t xml:space="preserve"> - Следующее поколение особей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reduction</w:t>
      </w:r>
      <w:proofErr w:type="spellEnd"/>
      <w:r>
        <w:t xml:space="preserve"> - Сокращение операций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ask</w:t>
      </w:r>
      <w:proofErr w:type="spellEnd"/>
      <w:r>
        <w:t xml:space="preserve"> - Этап эволюции особей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askfit</w:t>
      </w:r>
      <w:proofErr w:type="spellEnd"/>
      <w:r>
        <w:t xml:space="preserve"> - Этап эволюции особей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sort</w:t>
      </w:r>
      <w:proofErr w:type="spellEnd"/>
      <w:r>
        <w:t xml:space="preserve"> - Последнее ранжирование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run</w:t>
      </w:r>
      <w:proofErr w:type="spellEnd"/>
      <w:r>
        <w:t xml:space="preserve"> - Запуск оптимизации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runfit</w:t>
      </w:r>
      <w:proofErr w:type="spellEnd"/>
      <w:r>
        <w:t xml:space="preserve"> - Запуск оптимизации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fit</w:t>
      </w:r>
      <w:proofErr w:type="spellEnd"/>
      <w:r>
        <w:t xml:space="preserve"> - Обучение весов дерева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predict</w:t>
      </w:r>
      <w:proofErr w:type="spellEnd"/>
      <w:r>
        <w:t xml:space="preserve"> - Предсказание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support</w:t>
      </w:r>
      <w:proofErr w:type="spellEnd"/>
      <w:r>
        <w:t xml:space="preserve"> - Нахождение опорных значений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get_weights</w:t>
      </w:r>
      <w:proofErr w:type="spellEnd"/>
      <w:r>
        <w:t xml:space="preserve"> - Все веса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print_iter</w:t>
      </w:r>
      <w:proofErr w:type="spellEnd"/>
      <w:r>
        <w:t xml:space="preserve"> - </w:t>
      </w:r>
      <w:proofErr w:type="gramStart"/>
      <w:r>
        <w:t>Информация про выполнение</w:t>
      </w:r>
      <w:proofErr w:type="gramEnd"/>
      <w:r>
        <w:t xml:space="preserve"> итерации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check_set</w:t>
      </w:r>
      <w:proofErr w:type="spellEnd"/>
      <w:r>
        <w:t xml:space="preserve"> - Проверка пересечений</w:t>
      </w:r>
    </w:p>
    <w:p w:rsidR="00D94713" w:rsidRDefault="00171F57" w:rsidP="00171F57">
      <w:pPr>
        <w:pStyle w:val="a3"/>
        <w:numPr>
          <w:ilvl w:val="0"/>
          <w:numId w:val="12"/>
        </w:numPr>
      </w:pPr>
      <w:proofErr w:type="spellStart"/>
      <w:r>
        <w:t>to_str</w:t>
      </w:r>
      <w:proofErr w:type="spellEnd"/>
      <w:r>
        <w:t xml:space="preserve"> - Преобразование популяции в строку с заменой весов на числа</w:t>
      </w:r>
    </w:p>
    <w:p w:rsidR="00171F57" w:rsidRDefault="00171F57" w:rsidP="00E6554F">
      <w:pPr>
        <w:ind w:firstLine="426"/>
        <w:rPr>
          <w:b/>
          <w:sz w:val="24"/>
          <w:szCs w:val="24"/>
        </w:rPr>
      </w:pPr>
    </w:p>
    <w:p w:rsidR="00ED7143" w:rsidRPr="00ED7143" w:rsidRDefault="00ED7143" w:rsidP="00E6554F">
      <w:pPr>
        <w:ind w:firstLine="426"/>
        <w:rPr>
          <w:b/>
          <w:sz w:val="24"/>
          <w:szCs w:val="24"/>
        </w:rPr>
      </w:pPr>
      <w:r w:rsidRPr="00ED7143">
        <w:rPr>
          <w:b/>
          <w:sz w:val="24"/>
          <w:szCs w:val="24"/>
        </w:rPr>
        <w:t>Доступные по умолчанию функции дерева операций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fsum</w:t>
      </w:r>
      <w:proofErr w:type="spellEnd"/>
      <w:r>
        <w:t xml:space="preserve"> - Сложение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fsub</w:t>
      </w:r>
      <w:proofErr w:type="spellEnd"/>
      <w:r>
        <w:t xml:space="preserve"> - Вычитание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fmul</w:t>
      </w:r>
      <w:proofErr w:type="spellEnd"/>
      <w:r>
        <w:t xml:space="preserve"> - Умножение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fdev</w:t>
      </w:r>
      <w:proofErr w:type="spellEnd"/>
      <w:r>
        <w:t xml:space="preserve"> - Деление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fsin</w:t>
      </w:r>
      <w:proofErr w:type="spellEnd"/>
      <w:r>
        <w:t xml:space="preserve"> - Синус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fcos</w:t>
      </w:r>
      <w:proofErr w:type="spellEnd"/>
      <w:r>
        <w:t xml:space="preserve"> - Косинус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ftanh</w:t>
      </w:r>
      <w:proofErr w:type="spellEnd"/>
      <w:r>
        <w:t xml:space="preserve"> - Тангенс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farctan</w:t>
      </w:r>
      <w:proofErr w:type="spellEnd"/>
      <w:r>
        <w:t xml:space="preserve"> - Арктангенс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fsinc</w:t>
      </w:r>
      <w:proofErr w:type="spellEnd"/>
      <w:r>
        <w:t xml:space="preserve"> - Кардинальный синус </w:t>
      </w:r>
    </w:p>
    <w:p w:rsidR="00D94713" w:rsidRDefault="00171F57" w:rsidP="00171F57">
      <w:pPr>
        <w:pStyle w:val="a3"/>
        <w:numPr>
          <w:ilvl w:val="0"/>
          <w:numId w:val="13"/>
        </w:numPr>
      </w:pPr>
      <w:proofErr w:type="spellStart"/>
      <w:r>
        <w:t>fgauss</w:t>
      </w:r>
      <w:proofErr w:type="spellEnd"/>
      <w:r>
        <w:t xml:space="preserve"> - Функция Гаусса</w:t>
      </w:r>
    </w:p>
    <w:p w:rsidR="00ED7143" w:rsidRDefault="00ED7143" w:rsidP="00E6554F">
      <w:pPr>
        <w:ind w:firstLine="426"/>
      </w:pPr>
    </w:p>
    <w:p w:rsidR="00ED7143" w:rsidRPr="00ED7143" w:rsidRDefault="00ED7143" w:rsidP="00E6554F">
      <w:pPr>
        <w:ind w:firstLine="426"/>
        <w:rPr>
          <w:b/>
          <w:sz w:val="24"/>
          <w:szCs w:val="24"/>
        </w:rPr>
      </w:pPr>
      <w:r w:rsidRPr="00ED7143">
        <w:rPr>
          <w:b/>
          <w:sz w:val="24"/>
          <w:szCs w:val="24"/>
        </w:rPr>
        <w:t xml:space="preserve">Глобальные </w:t>
      </w:r>
      <w:r>
        <w:rPr>
          <w:b/>
          <w:sz w:val="24"/>
          <w:szCs w:val="24"/>
        </w:rPr>
        <w:t>константы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FUNC_OPERATIONS - Список используемых по умолчанию операций дерева (все функции)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ARGS_OPERATIONS - Количество аргументов для соответствующих операций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STR_OPERATIONS - Строковое обозначение для соответствующих операций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COMPL_OPERATIONS - Значение сложности для соответствующих операций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TWO_OPERATIONS - Бинарные операции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THREE_OPERATIONS - Тернарные операции</w:t>
      </w:r>
    </w:p>
    <w:p w:rsidR="00ED7143" w:rsidRDefault="00171F57" w:rsidP="00171F57">
      <w:pPr>
        <w:pStyle w:val="a3"/>
        <w:numPr>
          <w:ilvl w:val="0"/>
          <w:numId w:val="14"/>
        </w:numPr>
      </w:pPr>
      <w:r>
        <w:t>CONSTANTS_OPERATIONS - Список используемых по умолчанию констант.</w:t>
      </w:r>
    </w:p>
    <w:p w:rsidR="00171F57" w:rsidRPr="00D94713" w:rsidRDefault="00171F57" w:rsidP="00171F57">
      <w:pPr>
        <w:ind w:firstLine="426"/>
      </w:pPr>
    </w:p>
    <w:sectPr w:rsidR="00171F57" w:rsidRPr="00D94713" w:rsidSect="00434FEC">
      <w:footerReference w:type="default" r:id="rId1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61A" w:rsidRDefault="00F0361A" w:rsidP="003C0B2D">
      <w:pPr>
        <w:spacing w:after="0" w:line="240" w:lineRule="auto"/>
      </w:pPr>
      <w:r>
        <w:separator/>
      </w:r>
    </w:p>
  </w:endnote>
  <w:endnote w:type="continuationSeparator" w:id="0">
    <w:p w:rsidR="00F0361A" w:rsidRDefault="00F0361A" w:rsidP="003C0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449946"/>
      <w:docPartObj>
        <w:docPartGallery w:val="Page Numbers (Bottom of Page)"/>
        <w:docPartUnique/>
      </w:docPartObj>
    </w:sdtPr>
    <w:sdtEndPr/>
    <w:sdtContent>
      <w:p w:rsidR="003C0B2D" w:rsidRDefault="003C0B2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267">
          <w:rPr>
            <w:noProof/>
          </w:rPr>
          <w:t>1</w:t>
        </w:r>
        <w:r>
          <w:fldChar w:fldCharType="end"/>
        </w:r>
      </w:p>
    </w:sdtContent>
  </w:sdt>
  <w:p w:rsidR="003C0B2D" w:rsidRDefault="003C0B2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61A" w:rsidRDefault="00F0361A" w:rsidP="003C0B2D">
      <w:pPr>
        <w:spacing w:after="0" w:line="240" w:lineRule="auto"/>
      </w:pPr>
      <w:r>
        <w:separator/>
      </w:r>
    </w:p>
  </w:footnote>
  <w:footnote w:type="continuationSeparator" w:id="0">
    <w:p w:rsidR="00F0361A" w:rsidRDefault="00F0361A" w:rsidP="003C0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727"/>
    <w:multiLevelType w:val="hybridMultilevel"/>
    <w:tmpl w:val="2D0A4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9832039"/>
    <w:multiLevelType w:val="hybridMultilevel"/>
    <w:tmpl w:val="C32015A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9823E31"/>
    <w:multiLevelType w:val="hybridMultilevel"/>
    <w:tmpl w:val="32C63C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C506858"/>
    <w:multiLevelType w:val="hybridMultilevel"/>
    <w:tmpl w:val="7D4AE9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7D55321"/>
    <w:multiLevelType w:val="hybridMultilevel"/>
    <w:tmpl w:val="A33828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BD2409B"/>
    <w:multiLevelType w:val="hybridMultilevel"/>
    <w:tmpl w:val="6212DB7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9C74422"/>
    <w:multiLevelType w:val="hybridMultilevel"/>
    <w:tmpl w:val="08B67D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B09004B"/>
    <w:multiLevelType w:val="hybridMultilevel"/>
    <w:tmpl w:val="9A842542"/>
    <w:lvl w:ilvl="0" w:tplc="041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8">
    <w:nsid w:val="3B1C5C2A"/>
    <w:multiLevelType w:val="hybridMultilevel"/>
    <w:tmpl w:val="98662F3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49A44BE6"/>
    <w:multiLevelType w:val="hybridMultilevel"/>
    <w:tmpl w:val="D5409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C244F"/>
    <w:multiLevelType w:val="hybridMultilevel"/>
    <w:tmpl w:val="3F88C5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2327E6D"/>
    <w:multiLevelType w:val="hybridMultilevel"/>
    <w:tmpl w:val="EB26B9D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BAB6BED"/>
    <w:multiLevelType w:val="hybridMultilevel"/>
    <w:tmpl w:val="75DA9F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3FE4CBE"/>
    <w:multiLevelType w:val="hybridMultilevel"/>
    <w:tmpl w:val="A30CAE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44D1A5A"/>
    <w:multiLevelType w:val="hybridMultilevel"/>
    <w:tmpl w:val="43DE24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66B9118F"/>
    <w:multiLevelType w:val="hybridMultilevel"/>
    <w:tmpl w:val="BBDA12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81C354C"/>
    <w:multiLevelType w:val="hybridMultilevel"/>
    <w:tmpl w:val="EA9273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412147E"/>
    <w:multiLevelType w:val="hybridMultilevel"/>
    <w:tmpl w:val="C3120C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5AF00D1"/>
    <w:multiLevelType w:val="hybridMultilevel"/>
    <w:tmpl w:val="31A6302E"/>
    <w:lvl w:ilvl="0" w:tplc="870EC3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F7E5B0B"/>
    <w:multiLevelType w:val="hybridMultilevel"/>
    <w:tmpl w:val="F0A690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14"/>
  </w:num>
  <w:num w:numId="9">
    <w:abstractNumId w:val="12"/>
  </w:num>
  <w:num w:numId="10">
    <w:abstractNumId w:val="17"/>
  </w:num>
  <w:num w:numId="11">
    <w:abstractNumId w:val="3"/>
  </w:num>
  <w:num w:numId="12">
    <w:abstractNumId w:val="19"/>
  </w:num>
  <w:num w:numId="13">
    <w:abstractNumId w:val="11"/>
  </w:num>
  <w:num w:numId="14">
    <w:abstractNumId w:val="13"/>
  </w:num>
  <w:num w:numId="15">
    <w:abstractNumId w:val="15"/>
  </w:num>
  <w:num w:numId="16">
    <w:abstractNumId w:val="1"/>
  </w:num>
  <w:num w:numId="17">
    <w:abstractNumId w:val="18"/>
  </w:num>
  <w:num w:numId="18">
    <w:abstractNumId w:val="6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12"/>
    <w:rsid w:val="00171F57"/>
    <w:rsid w:val="00181219"/>
    <w:rsid w:val="0023444F"/>
    <w:rsid w:val="00356DE9"/>
    <w:rsid w:val="00385782"/>
    <w:rsid w:val="003C0B2D"/>
    <w:rsid w:val="00434FEC"/>
    <w:rsid w:val="004B0267"/>
    <w:rsid w:val="00587D57"/>
    <w:rsid w:val="006C1DC8"/>
    <w:rsid w:val="006F3BAB"/>
    <w:rsid w:val="006F4269"/>
    <w:rsid w:val="00795D12"/>
    <w:rsid w:val="007B7562"/>
    <w:rsid w:val="00891A28"/>
    <w:rsid w:val="008A27A1"/>
    <w:rsid w:val="009A48D3"/>
    <w:rsid w:val="009F00D2"/>
    <w:rsid w:val="00A705D0"/>
    <w:rsid w:val="00AB7419"/>
    <w:rsid w:val="00AB78CC"/>
    <w:rsid w:val="00B52783"/>
    <w:rsid w:val="00B61A8E"/>
    <w:rsid w:val="00C55D6A"/>
    <w:rsid w:val="00D05DCA"/>
    <w:rsid w:val="00D94713"/>
    <w:rsid w:val="00DC25DB"/>
    <w:rsid w:val="00E6554F"/>
    <w:rsid w:val="00ED7143"/>
    <w:rsid w:val="00F0361A"/>
    <w:rsid w:val="00FE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B74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B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4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C0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B2D"/>
  </w:style>
  <w:style w:type="paragraph" w:styleId="a9">
    <w:name w:val="footer"/>
    <w:basedOn w:val="a"/>
    <w:link w:val="aa"/>
    <w:uiPriority w:val="99"/>
    <w:unhideWhenUsed/>
    <w:rsid w:val="003C0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0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B74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B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4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C0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B2D"/>
  </w:style>
  <w:style w:type="paragraph" w:styleId="a9">
    <w:name w:val="footer"/>
    <w:basedOn w:val="a"/>
    <w:link w:val="aa"/>
    <w:uiPriority w:val="99"/>
    <w:unhideWhenUsed/>
    <w:rsid w:val="003C0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0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94D826-220E-4E52-8F59-B9D9C6655D8E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5F69151-0027-4906-A261-82593790A623}">
      <dgm:prSet phldrT="[Текст]"/>
      <dgm:spPr/>
      <dgm:t>
        <a:bodyPr/>
        <a:lstStyle/>
        <a:p>
          <a:r>
            <a:rPr lang="ru-RU"/>
            <a:t>+</a:t>
          </a:r>
        </a:p>
      </dgm:t>
    </dgm:pt>
    <dgm:pt modelId="{0E2622F7-8C94-4B13-A8E7-C4D1A29AF846}" type="parTrans" cxnId="{5E8AE864-6561-4A30-8D26-D397E986B7C0}">
      <dgm:prSet/>
      <dgm:spPr/>
      <dgm:t>
        <a:bodyPr/>
        <a:lstStyle/>
        <a:p>
          <a:endParaRPr lang="ru-RU"/>
        </a:p>
      </dgm:t>
    </dgm:pt>
    <dgm:pt modelId="{36E06A2F-FEB0-49D0-A055-C613D5E34B2D}" type="sibTrans" cxnId="{5E8AE864-6561-4A30-8D26-D397E986B7C0}">
      <dgm:prSet/>
      <dgm:spPr/>
      <dgm:t>
        <a:bodyPr/>
        <a:lstStyle/>
        <a:p>
          <a:endParaRPr lang="ru-RU"/>
        </a:p>
      </dgm:t>
    </dgm:pt>
    <dgm:pt modelId="{FD0ECE9F-8FD7-4202-A084-58D11D990E64}">
      <dgm:prSet phldrT="[Текст]"/>
      <dgm:spPr/>
      <dgm:t>
        <a:bodyPr/>
        <a:lstStyle/>
        <a:p>
          <a:r>
            <a:rPr lang="en-US"/>
            <a:t>*</a:t>
          </a:r>
          <a:endParaRPr lang="ru-RU"/>
        </a:p>
      </dgm:t>
    </dgm:pt>
    <dgm:pt modelId="{DB23802C-378C-475B-824C-83A89EED2F5C}" type="parTrans" cxnId="{E22D0F29-863B-4663-87CE-6FB89E5F8492}">
      <dgm:prSet/>
      <dgm:spPr/>
      <dgm:t>
        <a:bodyPr/>
        <a:lstStyle/>
        <a:p>
          <a:endParaRPr lang="ru-RU"/>
        </a:p>
      </dgm:t>
    </dgm:pt>
    <dgm:pt modelId="{33126A8B-10CF-41B2-ABC4-A2DE0687CE02}" type="sibTrans" cxnId="{E22D0F29-863B-4663-87CE-6FB89E5F8492}">
      <dgm:prSet/>
      <dgm:spPr/>
      <dgm:t>
        <a:bodyPr/>
        <a:lstStyle/>
        <a:p>
          <a:endParaRPr lang="ru-RU"/>
        </a:p>
      </dgm:t>
    </dgm:pt>
    <dgm:pt modelId="{38C3ED97-3191-4343-AD34-FF6CF11DF4D5}">
      <dgm:prSet phldrT="[Текст]"/>
      <dgm:spPr/>
      <dgm:t>
        <a:bodyPr/>
        <a:lstStyle/>
        <a:p>
          <a:r>
            <a:rPr lang="en-US"/>
            <a:t>sin</a:t>
          </a:r>
          <a:endParaRPr lang="ru-RU"/>
        </a:p>
      </dgm:t>
    </dgm:pt>
    <dgm:pt modelId="{238CECB6-5DD2-466A-8B67-77A6ADF7BD21}" type="parTrans" cxnId="{DBD4D7FB-580C-406C-86B4-8510BB68BB6C}">
      <dgm:prSet/>
      <dgm:spPr/>
      <dgm:t>
        <a:bodyPr/>
        <a:lstStyle/>
        <a:p>
          <a:endParaRPr lang="ru-RU"/>
        </a:p>
      </dgm:t>
    </dgm:pt>
    <dgm:pt modelId="{0009152B-3079-49B6-AE42-01A9F33F65B6}" type="sibTrans" cxnId="{DBD4D7FB-580C-406C-86B4-8510BB68BB6C}">
      <dgm:prSet/>
      <dgm:spPr/>
      <dgm:t>
        <a:bodyPr/>
        <a:lstStyle/>
        <a:p>
          <a:endParaRPr lang="ru-RU"/>
        </a:p>
      </dgm:t>
    </dgm:pt>
    <dgm:pt modelId="{3E2FD760-224E-4918-99BC-33388A56FC12}">
      <dgm:prSet phldrT="[Текст]"/>
      <dgm:spPr/>
      <dgm:t>
        <a:bodyPr/>
        <a:lstStyle/>
        <a:p>
          <a:r>
            <a:rPr lang="en-US"/>
            <a:t>w[0]</a:t>
          </a:r>
          <a:endParaRPr lang="ru-RU"/>
        </a:p>
      </dgm:t>
    </dgm:pt>
    <dgm:pt modelId="{4E695E8B-363D-4F65-8494-DEEB0804BBFF}" type="parTrans" cxnId="{BE0B6DFA-3138-497C-A362-B028EF778B62}">
      <dgm:prSet/>
      <dgm:spPr/>
      <dgm:t>
        <a:bodyPr/>
        <a:lstStyle/>
        <a:p>
          <a:endParaRPr lang="ru-RU"/>
        </a:p>
      </dgm:t>
    </dgm:pt>
    <dgm:pt modelId="{268FD47B-43E5-4683-AF03-CB57B79B65A1}" type="sibTrans" cxnId="{BE0B6DFA-3138-497C-A362-B028EF778B62}">
      <dgm:prSet/>
      <dgm:spPr/>
      <dgm:t>
        <a:bodyPr/>
        <a:lstStyle/>
        <a:p>
          <a:endParaRPr lang="ru-RU"/>
        </a:p>
      </dgm:t>
    </dgm:pt>
    <dgm:pt modelId="{2CB8BFBD-14F1-4385-B9C9-183A3AEF9108}">
      <dgm:prSet phldrT="[Текст]"/>
      <dgm:spPr/>
      <dgm:t>
        <a:bodyPr/>
        <a:lstStyle/>
        <a:p>
          <a:r>
            <a:rPr lang="en-US"/>
            <a:t>w[1]</a:t>
          </a:r>
          <a:endParaRPr lang="ru-RU"/>
        </a:p>
      </dgm:t>
    </dgm:pt>
    <dgm:pt modelId="{77FB265F-657D-4261-AD50-5389756DAB45}" type="parTrans" cxnId="{66CBEED4-ADD9-4738-A889-4DC3D1782FA5}">
      <dgm:prSet/>
      <dgm:spPr/>
      <dgm:t>
        <a:bodyPr/>
        <a:lstStyle/>
        <a:p>
          <a:endParaRPr lang="ru-RU"/>
        </a:p>
      </dgm:t>
    </dgm:pt>
    <dgm:pt modelId="{8B499E7E-E83B-4CCE-B7B4-C0B0A1E307B9}" type="sibTrans" cxnId="{66CBEED4-ADD9-4738-A889-4DC3D1782FA5}">
      <dgm:prSet/>
      <dgm:spPr/>
      <dgm:t>
        <a:bodyPr/>
        <a:lstStyle/>
        <a:p>
          <a:endParaRPr lang="ru-RU"/>
        </a:p>
      </dgm:t>
    </dgm:pt>
    <dgm:pt modelId="{62137946-2C89-4C63-8DC8-26CF9593EDA7}">
      <dgm:prSet/>
      <dgm:spPr/>
      <dgm:t>
        <a:bodyPr/>
        <a:lstStyle/>
        <a:p>
          <a:r>
            <a:rPr lang="en-US"/>
            <a:t>x[0]</a:t>
          </a:r>
          <a:endParaRPr lang="ru-RU"/>
        </a:p>
      </dgm:t>
    </dgm:pt>
    <dgm:pt modelId="{B2979341-6DF9-4AA1-A1A8-036A479EEA51}" type="parTrans" cxnId="{1D59E2E5-92D6-4437-BB22-802B1B69E9A3}">
      <dgm:prSet/>
      <dgm:spPr/>
      <dgm:t>
        <a:bodyPr/>
        <a:lstStyle/>
        <a:p>
          <a:endParaRPr lang="ru-RU"/>
        </a:p>
      </dgm:t>
    </dgm:pt>
    <dgm:pt modelId="{504725E0-F6E1-4ED2-AFE3-067FEEC85AFF}" type="sibTrans" cxnId="{1D59E2E5-92D6-4437-BB22-802B1B69E9A3}">
      <dgm:prSet/>
      <dgm:spPr/>
      <dgm:t>
        <a:bodyPr/>
        <a:lstStyle/>
        <a:p>
          <a:endParaRPr lang="ru-RU"/>
        </a:p>
      </dgm:t>
    </dgm:pt>
    <dgm:pt modelId="{4A4F6669-214C-42A1-8A6E-157743A9D269}" type="pres">
      <dgm:prSet presAssocID="{E294D826-220E-4E52-8F59-B9D9C6655D8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402D636-D61E-4F76-BACE-B08F8C1299AB}" type="pres">
      <dgm:prSet presAssocID="{D5F69151-0027-4906-A261-82593790A623}" presName="hierRoot1" presStyleCnt="0"/>
      <dgm:spPr/>
    </dgm:pt>
    <dgm:pt modelId="{93FC56DF-2C0C-43DB-93A6-869C23EBB4CA}" type="pres">
      <dgm:prSet presAssocID="{D5F69151-0027-4906-A261-82593790A623}" presName="composite" presStyleCnt="0"/>
      <dgm:spPr/>
    </dgm:pt>
    <dgm:pt modelId="{DC4093F3-08F0-464E-9C97-6F15C644E3B5}" type="pres">
      <dgm:prSet presAssocID="{D5F69151-0027-4906-A261-82593790A623}" presName="image" presStyleLbl="node0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DD60BED7-38C6-46A2-990B-894011548043}" type="pres">
      <dgm:prSet presAssocID="{D5F69151-0027-4906-A261-82593790A623}" presName="text" presStyleLbl="revTx" presStyleIdx="0" presStyleCnt="6">
        <dgm:presLayoutVars>
          <dgm:chPref val="3"/>
        </dgm:presLayoutVars>
      </dgm:prSet>
      <dgm:spPr/>
    </dgm:pt>
    <dgm:pt modelId="{811E2C0D-CED8-45FE-8574-29899731ACD8}" type="pres">
      <dgm:prSet presAssocID="{D5F69151-0027-4906-A261-82593790A623}" presName="hierChild2" presStyleCnt="0"/>
      <dgm:spPr/>
    </dgm:pt>
    <dgm:pt modelId="{516D96A9-EB63-494D-A4DC-F67FC77FA930}" type="pres">
      <dgm:prSet presAssocID="{DB23802C-378C-475B-824C-83A89EED2F5C}" presName="Name10" presStyleLbl="parChTrans1D2" presStyleIdx="0" presStyleCnt="2"/>
      <dgm:spPr/>
    </dgm:pt>
    <dgm:pt modelId="{97FDD6EC-EB58-4E6A-8AFD-94F6FAFC6B64}" type="pres">
      <dgm:prSet presAssocID="{FD0ECE9F-8FD7-4202-A084-58D11D990E64}" presName="hierRoot2" presStyleCnt="0"/>
      <dgm:spPr/>
    </dgm:pt>
    <dgm:pt modelId="{C11FDF08-35FD-4232-9EBD-DF9F934D9D25}" type="pres">
      <dgm:prSet presAssocID="{FD0ECE9F-8FD7-4202-A084-58D11D990E64}" presName="composite2" presStyleCnt="0"/>
      <dgm:spPr/>
    </dgm:pt>
    <dgm:pt modelId="{77CD022F-D64C-4B4C-961A-45BCED62897D}" type="pres">
      <dgm:prSet presAssocID="{FD0ECE9F-8FD7-4202-A084-58D11D990E64}" presName="image2" presStyleLbl="node2" presStyleIdx="0" presStyleCnt="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0C84AC4-3C81-4C4F-ADD1-CE371BC525F3}" type="pres">
      <dgm:prSet presAssocID="{FD0ECE9F-8FD7-4202-A084-58D11D990E64}" presName="text2" presStyleLbl="revTx" presStyleIdx="1" presStyleCnt="6">
        <dgm:presLayoutVars>
          <dgm:chPref val="3"/>
        </dgm:presLayoutVars>
      </dgm:prSet>
      <dgm:spPr/>
    </dgm:pt>
    <dgm:pt modelId="{6BDA1156-A350-4DE2-952F-0BBEEAD20358}" type="pres">
      <dgm:prSet presAssocID="{FD0ECE9F-8FD7-4202-A084-58D11D990E64}" presName="hierChild3" presStyleCnt="0"/>
      <dgm:spPr/>
    </dgm:pt>
    <dgm:pt modelId="{7ED4220D-EBC4-4C77-BD41-0592F3BA4465}" type="pres">
      <dgm:prSet presAssocID="{238CECB6-5DD2-466A-8B67-77A6ADF7BD21}" presName="Name17" presStyleLbl="parChTrans1D3" presStyleIdx="0" presStyleCnt="2"/>
      <dgm:spPr/>
    </dgm:pt>
    <dgm:pt modelId="{FAEBEA64-D9A9-41F5-8FDF-8C6DB7FBB9A3}" type="pres">
      <dgm:prSet presAssocID="{38C3ED97-3191-4343-AD34-FF6CF11DF4D5}" presName="hierRoot3" presStyleCnt="0"/>
      <dgm:spPr/>
    </dgm:pt>
    <dgm:pt modelId="{FD3009CB-F1F2-46DC-9347-F693D760AE8E}" type="pres">
      <dgm:prSet presAssocID="{38C3ED97-3191-4343-AD34-FF6CF11DF4D5}" presName="composite3" presStyleCnt="0"/>
      <dgm:spPr/>
    </dgm:pt>
    <dgm:pt modelId="{2FAA12AA-157C-49A2-8FE9-21360780E837}" type="pres">
      <dgm:prSet presAssocID="{38C3ED97-3191-4343-AD34-FF6CF11DF4D5}" presName="image3" presStyleLbl="node3" presStyleIdx="0" presStyleCnt="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1B1C9765-2236-4287-9CA1-F6750A4CC482}" type="pres">
      <dgm:prSet presAssocID="{38C3ED97-3191-4343-AD34-FF6CF11DF4D5}" presName="text3" presStyleLbl="revTx" presStyleIdx="2" presStyleCnt="6">
        <dgm:presLayoutVars>
          <dgm:chPref val="3"/>
        </dgm:presLayoutVars>
      </dgm:prSet>
      <dgm:spPr/>
    </dgm:pt>
    <dgm:pt modelId="{7D57AA51-4CC2-4DA8-974A-8A9B083E2FF4}" type="pres">
      <dgm:prSet presAssocID="{38C3ED97-3191-4343-AD34-FF6CF11DF4D5}" presName="hierChild4" presStyleCnt="0"/>
      <dgm:spPr/>
    </dgm:pt>
    <dgm:pt modelId="{0241C97D-3895-4A34-9D24-3118C9E27D29}" type="pres">
      <dgm:prSet presAssocID="{B2979341-6DF9-4AA1-A1A8-036A479EEA51}" presName="Name23" presStyleLbl="parChTrans1D4" presStyleIdx="0" presStyleCnt="1"/>
      <dgm:spPr/>
    </dgm:pt>
    <dgm:pt modelId="{C061BFCB-F8B1-4C5D-AA52-8A2B2F57DB91}" type="pres">
      <dgm:prSet presAssocID="{62137946-2C89-4C63-8DC8-26CF9593EDA7}" presName="hierRoot4" presStyleCnt="0"/>
      <dgm:spPr/>
    </dgm:pt>
    <dgm:pt modelId="{D088D1B0-A354-4E64-8D72-60D6C9418E98}" type="pres">
      <dgm:prSet presAssocID="{62137946-2C89-4C63-8DC8-26CF9593EDA7}" presName="composite4" presStyleCnt="0"/>
      <dgm:spPr/>
    </dgm:pt>
    <dgm:pt modelId="{D16E0DB0-FEDE-4403-8336-2215B734DE2D}" type="pres">
      <dgm:prSet presAssocID="{62137946-2C89-4C63-8DC8-26CF9593EDA7}" presName="image4" presStyleLbl="node4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FDF4B438-2D98-4080-B0FC-4DB067AA1A57}" type="pres">
      <dgm:prSet presAssocID="{62137946-2C89-4C63-8DC8-26CF9593EDA7}" presName="text4" presStyleLbl="revTx" presStyleIdx="3" presStyleCnt="6">
        <dgm:presLayoutVars>
          <dgm:chPref val="3"/>
        </dgm:presLayoutVars>
      </dgm:prSet>
      <dgm:spPr/>
    </dgm:pt>
    <dgm:pt modelId="{5BCFDA37-20C7-4C66-8E09-D2C544AB040B}" type="pres">
      <dgm:prSet presAssocID="{62137946-2C89-4C63-8DC8-26CF9593EDA7}" presName="hierChild5" presStyleCnt="0"/>
      <dgm:spPr/>
    </dgm:pt>
    <dgm:pt modelId="{31FC0A8E-7C4D-44C3-B91E-9C1F112EA3F9}" type="pres">
      <dgm:prSet presAssocID="{4E695E8B-363D-4F65-8494-DEEB0804BBFF}" presName="Name17" presStyleLbl="parChTrans1D3" presStyleIdx="1" presStyleCnt="2"/>
      <dgm:spPr/>
    </dgm:pt>
    <dgm:pt modelId="{B577C066-BB8E-4FC0-AA3D-F064955B049C}" type="pres">
      <dgm:prSet presAssocID="{3E2FD760-224E-4918-99BC-33388A56FC12}" presName="hierRoot3" presStyleCnt="0"/>
      <dgm:spPr/>
    </dgm:pt>
    <dgm:pt modelId="{2214743B-0692-44AA-B9C9-AEF64015EABE}" type="pres">
      <dgm:prSet presAssocID="{3E2FD760-224E-4918-99BC-33388A56FC12}" presName="composite3" presStyleCnt="0"/>
      <dgm:spPr/>
    </dgm:pt>
    <dgm:pt modelId="{7418F13C-EF34-4F21-934F-C4BFA3090B6C}" type="pres">
      <dgm:prSet presAssocID="{3E2FD760-224E-4918-99BC-33388A56FC12}" presName="image3" presStyleLbl="node3" presStyleIdx="1" presStyleCnt="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41681108-10B3-464F-AD03-7CB9122BFB19}" type="pres">
      <dgm:prSet presAssocID="{3E2FD760-224E-4918-99BC-33388A56FC12}" presName="text3" presStyleLbl="revTx" presStyleIdx="4" presStyleCnt="6">
        <dgm:presLayoutVars>
          <dgm:chPref val="3"/>
        </dgm:presLayoutVars>
      </dgm:prSet>
      <dgm:spPr/>
    </dgm:pt>
    <dgm:pt modelId="{BC8BBA7A-3D39-4745-A5CA-248B07E8CE80}" type="pres">
      <dgm:prSet presAssocID="{3E2FD760-224E-4918-99BC-33388A56FC12}" presName="hierChild4" presStyleCnt="0"/>
      <dgm:spPr/>
    </dgm:pt>
    <dgm:pt modelId="{8846C8DC-C20D-4199-A39A-1F307F45018E}" type="pres">
      <dgm:prSet presAssocID="{77FB265F-657D-4261-AD50-5389756DAB45}" presName="Name10" presStyleLbl="parChTrans1D2" presStyleIdx="1" presStyleCnt="2"/>
      <dgm:spPr/>
    </dgm:pt>
    <dgm:pt modelId="{AE8FA7A7-E56F-43E1-BE86-22C91A770CC7}" type="pres">
      <dgm:prSet presAssocID="{2CB8BFBD-14F1-4385-B9C9-183A3AEF9108}" presName="hierRoot2" presStyleCnt="0"/>
      <dgm:spPr/>
    </dgm:pt>
    <dgm:pt modelId="{94A67902-D2B9-455F-B771-9FB2CFCB151A}" type="pres">
      <dgm:prSet presAssocID="{2CB8BFBD-14F1-4385-B9C9-183A3AEF9108}" presName="composite2" presStyleCnt="0"/>
      <dgm:spPr/>
    </dgm:pt>
    <dgm:pt modelId="{8CE40DC3-A9CE-4533-A814-EADA318E9021}" type="pres">
      <dgm:prSet presAssocID="{2CB8BFBD-14F1-4385-B9C9-183A3AEF9108}" presName="image2" presStyleLbl="node2" presStyleIdx="1" presStyleCnt="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994F7528-D9AA-415E-A84B-2512431FA7B6}" type="pres">
      <dgm:prSet presAssocID="{2CB8BFBD-14F1-4385-B9C9-183A3AEF9108}" presName="text2" presStyleLbl="revTx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6A6C3C-7D4F-4631-BD47-557863B14849}" type="pres">
      <dgm:prSet presAssocID="{2CB8BFBD-14F1-4385-B9C9-183A3AEF9108}" presName="hierChild3" presStyleCnt="0"/>
      <dgm:spPr/>
    </dgm:pt>
  </dgm:ptLst>
  <dgm:cxnLst>
    <dgm:cxn modelId="{66CBEED4-ADD9-4738-A889-4DC3D1782FA5}" srcId="{D5F69151-0027-4906-A261-82593790A623}" destId="{2CB8BFBD-14F1-4385-B9C9-183A3AEF9108}" srcOrd="1" destOrd="0" parTransId="{77FB265F-657D-4261-AD50-5389756DAB45}" sibTransId="{8B499E7E-E83B-4CCE-B7B4-C0B0A1E307B9}"/>
    <dgm:cxn modelId="{2A00C2EB-D77B-49E7-8AC8-A80F5FAD5367}" type="presOf" srcId="{62137946-2C89-4C63-8DC8-26CF9593EDA7}" destId="{FDF4B438-2D98-4080-B0FC-4DB067AA1A57}" srcOrd="0" destOrd="0" presId="urn:microsoft.com/office/officeart/2009/layout/CirclePictureHierarchy"/>
    <dgm:cxn modelId="{E22D0F29-863B-4663-87CE-6FB89E5F8492}" srcId="{D5F69151-0027-4906-A261-82593790A623}" destId="{FD0ECE9F-8FD7-4202-A084-58D11D990E64}" srcOrd="0" destOrd="0" parTransId="{DB23802C-378C-475B-824C-83A89EED2F5C}" sibTransId="{33126A8B-10CF-41B2-ABC4-A2DE0687CE02}"/>
    <dgm:cxn modelId="{BE0B6DFA-3138-497C-A362-B028EF778B62}" srcId="{FD0ECE9F-8FD7-4202-A084-58D11D990E64}" destId="{3E2FD760-224E-4918-99BC-33388A56FC12}" srcOrd="1" destOrd="0" parTransId="{4E695E8B-363D-4F65-8494-DEEB0804BBFF}" sibTransId="{268FD47B-43E5-4683-AF03-CB57B79B65A1}"/>
    <dgm:cxn modelId="{A7AB8F49-CB14-4095-AB0B-27FE4001F022}" type="presOf" srcId="{FD0ECE9F-8FD7-4202-A084-58D11D990E64}" destId="{C0C84AC4-3C81-4C4F-ADD1-CE371BC525F3}" srcOrd="0" destOrd="0" presId="urn:microsoft.com/office/officeart/2009/layout/CirclePictureHierarchy"/>
    <dgm:cxn modelId="{B238C1C7-4D5E-4F9C-B41F-597FF05D4F6A}" type="presOf" srcId="{3E2FD760-224E-4918-99BC-33388A56FC12}" destId="{41681108-10B3-464F-AD03-7CB9122BFB19}" srcOrd="0" destOrd="0" presId="urn:microsoft.com/office/officeart/2009/layout/CirclePictureHierarchy"/>
    <dgm:cxn modelId="{5E8AE864-6561-4A30-8D26-D397E986B7C0}" srcId="{E294D826-220E-4E52-8F59-B9D9C6655D8E}" destId="{D5F69151-0027-4906-A261-82593790A623}" srcOrd="0" destOrd="0" parTransId="{0E2622F7-8C94-4B13-A8E7-C4D1A29AF846}" sibTransId="{36E06A2F-FEB0-49D0-A055-C613D5E34B2D}"/>
    <dgm:cxn modelId="{5CA9C352-1860-441F-BF18-09B47F7C1A78}" type="presOf" srcId="{2CB8BFBD-14F1-4385-B9C9-183A3AEF9108}" destId="{994F7528-D9AA-415E-A84B-2512431FA7B6}" srcOrd="0" destOrd="0" presId="urn:microsoft.com/office/officeart/2009/layout/CirclePictureHierarchy"/>
    <dgm:cxn modelId="{1D59E2E5-92D6-4437-BB22-802B1B69E9A3}" srcId="{38C3ED97-3191-4343-AD34-FF6CF11DF4D5}" destId="{62137946-2C89-4C63-8DC8-26CF9593EDA7}" srcOrd="0" destOrd="0" parTransId="{B2979341-6DF9-4AA1-A1A8-036A479EEA51}" sibTransId="{504725E0-F6E1-4ED2-AFE3-067FEEC85AFF}"/>
    <dgm:cxn modelId="{DBD4D7FB-580C-406C-86B4-8510BB68BB6C}" srcId="{FD0ECE9F-8FD7-4202-A084-58D11D990E64}" destId="{38C3ED97-3191-4343-AD34-FF6CF11DF4D5}" srcOrd="0" destOrd="0" parTransId="{238CECB6-5DD2-466A-8B67-77A6ADF7BD21}" sibTransId="{0009152B-3079-49B6-AE42-01A9F33F65B6}"/>
    <dgm:cxn modelId="{47611EEF-E1AB-4204-8A46-0F1C54D81389}" type="presOf" srcId="{4E695E8B-363D-4F65-8494-DEEB0804BBFF}" destId="{31FC0A8E-7C4D-44C3-B91E-9C1F112EA3F9}" srcOrd="0" destOrd="0" presId="urn:microsoft.com/office/officeart/2009/layout/CirclePictureHierarchy"/>
    <dgm:cxn modelId="{0B15D2BC-E9BE-46CF-97C6-9424104ABFF3}" type="presOf" srcId="{238CECB6-5DD2-466A-8B67-77A6ADF7BD21}" destId="{7ED4220D-EBC4-4C77-BD41-0592F3BA4465}" srcOrd="0" destOrd="0" presId="urn:microsoft.com/office/officeart/2009/layout/CirclePictureHierarchy"/>
    <dgm:cxn modelId="{FE29FA9E-B8BF-44CF-9DAE-6FBF3E2EC731}" type="presOf" srcId="{77FB265F-657D-4261-AD50-5389756DAB45}" destId="{8846C8DC-C20D-4199-A39A-1F307F45018E}" srcOrd="0" destOrd="0" presId="urn:microsoft.com/office/officeart/2009/layout/CirclePictureHierarchy"/>
    <dgm:cxn modelId="{986FD1AD-85E1-4C0E-A609-93AD59321DDC}" type="presOf" srcId="{DB23802C-378C-475B-824C-83A89EED2F5C}" destId="{516D96A9-EB63-494D-A4DC-F67FC77FA930}" srcOrd="0" destOrd="0" presId="urn:microsoft.com/office/officeart/2009/layout/CirclePictureHierarchy"/>
    <dgm:cxn modelId="{177C0393-55AF-4ACA-B87B-9DB64CB83141}" type="presOf" srcId="{B2979341-6DF9-4AA1-A1A8-036A479EEA51}" destId="{0241C97D-3895-4A34-9D24-3118C9E27D29}" srcOrd="0" destOrd="0" presId="urn:microsoft.com/office/officeart/2009/layout/CirclePictureHierarchy"/>
    <dgm:cxn modelId="{D7D2FA03-7510-451C-9075-E325FB980867}" type="presOf" srcId="{E294D826-220E-4E52-8F59-B9D9C6655D8E}" destId="{4A4F6669-214C-42A1-8A6E-157743A9D269}" srcOrd="0" destOrd="0" presId="urn:microsoft.com/office/officeart/2009/layout/CirclePictureHierarchy"/>
    <dgm:cxn modelId="{A67E634D-7C7F-4626-885B-73CF311B55ED}" type="presOf" srcId="{D5F69151-0027-4906-A261-82593790A623}" destId="{DD60BED7-38C6-46A2-990B-894011548043}" srcOrd="0" destOrd="0" presId="urn:microsoft.com/office/officeart/2009/layout/CirclePictureHierarchy"/>
    <dgm:cxn modelId="{96EB285C-D48D-4680-9352-F6F7FC10720A}" type="presOf" srcId="{38C3ED97-3191-4343-AD34-FF6CF11DF4D5}" destId="{1B1C9765-2236-4287-9CA1-F6750A4CC482}" srcOrd="0" destOrd="0" presId="urn:microsoft.com/office/officeart/2009/layout/CirclePictureHierarchy"/>
    <dgm:cxn modelId="{E5C50827-2044-4A3A-9051-D333A97EDDC4}" type="presParOf" srcId="{4A4F6669-214C-42A1-8A6E-157743A9D269}" destId="{4402D636-D61E-4F76-BACE-B08F8C1299AB}" srcOrd="0" destOrd="0" presId="urn:microsoft.com/office/officeart/2009/layout/CirclePictureHierarchy"/>
    <dgm:cxn modelId="{0A35FCBE-6EF9-4517-AB60-DC91B14BEACD}" type="presParOf" srcId="{4402D636-D61E-4F76-BACE-B08F8C1299AB}" destId="{93FC56DF-2C0C-43DB-93A6-869C23EBB4CA}" srcOrd="0" destOrd="0" presId="urn:microsoft.com/office/officeart/2009/layout/CirclePictureHierarchy"/>
    <dgm:cxn modelId="{07030C2F-C6F5-44C5-9951-D7515DC5E34B}" type="presParOf" srcId="{93FC56DF-2C0C-43DB-93A6-869C23EBB4CA}" destId="{DC4093F3-08F0-464E-9C97-6F15C644E3B5}" srcOrd="0" destOrd="0" presId="urn:microsoft.com/office/officeart/2009/layout/CirclePictureHierarchy"/>
    <dgm:cxn modelId="{6F4627EA-1B07-4310-B708-6728B718354F}" type="presParOf" srcId="{93FC56DF-2C0C-43DB-93A6-869C23EBB4CA}" destId="{DD60BED7-38C6-46A2-990B-894011548043}" srcOrd="1" destOrd="0" presId="urn:microsoft.com/office/officeart/2009/layout/CirclePictureHierarchy"/>
    <dgm:cxn modelId="{B13E951C-679F-4CD5-B09C-E0C1650E28AC}" type="presParOf" srcId="{4402D636-D61E-4F76-BACE-B08F8C1299AB}" destId="{811E2C0D-CED8-45FE-8574-29899731ACD8}" srcOrd="1" destOrd="0" presId="urn:microsoft.com/office/officeart/2009/layout/CirclePictureHierarchy"/>
    <dgm:cxn modelId="{09002724-40C8-4AD7-A657-54426F891698}" type="presParOf" srcId="{811E2C0D-CED8-45FE-8574-29899731ACD8}" destId="{516D96A9-EB63-494D-A4DC-F67FC77FA930}" srcOrd="0" destOrd="0" presId="urn:microsoft.com/office/officeart/2009/layout/CirclePictureHierarchy"/>
    <dgm:cxn modelId="{7EE89566-DE3A-4ABD-A9CB-CF13EC7B4C9E}" type="presParOf" srcId="{811E2C0D-CED8-45FE-8574-29899731ACD8}" destId="{97FDD6EC-EB58-4E6A-8AFD-94F6FAFC6B64}" srcOrd="1" destOrd="0" presId="urn:microsoft.com/office/officeart/2009/layout/CirclePictureHierarchy"/>
    <dgm:cxn modelId="{2E426954-F769-42E6-B471-F331AC4F9E2B}" type="presParOf" srcId="{97FDD6EC-EB58-4E6A-8AFD-94F6FAFC6B64}" destId="{C11FDF08-35FD-4232-9EBD-DF9F934D9D25}" srcOrd="0" destOrd="0" presId="urn:microsoft.com/office/officeart/2009/layout/CirclePictureHierarchy"/>
    <dgm:cxn modelId="{C5D2C90D-E80C-474F-9291-621E22918D70}" type="presParOf" srcId="{C11FDF08-35FD-4232-9EBD-DF9F934D9D25}" destId="{77CD022F-D64C-4B4C-961A-45BCED62897D}" srcOrd="0" destOrd="0" presId="urn:microsoft.com/office/officeart/2009/layout/CirclePictureHierarchy"/>
    <dgm:cxn modelId="{51B778B3-3198-402E-B21D-963BCD31A23C}" type="presParOf" srcId="{C11FDF08-35FD-4232-9EBD-DF9F934D9D25}" destId="{C0C84AC4-3C81-4C4F-ADD1-CE371BC525F3}" srcOrd="1" destOrd="0" presId="urn:microsoft.com/office/officeart/2009/layout/CirclePictureHierarchy"/>
    <dgm:cxn modelId="{A76CDCB9-9446-49B1-A94F-B081B2A6E8BA}" type="presParOf" srcId="{97FDD6EC-EB58-4E6A-8AFD-94F6FAFC6B64}" destId="{6BDA1156-A350-4DE2-952F-0BBEEAD20358}" srcOrd="1" destOrd="0" presId="urn:microsoft.com/office/officeart/2009/layout/CirclePictureHierarchy"/>
    <dgm:cxn modelId="{90A9F8D0-124B-474B-9307-262F5A5736A5}" type="presParOf" srcId="{6BDA1156-A350-4DE2-952F-0BBEEAD20358}" destId="{7ED4220D-EBC4-4C77-BD41-0592F3BA4465}" srcOrd="0" destOrd="0" presId="urn:microsoft.com/office/officeart/2009/layout/CirclePictureHierarchy"/>
    <dgm:cxn modelId="{AD7A8DEF-B29D-4677-9C10-47150B0DCAFE}" type="presParOf" srcId="{6BDA1156-A350-4DE2-952F-0BBEEAD20358}" destId="{FAEBEA64-D9A9-41F5-8FDF-8C6DB7FBB9A3}" srcOrd="1" destOrd="0" presId="urn:microsoft.com/office/officeart/2009/layout/CirclePictureHierarchy"/>
    <dgm:cxn modelId="{431DDF7E-F2AE-4D97-B065-E2A0033701E1}" type="presParOf" srcId="{FAEBEA64-D9A9-41F5-8FDF-8C6DB7FBB9A3}" destId="{FD3009CB-F1F2-46DC-9347-F693D760AE8E}" srcOrd="0" destOrd="0" presId="urn:microsoft.com/office/officeart/2009/layout/CirclePictureHierarchy"/>
    <dgm:cxn modelId="{A67BEE24-7ED3-4806-98F7-2240E45D13DB}" type="presParOf" srcId="{FD3009CB-F1F2-46DC-9347-F693D760AE8E}" destId="{2FAA12AA-157C-49A2-8FE9-21360780E837}" srcOrd="0" destOrd="0" presId="urn:microsoft.com/office/officeart/2009/layout/CirclePictureHierarchy"/>
    <dgm:cxn modelId="{6BD2F7BA-9692-4CAD-8FE0-220D2A3CEA17}" type="presParOf" srcId="{FD3009CB-F1F2-46DC-9347-F693D760AE8E}" destId="{1B1C9765-2236-4287-9CA1-F6750A4CC482}" srcOrd="1" destOrd="0" presId="urn:microsoft.com/office/officeart/2009/layout/CirclePictureHierarchy"/>
    <dgm:cxn modelId="{12518E65-2B2F-467C-A42B-1B984129C352}" type="presParOf" srcId="{FAEBEA64-D9A9-41F5-8FDF-8C6DB7FBB9A3}" destId="{7D57AA51-4CC2-4DA8-974A-8A9B083E2FF4}" srcOrd="1" destOrd="0" presId="urn:microsoft.com/office/officeart/2009/layout/CirclePictureHierarchy"/>
    <dgm:cxn modelId="{33AAB9F1-DACC-4B88-9F8C-B42ABC842ABA}" type="presParOf" srcId="{7D57AA51-4CC2-4DA8-974A-8A9B083E2FF4}" destId="{0241C97D-3895-4A34-9D24-3118C9E27D29}" srcOrd="0" destOrd="0" presId="urn:microsoft.com/office/officeart/2009/layout/CirclePictureHierarchy"/>
    <dgm:cxn modelId="{9B74D23B-4CEA-46A1-A475-304E16666A99}" type="presParOf" srcId="{7D57AA51-4CC2-4DA8-974A-8A9B083E2FF4}" destId="{C061BFCB-F8B1-4C5D-AA52-8A2B2F57DB91}" srcOrd="1" destOrd="0" presId="urn:microsoft.com/office/officeart/2009/layout/CirclePictureHierarchy"/>
    <dgm:cxn modelId="{60CB5ED2-C9A9-447C-945C-158E51E3E793}" type="presParOf" srcId="{C061BFCB-F8B1-4C5D-AA52-8A2B2F57DB91}" destId="{D088D1B0-A354-4E64-8D72-60D6C9418E98}" srcOrd="0" destOrd="0" presId="urn:microsoft.com/office/officeart/2009/layout/CirclePictureHierarchy"/>
    <dgm:cxn modelId="{108B9C35-2E43-4467-8815-95E18CE8DF11}" type="presParOf" srcId="{D088D1B0-A354-4E64-8D72-60D6C9418E98}" destId="{D16E0DB0-FEDE-4403-8336-2215B734DE2D}" srcOrd="0" destOrd="0" presId="urn:microsoft.com/office/officeart/2009/layout/CirclePictureHierarchy"/>
    <dgm:cxn modelId="{781E1CB3-9693-4BEC-8AF1-EA7D8CAD2DB1}" type="presParOf" srcId="{D088D1B0-A354-4E64-8D72-60D6C9418E98}" destId="{FDF4B438-2D98-4080-B0FC-4DB067AA1A57}" srcOrd="1" destOrd="0" presId="urn:microsoft.com/office/officeart/2009/layout/CirclePictureHierarchy"/>
    <dgm:cxn modelId="{7E385639-2150-43BE-9737-CC5AE0D7B97D}" type="presParOf" srcId="{C061BFCB-F8B1-4C5D-AA52-8A2B2F57DB91}" destId="{5BCFDA37-20C7-4C66-8E09-D2C544AB040B}" srcOrd="1" destOrd="0" presId="urn:microsoft.com/office/officeart/2009/layout/CirclePictureHierarchy"/>
    <dgm:cxn modelId="{63F9E6F6-869F-4DAF-8D2F-9CE968F22D55}" type="presParOf" srcId="{6BDA1156-A350-4DE2-952F-0BBEEAD20358}" destId="{31FC0A8E-7C4D-44C3-B91E-9C1F112EA3F9}" srcOrd="2" destOrd="0" presId="urn:microsoft.com/office/officeart/2009/layout/CirclePictureHierarchy"/>
    <dgm:cxn modelId="{4D872A8B-90F3-4EAC-B2E8-4C4820798171}" type="presParOf" srcId="{6BDA1156-A350-4DE2-952F-0BBEEAD20358}" destId="{B577C066-BB8E-4FC0-AA3D-F064955B049C}" srcOrd="3" destOrd="0" presId="urn:microsoft.com/office/officeart/2009/layout/CirclePictureHierarchy"/>
    <dgm:cxn modelId="{24DF2779-F7D8-483D-880A-FB53E0E0225B}" type="presParOf" srcId="{B577C066-BB8E-4FC0-AA3D-F064955B049C}" destId="{2214743B-0692-44AA-B9C9-AEF64015EABE}" srcOrd="0" destOrd="0" presId="urn:microsoft.com/office/officeart/2009/layout/CirclePictureHierarchy"/>
    <dgm:cxn modelId="{53E8EE82-ED07-40EC-B86A-A22E243AD9F0}" type="presParOf" srcId="{2214743B-0692-44AA-B9C9-AEF64015EABE}" destId="{7418F13C-EF34-4F21-934F-C4BFA3090B6C}" srcOrd="0" destOrd="0" presId="urn:microsoft.com/office/officeart/2009/layout/CirclePictureHierarchy"/>
    <dgm:cxn modelId="{B3F2A0D3-2557-4A27-8FB2-EE323590AC8E}" type="presParOf" srcId="{2214743B-0692-44AA-B9C9-AEF64015EABE}" destId="{41681108-10B3-464F-AD03-7CB9122BFB19}" srcOrd="1" destOrd="0" presId="urn:microsoft.com/office/officeart/2009/layout/CirclePictureHierarchy"/>
    <dgm:cxn modelId="{E99047C1-7E28-4AE6-ADB8-FA4A0B0BCD8C}" type="presParOf" srcId="{B577C066-BB8E-4FC0-AA3D-F064955B049C}" destId="{BC8BBA7A-3D39-4745-A5CA-248B07E8CE80}" srcOrd="1" destOrd="0" presId="urn:microsoft.com/office/officeart/2009/layout/CirclePictureHierarchy"/>
    <dgm:cxn modelId="{5EB71AD9-6AB3-4E27-A066-D9125E613600}" type="presParOf" srcId="{811E2C0D-CED8-45FE-8574-29899731ACD8}" destId="{8846C8DC-C20D-4199-A39A-1F307F45018E}" srcOrd="2" destOrd="0" presId="urn:microsoft.com/office/officeart/2009/layout/CirclePictureHierarchy"/>
    <dgm:cxn modelId="{CEBFB5E7-8805-4CA1-A10E-75FAFE603111}" type="presParOf" srcId="{811E2C0D-CED8-45FE-8574-29899731ACD8}" destId="{AE8FA7A7-E56F-43E1-BE86-22C91A770CC7}" srcOrd="3" destOrd="0" presId="urn:microsoft.com/office/officeart/2009/layout/CirclePictureHierarchy"/>
    <dgm:cxn modelId="{DD62A161-B4B3-4EA1-AD1D-F7A42DDC28A5}" type="presParOf" srcId="{AE8FA7A7-E56F-43E1-BE86-22C91A770CC7}" destId="{94A67902-D2B9-455F-B771-9FB2CFCB151A}" srcOrd="0" destOrd="0" presId="urn:microsoft.com/office/officeart/2009/layout/CirclePictureHierarchy"/>
    <dgm:cxn modelId="{A6C0568D-5B04-45F5-AEA6-5A27CEA937D2}" type="presParOf" srcId="{94A67902-D2B9-455F-B771-9FB2CFCB151A}" destId="{8CE40DC3-A9CE-4533-A814-EADA318E9021}" srcOrd="0" destOrd="0" presId="urn:microsoft.com/office/officeart/2009/layout/CirclePictureHierarchy"/>
    <dgm:cxn modelId="{4FF17BC5-DA22-419B-B5E7-E778EC7DAE59}" type="presParOf" srcId="{94A67902-D2B9-455F-B771-9FB2CFCB151A}" destId="{994F7528-D9AA-415E-A84B-2512431FA7B6}" srcOrd="1" destOrd="0" presId="urn:microsoft.com/office/officeart/2009/layout/CirclePictureHierarchy"/>
    <dgm:cxn modelId="{EC98816D-29A5-479A-8952-2A8D4E61DD0B}" type="presParOf" srcId="{AE8FA7A7-E56F-43E1-BE86-22C91A770CC7}" destId="{856A6C3C-7D4F-4631-BD47-557863B14849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46C8DC-C20D-4199-A39A-1F307F45018E}">
      <dsp:nvSpPr>
        <dsp:cNvPr id="0" name=""/>
        <dsp:cNvSpPr/>
      </dsp:nvSpPr>
      <dsp:spPr>
        <a:xfrm>
          <a:off x="2703552" y="666890"/>
          <a:ext cx="872251" cy="199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05"/>
              </a:lnTo>
              <a:lnTo>
                <a:pt x="872251" y="100705"/>
              </a:lnTo>
              <a:lnTo>
                <a:pt x="872251" y="1998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C0A8E-7C4D-44C3-B91E-9C1F112EA3F9}">
      <dsp:nvSpPr>
        <dsp:cNvPr id="0" name=""/>
        <dsp:cNvSpPr/>
      </dsp:nvSpPr>
      <dsp:spPr>
        <a:xfrm>
          <a:off x="1831300" y="1501080"/>
          <a:ext cx="872251" cy="199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05"/>
              </a:lnTo>
              <a:lnTo>
                <a:pt x="872251" y="100705"/>
              </a:lnTo>
              <a:lnTo>
                <a:pt x="872251" y="1998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1C97D-3895-4A34-9D24-3118C9E27D29}">
      <dsp:nvSpPr>
        <dsp:cNvPr id="0" name=""/>
        <dsp:cNvSpPr/>
      </dsp:nvSpPr>
      <dsp:spPr>
        <a:xfrm>
          <a:off x="913328" y="2335270"/>
          <a:ext cx="91440" cy="1998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8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4220D-EBC4-4C77-BD41-0592F3BA4465}">
      <dsp:nvSpPr>
        <dsp:cNvPr id="0" name=""/>
        <dsp:cNvSpPr/>
      </dsp:nvSpPr>
      <dsp:spPr>
        <a:xfrm>
          <a:off x="959048" y="1501080"/>
          <a:ext cx="872251" cy="199824"/>
        </a:xfrm>
        <a:custGeom>
          <a:avLst/>
          <a:gdLst/>
          <a:ahLst/>
          <a:cxnLst/>
          <a:rect l="0" t="0" r="0" b="0"/>
          <a:pathLst>
            <a:path>
              <a:moveTo>
                <a:pt x="872251" y="0"/>
              </a:moveTo>
              <a:lnTo>
                <a:pt x="872251" y="100705"/>
              </a:lnTo>
              <a:lnTo>
                <a:pt x="0" y="100705"/>
              </a:lnTo>
              <a:lnTo>
                <a:pt x="0" y="1998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D96A9-EB63-494D-A4DC-F67FC77FA930}">
      <dsp:nvSpPr>
        <dsp:cNvPr id="0" name=""/>
        <dsp:cNvSpPr/>
      </dsp:nvSpPr>
      <dsp:spPr>
        <a:xfrm>
          <a:off x="1831300" y="666890"/>
          <a:ext cx="872251" cy="199824"/>
        </a:xfrm>
        <a:custGeom>
          <a:avLst/>
          <a:gdLst/>
          <a:ahLst/>
          <a:cxnLst/>
          <a:rect l="0" t="0" r="0" b="0"/>
          <a:pathLst>
            <a:path>
              <a:moveTo>
                <a:pt x="872251" y="0"/>
              </a:moveTo>
              <a:lnTo>
                <a:pt x="872251" y="100705"/>
              </a:lnTo>
              <a:lnTo>
                <a:pt x="0" y="100705"/>
              </a:lnTo>
              <a:lnTo>
                <a:pt x="0" y="1998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093F3-08F0-464E-9C97-6F15C644E3B5}">
      <dsp:nvSpPr>
        <dsp:cNvPr id="0" name=""/>
        <dsp:cNvSpPr/>
      </dsp:nvSpPr>
      <dsp:spPr>
        <a:xfrm>
          <a:off x="2386369" y="32525"/>
          <a:ext cx="634365" cy="634365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60BED7-38C6-46A2-990B-894011548043}">
      <dsp:nvSpPr>
        <dsp:cNvPr id="0" name=""/>
        <dsp:cNvSpPr/>
      </dsp:nvSpPr>
      <dsp:spPr>
        <a:xfrm>
          <a:off x="3020734" y="30939"/>
          <a:ext cx="951547" cy="6343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+</a:t>
          </a:r>
        </a:p>
      </dsp:txBody>
      <dsp:txXfrm>
        <a:off x="3020734" y="30939"/>
        <a:ext cx="951547" cy="634365"/>
      </dsp:txXfrm>
    </dsp:sp>
    <dsp:sp modelId="{77CD022F-D64C-4B4C-961A-45BCED62897D}">
      <dsp:nvSpPr>
        <dsp:cNvPr id="0" name=""/>
        <dsp:cNvSpPr/>
      </dsp:nvSpPr>
      <dsp:spPr>
        <a:xfrm>
          <a:off x="1514117" y="866715"/>
          <a:ext cx="634365" cy="634365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C84AC4-3C81-4C4F-ADD1-CE371BC525F3}">
      <dsp:nvSpPr>
        <dsp:cNvPr id="0" name=""/>
        <dsp:cNvSpPr/>
      </dsp:nvSpPr>
      <dsp:spPr>
        <a:xfrm>
          <a:off x="2148482" y="865129"/>
          <a:ext cx="951547" cy="6343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*</a:t>
          </a:r>
          <a:endParaRPr lang="ru-RU" sz="2900" kern="1200"/>
        </a:p>
      </dsp:txBody>
      <dsp:txXfrm>
        <a:off x="2148482" y="865129"/>
        <a:ext cx="951547" cy="634365"/>
      </dsp:txXfrm>
    </dsp:sp>
    <dsp:sp modelId="{2FAA12AA-157C-49A2-8FE9-21360780E837}">
      <dsp:nvSpPr>
        <dsp:cNvPr id="0" name=""/>
        <dsp:cNvSpPr/>
      </dsp:nvSpPr>
      <dsp:spPr>
        <a:xfrm>
          <a:off x="641865" y="1700905"/>
          <a:ext cx="634365" cy="634365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1C9765-2236-4287-9CA1-F6750A4CC482}">
      <dsp:nvSpPr>
        <dsp:cNvPr id="0" name=""/>
        <dsp:cNvSpPr/>
      </dsp:nvSpPr>
      <dsp:spPr>
        <a:xfrm>
          <a:off x="1276230" y="1699319"/>
          <a:ext cx="951547" cy="6343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sin</a:t>
          </a:r>
          <a:endParaRPr lang="ru-RU" sz="2900" kern="1200"/>
        </a:p>
      </dsp:txBody>
      <dsp:txXfrm>
        <a:off x="1276230" y="1699319"/>
        <a:ext cx="951547" cy="634365"/>
      </dsp:txXfrm>
    </dsp:sp>
    <dsp:sp modelId="{D16E0DB0-FEDE-4403-8336-2215B734DE2D}">
      <dsp:nvSpPr>
        <dsp:cNvPr id="0" name=""/>
        <dsp:cNvSpPr/>
      </dsp:nvSpPr>
      <dsp:spPr>
        <a:xfrm>
          <a:off x="641865" y="2535095"/>
          <a:ext cx="634365" cy="634365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F4B438-2D98-4080-B0FC-4DB067AA1A57}">
      <dsp:nvSpPr>
        <dsp:cNvPr id="0" name=""/>
        <dsp:cNvSpPr/>
      </dsp:nvSpPr>
      <dsp:spPr>
        <a:xfrm>
          <a:off x="1276230" y="2533509"/>
          <a:ext cx="951547" cy="6343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x[0]</a:t>
          </a:r>
          <a:endParaRPr lang="ru-RU" sz="2900" kern="1200"/>
        </a:p>
      </dsp:txBody>
      <dsp:txXfrm>
        <a:off x="1276230" y="2533509"/>
        <a:ext cx="951547" cy="634365"/>
      </dsp:txXfrm>
    </dsp:sp>
    <dsp:sp modelId="{7418F13C-EF34-4F21-934F-C4BFA3090B6C}">
      <dsp:nvSpPr>
        <dsp:cNvPr id="0" name=""/>
        <dsp:cNvSpPr/>
      </dsp:nvSpPr>
      <dsp:spPr>
        <a:xfrm>
          <a:off x="2386369" y="1700905"/>
          <a:ext cx="634365" cy="634365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681108-10B3-464F-AD03-7CB9122BFB19}">
      <dsp:nvSpPr>
        <dsp:cNvPr id="0" name=""/>
        <dsp:cNvSpPr/>
      </dsp:nvSpPr>
      <dsp:spPr>
        <a:xfrm>
          <a:off x="3020734" y="1699319"/>
          <a:ext cx="951547" cy="6343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w[0]</a:t>
          </a:r>
          <a:endParaRPr lang="ru-RU" sz="2900" kern="1200"/>
        </a:p>
      </dsp:txBody>
      <dsp:txXfrm>
        <a:off x="3020734" y="1699319"/>
        <a:ext cx="951547" cy="634365"/>
      </dsp:txXfrm>
    </dsp:sp>
    <dsp:sp modelId="{8CE40DC3-A9CE-4533-A814-EADA318E9021}">
      <dsp:nvSpPr>
        <dsp:cNvPr id="0" name=""/>
        <dsp:cNvSpPr/>
      </dsp:nvSpPr>
      <dsp:spPr>
        <a:xfrm>
          <a:off x="3258621" y="866715"/>
          <a:ext cx="634365" cy="634365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4F7528-D9AA-415E-A84B-2512431FA7B6}">
      <dsp:nvSpPr>
        <dsp:cNvPr id="0" name=""/>
        <dsp:cNvSpPr/>
      </dsp:nvSpPr>
      <dsp:spPr>
        <a:xfrm>
          <a:off x="3892986" y="865129"/>
          <a:ext cx="951547" cy="6343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w[1]</a:t>
          </a:r>
          <a:endParaRPr lang="ru-RU" sz="2900" kern="1200"/>
        </a:p>
      </dsp:txBody>
      <dsp:txXfrm>
        <a:off x="3892986" y="865129"/>
        <a:ext cx="951547" cy="6343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</dc:creator>
  <cp:keywords/>
  <dc:description/>
  <cp:lastModifiedBy>Lans</cp:lastModifiedBy>
  <cp:revision>13</cp:revision>
  <dcterms:created xsi:type="dcterms:W3CDTF">2020-08-10T12:05:00Z</dcterms:created>
  <dcterms:modified xsi:type="dcterms:W3CDTF">2020-08-11T13:52:00Z</dcterms:modified>
</cp:coreProperties>
</file>