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CEA4" w14:textId="77777777" w:rsidR="005E28C4" w:rsidRPr="00C27CCE" w:rsidRDefault="005E28C4" w:rsidP="005E28C4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83036183"/>
      <w:r w:rsidRPr="00C27CCE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01F94D03" w14:textId="77777777" w:rsidR="005E28C4" w:rsidRPr="00C27CCE" w:rsidRDefault="005E28C4" w:rsidP="005E28C4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7CCE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40C20FD" w14:textId="77777777" w:rsidR="005E28C4" w:rsidRPr="00C27CCE" w:rsidRDefault="005E28C4" w:rsidP="005E28C4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7CCE">
        <w:rPr>
          <w:rFonts w:ascii="Times New Roman" w:eastAsia="Times New Roman" w:hAnsi="Times New Roman" w:cs="Times New Roman"/>
          <w:b/>
          <w:bCs/>
          <w:sz w:val="28"/>
          <w:szCs w:val="28"/>
        </w:rPr>
        <w:t>КЕМЕРОВСКИЙ ГОСУДАРСТВЕННЫЙ УНИВЕРСИТЕТ</w:t>
      </w:r>
    </w:p>
    <w:p w14:paraId="705A6CE4" w14:textId="77777777" w:rsidR="005E28C4" w:rsidRPr="00C27CCE" w:rsidRDefault="005E28C4" w:rsidP="005E28C4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7CC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цифры</w:t>
      </w:r>
    </w:p>
    <w:p w14:paraId="581055A5" w14:textId="77777777" w:rsidR="005E28C4" w:rsidRPr="00C27CCE" w:rsidRDefault="005E28C4" w:rsidP="005E28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B28DA9" w14:textId="77777777" w:rsidR="005E28C4" w:rsidRPr="00C27CCE" w:rsidRDefault="005E28C4" w:rsidP="005E28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F14365" w14:textId="77777777" w:rsidR="005E28C4" w:rsidRPr="00C27CCE" w:rsidRDefault="005E28C4" w:rsidP="005E28C4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7CCE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1BB3399C" w14:textId="77777777" w:rsidR="005E28C4" w:rsidRPr="00C27CCE" w:rsidRDefault="005E28C4" w:rsidP="005E28C4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B5C6D3" w14:textId="77777777" w:rsidR="005E28C4" w:rsidRPr="00C27CCE" w:rsidRDefault="005E28C4" w:rsidP="005E28C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CCE">
        <w:rPr>
          <w:rFonts w:ascii="Times New Roman" w:hAnsi="Times New Roman" w:cs="Times New Roman"/>
          <w:sz w:val="28"/>
          <w:szCs w:val="28"/>
        </w:rPr>
        <w:t>Расчетно-графическая работа</w:t>
      </w:r>
    </w:p>
    <w:p w14:paraId="69996C7C" w14:textId="77777777" w:rsidR="005E28C4" w:rsidRPr="00C27CCE" w:rsidRDefault="005E28C4" w:rsidP="005E28C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CCE">
        <w:rPr>
          <w:rFonts w:ascii="Times New Roman" w:hAnsi="Times New Roman" w:cs="Times New Roman"/>
          <w:sz w:val="28"/>
          <w:szCs w:val="28"/>
        </w:rPr>
        <w:t>по дисциплине «Специальные вопросы защиты информации»</w:t>
      </w:r>
    </w:p>
    <w:p w14:paraId="3DE3B71A" w14:textId="77777777" w:rsidR="005E28C4" w:rsidRPr="00C27CCE" w:rsidRDefault="005E28C4" w:rsidP="005E28C4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F4230E" w14:textId="77777777" w:rsidR="005E28C4" w:rsidRPr="00C27CCE" w:rsidRDefault="005E28C4" w:rsidP="00A720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F1BC49" w14:textId="77777777" w:rsidR="005E28C4" w:rsidRPr="00C27CCE" w:rsidRDefault="005E28C4" w:rsidP="005E28C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7CCE">
        <w:rPr>
          <w:rFonts w:ascii="Times New Roman" w:eastAsia="Times New Roman" w:hAnsi="Times New Roman" w:cs="Times New Roman"/>
          <w:sz w:val="28"/>
          <w:szCs w:val="28"/>
        </w:rPr>
        <w:t>Направление 02.03.02 – «Фундаментальная информатика и информационные технологии»</w:t>
      </w:r>
    </w:p>
    <w:p w14:paraId="7FD0FB15" w14:textId="77777777" w:rsidR="005E28C4" w:rsidRPr="00C27CCE" w:rsidRDefault="005E28C4" w:rsidP="005E28C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3D482C" w14:textId="77777777" w:rsidR="005E28C4" w:rsidRPr="00C27CCE" w:rsidRDefault="005E28C4" w:rsidP="005E28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6770F" w14:textId="77777777" w:rsidR="005E28C4" w:rsidRPr="00C27CCE" w:rsidRDefault="005E28C4" w:rsidP="00A7208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124155" w14:textId="77777777" w:rsidR="00A72080" w:rsidRPr="00C27CCE" w:rsidRDefault="00A72080" w:rsidP="005E28C4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7CCE">
        <w:rPr>
          <w:rFonts w:ascii="Times New Roman" w:eastAsia="Times New Roman" w:hAnsi="Times New Roman" w:cs="Times New Roman"/>
          <w:sz w:val="28"/>
          <w:szCs w:val="28"/>
        </w:rPr>
        <w:t>Студенты:</w:t>
      </w:r>
    </w:p>
    <w:p w14:paraId="23612D47" w14:textId="77777777" w:rsidR="00A72080" w:rsidRPr="00C27CCE" w:rsidRDefault="00A72080" w:rsidP="005E28C4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7CCE">
        <w:rPr>
          <w:rFonts w:ascii="Times New Roman" w:eastAsia="Times New Roman" w:hAnsi="Times New Roman" w:cs="Times New Roman"/>
          <w:sz w:val="28"/>
          <w:szCs w:val="28"/>
        </w:rPr>
        <w:t>Копытов А.В</w:t>
      </w:r>
    </w:p>
    <w:p w14:paraId="6212B6A3" w14:textId="77777777" w:rsidR="00A72080" w:rsidRPr="00C27CCE" w:rsidRDefault="00A72080" w:rsidP="005E28C4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7CCE">
        <w:rPr>
          <w:rFonts w:ascii="Times New Roman" w:eastAsia="Times New Roman" w:hAnsi="Times New Roman" w:cs="Times New Roman"/>
          <w:sz w:val="28"/>
          <w:szCs w:val="28"/>
        </w:rPr>
        <w:t>Рябов В.А</w:t>
      </w:r>
    </w:p>
    <w:p w14:paraId="02F56DC0" w14:textId="77777777" w:rsidR="00A72080" w:rsidRPr="00C27CCE" w:rsidRDefault="00A72080" w:rsidP="005E28C4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7CCE">
        <w:rPr>
          <w:rFonts w:ascii="Times New Roman" w:eastAsia="Times New Roman" w:hAnsi="Times New Roman" w:cs="Times New Roman"/>
          <w:sz w:val="28"/>
          <w:szCs w:val="28"/>
        </w:rPr>
        <w:t>Мордвинов С.</w:t>
      </w:r>
      <w:r w:rsidR="006405A0" w:rsidRPr="00C27CCE">
        <w:rPr>
          <w:rFonts w:ascii="Times New Roman" w:eastAsia="Times New Roman" w:hAnsi="Times New Roman" w:cs="Times New Roman"/>
          <w:sz w:val="28"/>
          <w:szCs w:val="28"/>
        </w:rPr>
        <w:t>Е</w:t>
      </w:r>
    </w:p>
    <w:p w14:paraId="1C800CC2" w14:textId="77777777" w:rsidR="005E28C4" w:rsidRPr="00C27CCE" w:rsidRDefault="005E28C4" w:rsidP="005E28C4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6362F" w14:textId="77777777" w:rsidR="005E28C4" w:rsidRPr="00C27CCE" w:rsidRDefault="005E28C4" w:rsidP="005E28C4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99367" w14:textId="77777777" w:rsidR="005E28C4" w:rsidRPr="00C27CCE" w:rsidRDefault="005E28C4" w:rsidP="005E28C4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7CCE">
        <w:rPr>
          <w:rFonts w:ascii="Times New Roman" w:eastAsia="Times New Roman" w:hAnsi="Times New Roman" w:cs="Times New Roman"/>
          <w:sz w:val="28"/>
          <w:szCs w:val="28"/>
        </w:rPr>
        <w:t xml:space="preserve">Работа защищена </w:t>
      </w:r>
    </w:p>
    <w:p w14:paraId="4368804E" w14:textId="77777777" w:rsidR="005E28C4" w:rsidRPr="00C27CCE" w:rsidRDefault="005E28C4" w:rsidP="005E28C4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7CCE">
        <w:rPr>
          <w:rFonts w:ascii="Times New Roman" w:eastAsia="Times New Roman" w:hAnsi="Times New Roman" w:cs="Times New Roman"/>
          <w:sz w:val="28"/>
          <w:szCs w:val="28"/>
        </w:rPr>
        <w:t>«____________________»</w:t>
      </w:r>
    </w:p>
    <w:p w14:paraId="1B0EF86B" w14:textId="77777777" w:rsidR="005E28C4" w:rsidRPr="00C27CCE" w:rsidRDefault="005E28C4" w:rsidP="005E28C4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7CCE">
        <w:rPr>
          <w:rFonts w:ascii="Times New Roman" w:eastAsia="Times New Roman" w:hAnsi="Times New Roman" w:cs="Times New Roman"/>
          <w:sz w:val="28"/>
          <w:szCs w:val="28"/>
        </w:rPr>
        <w:t>“____” _____________20__г.</w:t>
      </w:r>
    </w:p>
    <w:p w14:paraId="285CF0AC" w14:textId="77777777" w:rsidR="005E28C4" w:rsidRPr="00C27CCE" w:rsidRDefault="005E28C4" w:rsidP="005E28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89BB1F" w14:textId="77777777" w:rsidR="005E28C4" w:rsidRPr="00C27CCE" w:rsidRDefault="005E28C4" w:rsidP="005E28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DC566D" w14:textId="77777777" w:rsidR="005E28C4" w:rsidRPr="00C27CCE" w:rsidRDefault="005E28C4" w:rsidP="005E28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EC55FC" w14:textId="77777777" w:rsidR="005E28C4" w:rsidRPr="00C27CCE" w:rsidRDefault="005E28C4" w:rsidP="005E28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AB7BD7" w14:textId="77777777" w:rsidR="005E28C4" w:rsidRPr="00C27CCE" w:rsidRDefault="005E28C4" w:rsidP="005E28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BAB209" w14:textId="77777777" w:rsidR="005E28C4" w:rsidRPr="00C27CCE" w:rsidRDefault="005E28C4" w:rsidP="005E28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4CCF53" w14:textId="77777777" w:rsidR="005E28C4" w:rsidRPr="00C27CCE" w:rsidRDefault="005E28C4" w:rsidP="005E28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BA64A5" w14:textId="77777777" w:rsidR="006405A0" w:rsidRPr="00C27CCE" w:rsidRDefault="006405A0" w:rsidP="005E28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B3B7FA" w14:textId="77777777" w:rsidR="006405A0" w:rsidRPr="00C27CCE" w:rsidRDefault="006405A0" w:rsidP="005E28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A5C7D7" w14:textId="77777777" w:rsidR="006405A0" w:rsidRPr="00C27CCE" w:rsidRDefault="006405A0" w:rsidP="005E28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F04AAA" w14:textId="77777777" w:rsidR="005E28C4" w:rsidRPr="00C27CCE" w:rsidRDefault="005E28C4" w:rsidP="005E28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6D2125" w14:textId="77777777" w:rsidR="005E28C4" w:rsidRPr="00C27CCE" w:rsidRDefault="005E28C4" w:rsidP="005E28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D438F" w14:textId="77777777" w:rsidR="00F0683C" w:rsidRPr="00DA1CDF" w:rsidRDefault="005E28C4" w:rsidP="00DA1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7CCE">
        <w:rPr>
          <w:rFonts w:ascii="Times New Roman" w:eastAsia="Times New Roman" w:hAnsi="Times New Roman" w:cs="Times New Roman"/>
          <w:sz w:val="28"/>
          <w:szCs w:val="28"/>
        </w:rPr>
        <w:t>Кемерово 20</w:t>
      </w:r>
      <w:bookmarkEnd w:id="0"/>
      <w:r w:rsidRPr="00C27CCE">
        <w:rPr>
          <w:rFonts w:ascii="Times New Roman" w:eastAsia="Times New Roman" w:hAnsi="Times New Roman" w:cs="Times New Roman"/>
          <w:sz w:val="28"/>
          <w:szCs w:val="28"/>
        </w:rPr>
        <w:t>24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-1474666066"/>
        <w:docPartObj>
          <w:docPartGallery w:val="Table of Contents"/>
          <w:docPartUnique/>
        </w:docPartObj>
      </w:sdtPr>
      <w:sdtEndPr/>
      <w:sdtContent>
        <w:p w14:paraId="0335AADB" w14:textId="77777777" w:rsidR="00DA1CDF" w:rsidRPr="008A098A" w:rsidRDefault="00DA1CDF" w:rsidP="008A098A">
          <w:pPr>
            <w:pStyle w:val="a5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8A098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515C969" w14:textId="6AF57A16" w:rsidR="00BB5EA1" w:rsidRDefault="00613225">
          <w:pPr>
            <w:pStyle w:val="11"/>
            <w:tabs>
              <w:tab w:val="left" w:pos="440"/>
              <w:tab w:val="right" w:leader="dot" w:pos="9640"/>
            </w:tabs>
            <w:rPr>
              <w:noProof/>
            </w:rPr>
          </w:pPr>
          <w:r w:rsidRPr="008A09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1CDF" w:rsidRPr="008A09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A09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581096" w:history="1">
            <w:r w:rsidR="00BB5EA1" w:rsidRPr="002D7DE2">
              <w:rPr>
                <w:rStyle w:val="a6"/>
                <w:rFonts w:cs="Times New Roman"/>
                <w:noProof/>
              </w:rPr>
              <w:t>1.</w:t>
            </w:r>
            <w:r w:rsidR="00BB5EA1">
              <w:rPr>
                <w:noProof/>
              </w:rPr>
              <w:tab/>
            </w:r>
            <w:r w:rsidR="00BB5EA1" w:rsidRPr="002D7DE2">
              <w:rPr>
                <w:rStyle w:val="a6"/>
                <w:rFonts w:cs="Times New Roman"/>
                <w:noProof/>
              </w:rPr>
              <w:t>Описание объекта защиты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_Toc180581096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3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6FDC9E6D" w14:textId="646F74CE" w:rsidR="00BB5EA1" w:rsidRDefault="00FA4D0C">
          <w:pPr>
            <w:pStyle w:val="11"/>
            <w:tabs>
              <w:tab w:val="left" w:pos="440"/>
              <w:tab w:val="right" w:leader="dot" w:pos="9640"/>
            </w:tabs>
            <w:rPr>
              <w:noProof/>
            </w:rPr>
          </w:pPr>
          <w:hyperlink w:anchor="_Toc180581097" w:history="1">
            <w:r w:rsidR="00BB5EA1" w:rsidRPr="002D7DE2">
              <w:rPr>
                <w:rStyle w:val="a6"/>
                <w:rFonts w:cs="Times New Roman"/>
                <w:noProof/>
              </w:rPr>
              <w:t>2.</w:t>
            </w:r>
            <w:r w:rsidR="00BB5EA1">
              <w:rPr>
                <w:noProof/>
              </w:rPr>
              <w:tab/>
            </w:r>
            <w:r w:rsidR="00BB5EA1" w:rsidRPr="002D7DE2">
              <w:rPr>
                <w:rStyle w:val="a6"/>
                <w:rFonts w:cs="Times New Roman"/>
                <w:noProof/>
              </w:rPr>
              <w:t>Анализ объекта защиты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_Toc180581097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3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7DB6C144" w14:textId="2D16BF6A" w:rsidR="00BB5EA1" w:rsidRDefault="00FA4D0C">
          <w:pPr>
            <w:pStyle w:val="11"/>
            <w:tabs>
              <w:tab w:val="right" w:leader="dot" w:pos="9640"/>
            </w:tabs>
            <w:rPr>
              <w:noProof/>
            </w:rPr>
          </w:pPr>
          <w:hyperlink w:anchor="_Toc180581098" w:history="1">
            <w:r w:rsidR="00BB5EA1" w:rsidRPr="002D7DE2">
              <w:rPr>
                <w:rStyle w:val="a6"/>
                <w:rFonts w:cs="Times New Roman"/>
                <w:noProof/>
              </w:rPr>
              <w:t>3. Схема подчиненности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_Toc180581098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5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67214FB4" w14:textId="71CAD0C9" w:rsidR="00BB5EA1" w:rsidRDefault="00FA4D0C">
          <w:pPr>
            <w:pStyle w:val="11"/>
            <w:tabs>
              <w:tab w:val="right" w:leader="dot" w:pos="9640"/>
            </w:tabs>
            <w:rPr>
              <w:noProof/>
            </w:rPr>
          </w:pPr>
          <w:hyperlink w:anchor="_Toc180581099" w:history="1">
            <w:r w:rsidR="00BB5EA1" w:rsidRPr="002D7DE2">
              <w:rPr>
                <w:rStyle w:val="a6"/>
                <w:rFonts w:cs="Times New Roman"/>
                <w:noProof/>
              </w:rPr>
              <w:t>4. Денежные обороты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_Toc180581099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5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03FB8BEE" w14:textId="601BEC34" w:rsidR="00BB5EA1" w:rsidRDefault="00FA4D0C">
          <w:pPr>
            <w:pStyle w:val="11"/>
            <w:tabs>
              <w:tab w:val="right" w:leader="dot" w:pos="9640"/>
            </w:tabs>
            <w:rPr>
              <w:noProof/>
            </w:rPr>
          </w:pPr>
          <w:hyperlink w:anchor="_Toc180581100" w:history="1">
            <w:r w:rsidR="00BB5EA1" w:rsidRPr="002D7DE2">
              <w:rPr>
                <w:rStyle w:val="a6"/>
                <w:noProof/>
              </w:rPr>
              <w:t>4.1. ГИС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_Toc180581100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7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6433CD46" w14:textId="59FF6474" w:rsidR="00BB5EA1" w:rsidRDefault="00FA4D0C">
          <w:pPr>
            <w:pStyle w:val="11"/>
            <w:tabs>
              <w:tab w:val="right" w:leader="dot" w:pos="9640"/>
            </w:tabs>
            <w:rPr>
              <w:noProof/>
            </w:rPr>
          </w:pPr>
          <w:hyperlink w:anchor="_Toc180581101" w:history="1">
            <w:r w:rsidR="00BB5EA1" w:rsidRPr="002D7DE2">
              <w:rPr>
                <w:rStyle w:val="a6"/>
                <w:noProof/>
              </w:rPr>
              <w:t>4.2. АСУ ТП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_Toc180581101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7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3256EFE4" w14:textId="4344003F" w:rsidR="00BB5EA1" w:rsidRDefault="00FA4D0C">
          <w:pPr>
            <w:pStyle w:val="11"/>
            <w:tabs>
              <w:tab w:val="right" w:leader="dot" w:pos="9640"/>
            </w:tabs>
            <w:rPr>
              <w:noProof/>
            </w:rPr>
          </w:pPr>
          <w:hyperlink w:anchor="_Toc180581102" w:history="1">
            <w:r w:rsidR="00BB5EA1" w:rsidRPr="002D7DE2">
              <w:rPr>
                <w:rStyle w:val="a6"/>
                <w:noProof/>
              </w:rPr>
              <w:t>4.3. ИСПДн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_Toc180581102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8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4C3DC22A" w14:textId="6457DDC2" w:rsidR="00BB5EA1" w:rsidRDefault="00FA4D0C">
          <w:pPr>
            <w:pStyle w:val="11"/>
            <w:tabs>
              <w:tab w:val="right" w:leader="dot" w:pos="9640"/>
            </w:tabs>
            <w:rPr>
              <w:noProof/>
            </w:rPr>
          </w:pPr>
          <w:hyperlink w:anchor="_Toc180581103" w:history="1">
            <w:r w:rsidR="00BB5EA1" w:rsidRPr="002D7DE2">
              <w:rPr>
                <w:rStyle w:val="a6"/>
                <w:noProof/>
              </w:rPr>
              <w:t>4.4. КИИ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_Toc180581103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8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784E91E8" w14:textId="0E072449" w:rsidR="00BB5EA1" w:rsidRDefault="00FA4D0C">
          <w:pPr>
            <w:pStyle w:val="11"/>
            <w:tabs>
              <w:tab w:val="right" w:leader="dot" w:pos="9640"/>
            </w:tabs>
            <w:rPr>
              <w:noProof/>
            </w:rPr>
          </w:pPr>
          <w:hyperlink w:anchor="_Toc180581104" w:history="1">
            <w:r w:rsidR="00BB5EA1" w:rsidRPr="002D7DE2">
              <w:rPr>
                <w:rStyle w:val="a6"/>
                <w:noProof/>
              </w:rPr>
              <w:t>АКТ</w:t>
            </w:r>
            <w:r w:rsidR="00BB5EA1" w:rsidRPr="002D7DE2">
              <w:rPr>
                <w:rStyle w:val="a6"/>
                <w:noProof/>
                <w:spacing w:val="11"/>
              </w:rPr>
              <w:t xml:space="preserve"> </w:t>
            </w:r>
            <w:r w:rsidR="00BB5EA1" w:rsidRPr="002D7DE2">
              <w:rPr>
                <w:rStyle w:val="a6"/>
                <w:noProof/>
              </w:rPr>
              <w:t>№</w:t>
            </w:r>
            <w:r w:rsidR="00BB5EA1" w:rsidRPr="002D7DE2">
              <w:rPr>
                <w:rStyle w:val="a6"/>
                <w:noProof/>
                <w:spacing w:val="12"/>
              </w:rPr>
              <w:t xml:space="preserve"> </w:t>
            </w:r>
            <w:r w:rsidR="00BB5EA1" w:rsidRPr="002D7DE2">
              <w:rPr>
                <w:rStyle w:val="a6"/>
                <w:noProof/>
              </w:rPr>
              <w:t>1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_Toc180581104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10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79406A83" w14:textId="784FA9F6" w:rsidR="00BB5EA1" w:rsidRDefault="00FA4D0C">
          <w:pPr>
            <w:pStyle w:val="11"/>
            <w:tabs>
              <w:tab w:val="right" w:leader="dot" w:pos="9640"/>
            </w:tabs>
            <w:rPr>
              <w:noProof/>
            </w:rPr>
          </w:pPr>
          <w:hyperlink w:anchor="_Toc180581105" w:history="1">
            <w:r w:rsidR="00BB5EA1" w:rsidRPr="002D7DE2">
              <w:rPr>
                <w:rStyle w:val="a6"/>
                <w:noProof/>
              </w:rPr>
              <w:t>АКТ</w:t>
            </w:r>
            <w:r w:rsidR="00BB5EA1" w:rsidRPr="002D7DE2">
              <w:rPr>
                <w:rStyle w:val="a6"/>
                <w:noProof/>
                <w:spacing w:val="11"/>
              </w:rPr>
              <w:t xml:space="preserve"> </w:t>
            </w:r>
            <w:r w:rsidR="00BB5EA1" w:rsidRPr="002D7DE2">
              <w:rPr>
                <w:rStyle w:val="a6"/>
                <w:noProof/>
              </w:rPr>
              <w:t>№</w:t>
            </w:r>
            <w:r w:rsidR="00BB5EA1" w:rsidRPr="002D7DE2">
              <w:rPr>
                <w:rStyle w:val="a6"/>
                <w:noProof/>
                <w:spacing w:val="12"/>
              </w:rPr>
              <w:t xml:space="preserve"> </w:t>
            </w:r>
            <w:r w:rsidR="00BB5EA1" w:rsidRPr="002D7DE2">
              <w:rPr>
                <w:rStyle w:val="a6"/>
                <w:noProof/>
              </w:rPr>
              <w:t>2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_Toc180581105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12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37431FE6" w14:textId="4190B4CA" w:rsidR="00BB5EA1" w:rsidRDefault="00FA4D0C">
          <w:pPr>
            <w:pStyle w:val="11"/>
            <w:tabs>
              <w:tab w:val="right" w:leader="dot" w:pos="9640"/>
            </w:tabs>
            <w:rPr>
              <w:noProof/>
            </w:rPr>
          </w:pPr>
          <w:hyperlink w:anchor="_Toc180581106" w:history="1">
            <w:r w:rsidR="00BB5EA1" w:rsidRPr="002D7DE2">
              <w:rPr>
                <w:rStyle w:val="a6"/>
                <w:noProof/>
              </w:rPr>
              <w:t>5. Модель угроз безопасности информации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_Toc180581106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14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252B7B38" w14:textId="3940786F" w:rsidR="00BB5EA1" w:rsidRDefault="00FA4D0C">
          <w:pPr>
            <w:pStyle w:val="11"/>
            <w:tabs>
              <w:tab w:val="right" w:leader="dot" w:pos="9640"/>
            </w:tabs>
            <w:rPr>
              <w:noProof/>
            </w:rPr>
          </w:pPr>
          <w:hyperlink w:anchor="_Toc180581107" w:history="1">
            <w:r w:rsidR="00BB5EA1" w:rsidRPr="002D7DE2">
              <w:rPr>
                <w:rStyle w:val="a6"/>
                <w:noProof/>
              </w:rPr>
              <w:t>5.1. Возможные негативные последствия от реализации угроз ИБ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_Toc180581107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14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1022E3D2" w14:textId="26EA48B1" w:rsidR="00BB5EA1" w:rsidRDefault="00FA4D0C">
          <w:pPr>
            <w:pStyle w:val="11"/>
            <w:tabs>
              <w:tab w:val="right" w:leader="dot" w:pos="9640"/>
            </w:tabs>
            <w:rPr>
              <w:noProof/>
            </w:rPr>
          </w:pPr>
          <w:hyperlink w:anchor="_Toc180581108" w:history="1">
            <w:r w:rsidR="00BB5EA1" w:rsidRPr="002D7DE2">
              <w:rPr>
                <w:rStyle w:val="a6"/>
                <w:noProof/>
              </w:rPr>
              <w:t>5.2. Возможные объекты воздействия угроз ИБ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_Toc180581108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15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258AA5EA" w14:textId="6D43DEE5" w:rsidR="00BB5EA1" w:rsidRDefault="00FA4D0C">
          <w:pPr>
            <w:pStyle w:val="11"/>
            <w:tabs>
              <w:tab w:val="right" w:leader="dot" w:pos="9640"/>
            </w:tabs>
            <w:rPr>
              <w:noProof/>
            </w:rPr>
          </w:pPr>
          <w:hyperlink w:anchor="_Toc180581109" w:history="1">
            <w:r w:rsidR="00BB5EA1" w:rsidRPr="002D7DE2">
              <w:rPr>
                <w:rStyle w:val="a6"/>
                <w:noProof/>
              </w:rPr>
              <w:t>5.3. Источники угроз безопасности информации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_Toc180581109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17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530BC571" w14:textId="24B976E2" w:rsidR="00BB5EA1" w:rsidRDefault="00FA4D0C">
          <w:pPr>
            <w:pStyle w:val="11"/>
            <w:tabs>
              <w:tab w:val="left" w:pos="660"/>
              <w:tab w:val="right" w:leader="dot" w:pos="9640"/>
            </w:tabs>
            <w:rPr>
              <w:noProof/>
            </w:rPr>
          </w:pPr>
          <w:hyperlink w:anchor="_Toc180581110" w:history="1">
            <w:r w:rsidR="00BB5EA1" w:rsidRPr="002D7DE2">
              <w:rPr>
                <w:rStyle w:val="a6"/>
                <w:noProof/>
              </w:rPr>
              <w:t>5.4.</w:t>
            </w:r>
            <w:r w:rsidR="00BB5EA1">
              <w:rPr>
                <w:noProof/>
              </w:rPr>
              <w:tab/>
            </w:r>
            <w:r w:rsidR="00BB5EA1" w:rsidRPr="002D7DE2">
              <w:rPr>
                <w:rStyle w:val="a6"/>
                <w:noProof/>
              </w:rPr>
              <w:t>Способы реализации угроз безопасности информации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_Toc180581110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20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05A26C2D" w14:textId="680ADEFA" w:rsidR="00BB5EA1" w:rsidRDefault="00FA4D0C">
          <w:pPr>
            <w:pStyle w:val="11"/>
            <w:tabs>
              <w:tab w:val="right" w:leader="dot" w:pos="9640"/>
            </w:tabs>
            <w:rPr>
              <w:noProof/>
            </w:rPr>
          </w:pPr>
          <w:hyperlink w:anchor="_Toc180581111" w:history="1">
            <w:r w:rsidR="00BB5EA1" w:rsidRPr="002D7DE2">
              <w:rPr>
                <w:rStyle w:val="a6"/>
                <w:noProof/>
              </w:rPr>
              <w:t>5.5. Возможные угрозы безопасности информации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_Toc180581111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21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431CB1F2" w14:textId="5C2F68DE" w:rsidR="00BB5EA1" w:rsidRDefault="00FA4D0C">
          <w:pPr>
            <w:pStyle w:val="11"/>
            <w:tabs>
              <w:tab w:val="right" w:leader="dot" w:pos="9640"/>
            </w:tabs>
            <w:rPr>
              <w:noProof/>
            </w:rPr>
          </w:pPr>
          <w:hyperlink w:anchor="_Toc180581112" w:history="1">
            <w:r w:rsidR="00BB5EA1" w:rsidRPr="002D7DE2">
              <w:rPr>
                <w:rStyle w:val="a6"/>
                <w:noProof/>
              </w:rPr>
              <w:t>5.6. Актуальные угрозы безопасности информации</w:t>
            </w:r>
            <w:r w:rsidR="00BB5EA1">
              <w:rPr>
                <w:noProof/>
                <w:webHidden/>
              </w:rPr>
              <w:tab/>
            </w:r>
            <w:r w:rsidR="00BB5EA1">
              <w:rPr>
                <w:noProof/>
                <w:webHidden/>
              </w:rPr>
              <w:fldChar w:fldCharType="begin"/>
            </w:r>
            <w:r w:rsidR="00BB5EA1">
              <w:rPr>
                <w:noProof/>
                <w:webHidden/>
              </w:rPr>
              <w:instrText xml:space="preserve"> PAGEREF _Toc180581112 \h </w:instrText>
            </w:r>
            <w:r w:rsidR="00BB5EA1">
              <w:rPr>
                <w:noProof/>
                <w:webHidden/>
              </w:rPr>
            </w:r>
            <w:r w:rsidR="00BB5EA1">
              <w:rPr>
                <w:noProof/>
                <w:webHidden/>
              </w:rPr>
              <w:fldChar w:fldCharType="separate"/>
            </w:r>
            <w:r w:rsidR="00BB5EA1">
              <w:rPr>
                <w:noProof/>
                <w:webHidden/>
              </w:rPr>
              <w:t>22</w:t>
            </w:r>
            <w:r w:rsidR="00BB5EA1">
              <w:rPr>
                <w:noProof/>
                <w:webHidden/>
              </w:rPr>
              <w:fldChar w:fldCharType="end"/>
            </w:r>
          </w:hyperlink>
        </w:p>
        <w:p w14:paraId="34A95E62" w14:textId="3EE36236" w:rsidR="00DA1CDF" w:rsidRDefault="00613225" w:rsidP="008A098A">
          <w:pPr>
            <w:spacing w:after="0" w:line="360" w:lineRule="auto"/>
            <w:ind w:firstLine="709"/>
          </w:pPr>
          <w:r w:rsidRPr="008A09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96B116" w14:textId="77777777" w:rsidR="00795C8B" w:rsidRPr="00C27CCE" w:rsidRDefault="00795C8B" w:rsidP="00C27C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1490E1" w14:textId="77777777" w:rsidR="00F0683C" w:rsidRPr="00C27CCE" w:rsidRDefault="00F0683C" w:rsidP="00C27C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06D332" w14:textId="77777777" w:rsidR="00C1102C" w:rsidRPr="00C27CCE" w:rsidRDefault="00F0683C" w:rsidP="006265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7CCE">
        <w:rPr>
          <w:rFonts w:ascii="Times New Roman" w:hAnsi="Times New Roman" w:cs="Times New Roman"/>
          <w:sz w:val="28"/>
          <w:szCs w:val="28"/>
        </w:rPr>
        <w:br w:type="page"/>
      </w:r>
    </w:p>
    <w:p w14:paraId="20E0D545" w14:textId="77777777" w:rsidR="00F0683C" w:rsidRPr="00C27CCE" w:rsidRDefault="00F0683C" w:rsidP="00F0683C">
      <w:pPr>
        <w:pStyle w:val="1"/>
        <w:numPr>
          <w:ilvl w:val="0"/>
          <w:numId w:val="1"/>
        </w:numPr>
        <w:ind w:left="426"/>
        <w:rPr>
          <w:rFonts w:cs="Times New Roman"/>
          <w:szCs w:val="28"/>
          <w:lang w:val="ru-RU"/>
        </w:rPr>
      </w:pPr>
      <w:bookmarkStart w:id="1" w:name="_Toc122208892"/>
      <w:bookmarkStart w:id="2" w:name="_Toc176946341"/>
      <w:bookmarkStart w:id="3" w:name="_Toc180581096"/>
      <w:r w:rsidRPr="00C27CCE">
        <w:rPr>
          <w:rFonts w:cs="Times New Roman"/>
          <w:szCs w:val="28"/>
          <w:lang w:val="ru-RU"/>
        </w:rPr>
        <w:lastRenderedPageBreak/>
        <w:t>Описание объекта защиты</w:t>
      </w:r>
      <w:bookmarkEnd w:id="1"/>
      <w:bookmarkEnd w:id="2"/>
      <w:bookmarkEnd w:id="3"/>
    </w:p>
    <w:p w14:paraId="6C628312" w14:textId="77777777" w:rsidR="00F140ED" w:rsidRPr="00450014" w:rsidRDefault="00F0683C" w:rsidP="00DA1C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7C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 «Инновационная мебельная логистика» (ИМЛ) предполагает организацию автоматизированного производства и доставки мебели с использованием современных технологий. Для управления проектом будет создана компания-оператор ИМЛ при участии государства, институтов развития и частных инвесторов.</w:t>
      </w:r>
    </w:p>
    <w:p w14:paraId="1A4B2A33" w14:textId="77777777" w:rsidR="00F140ED" w:rsidRPr="00450014" w:rsidRDefault="00F140ED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Нормативные акты:</w:t>
      </w:r>
    </w:p>
    <w:p w14:paraId="509EA64A" w14:textId="77777777" w:rsidR="00F140ED" w:rsidRPr="00450014" w:rsidRDefault="00F140ED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Федеральный закон №152-ФЗ "О персональных данных" Регулирует сбор, обработку, хранение и защиту персональных данных граждан. Для мебельной компании это может включать личную информацию клиентов, такую как имя, адрес, контактные данные и историю покупок. Нарушение правил сбора или обработки может привести к ответственности.</w:t>
      </w:r>
    </w:p>
    <w:p w14:paraId="715E54D3" w14:textId="77777777" w:rsidR="00A72080" w:rsidRDefault="00F140ED" w:rsidP="0045001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 Федеральный закон №149-ФЗ "Об информации, информационных технологиях и о защите информации" Устанавливает общие требования к защите информации, включая меры по предотвращению несанкционированного доступа и утечек информации. Для мебельной компании это может касаться защиты коммерческой информации, технологий производства и бизнес-планов. </w:t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 направлен на создание «вытягивающего» эффекта для следующих технологий:</w:t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Прои</w:t>
      </w:r>
      <w:r w:rsidR="00A72080"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зводство мебели</w:t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A72080"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Сборка</w:t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дос</w:t>
      </w:r>
      <w:r w:rsidR="00A72080"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тавка</w:t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мебели;</w:t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72080"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</w:t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складами и логистикой;</w:t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Беспроводные коммуникации для мониторинга и управления процессами;</w:t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Технология управления цепочками поставок;</w:t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Кибербезопасность для защиты данных и систем.</w:t>
      </w:r>
      <w:r w:rsidR="00F0683C" w:rsidRPr="0045001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AE90ABA" w14:textId="77777777" w:rsidR="0062656D" w:rsidRDefault="0062656D" w:rsidP="0045001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4D66F2" w14:textId="77777777" w:rsidR="0062656D" w:rsidRPr="00450014" w:rsidRDefault="0062656D" w:rsidP="0045001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7348E6" w14:textId="77777777" w:rsidR="00E326A8" w:rsidRPr="00450014" w:rsidRDefault="00E326A8" w:rsidP="00450014">
      <w:pPr>
        <w:pStyle w:val="1"/>
        <w:numPr>
          <w:ilvl w:val="0"/>
          <w:numId w:val="1"/>
        </w:numPr>
        <w:spacing w:before="0"/>
        <w:ind w:left="0" w:firstLine="709"/>
        <w:rPr>
          <w:rFonts w:cs="Times New Roman"/>
          <w:szCs w:val="28"/>
          <w:lang w:val="ru-RU"/>
        </w:rPr>
      </w:pPr>
      <w:bookmarkStart w:id="4" w:name="_Toc122208893"/>
      <w:bookmarkStart w:id="5" w:name="_Toc176946342"/>
      <w:bookmarkStart w:id="6" w:name="_Toc180581097"/>
      <w:r w:rsidRPr="00450014">
        <w:rPr>
          <w:rFonts w:cs="Times New Roman"/>
          <w:szCs w:val="28"/>
          <w:lang w:val="ru-RU"/>
        </w:rPr>
        <w:t>Анализ объекта защиты</w:t>
      </w:r>
      <w:bookmarkEnd w:id="4"/>
      <w:bookmarkEnd w:id="5"/>
      <w:bookmarkEnd w:id="6"/>
    </w:p>
    <w:p w14:paraId="36C08A7A" w14:textId="77777777" w:rsidR="00A72080" w:rsidRPr="00450014" w:rsidRDefault="00A72080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38D4BE1" w14:textId="77777777" w:rsidR="00A72080" w:rsidRPr="00450014" w:rsidRDefault="00A72080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zh-CN"/>
        </w:rPr>
      </w:pPr>
      <w:r w:rsidRPr="004500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5BEE59" wp14:editId="41D3B741">
            <wp:extent cx="4196715" cy="4196715"/>
            <wp:effectExtent l="19050" t="0" r="0" b="0"/>
            <wp:docPr id="17" name="Рисунок 17" descr="https://sun9-43.userapi.com/impg/okgvAQ-ac8C9dQBxxH9T-jg9cUGsl9r-0whR0Q/7tGzQtf_kKY.jpg?size=441x441&amp;quality=96&amp;sign=d2b0ee466eb33db2ce866dc64904b63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43.userapi.com/impg/okgvAQ-ac8C9dQBxxH9T-jg9cUGsl9r-0whR0Q/7tGzQtf_kKY.jpg?size=441x441&amp;quality=96&amp;sign=d2b0ee466eb33db2ce866dc64904b635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419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4BD3F" w14:textId="77777777" w:rsidR="00A72080" w:rsidRPr="00450014" w:rsidRDefault="00A72080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zh-CN"/>
        </w:rPr>
      </w:pPr>
      <w:r w:rsidRPr="00450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A1A2B" wp14:editId="543AD07E">
            <wp:extent cx="3873266" cy="3873266"/>
            <wp:effectExtent l="19050" t="0" r="0" b="0"/>
            <wp:docPr id="20" name="Рисунок 20" descr="https://sun4-19.userapi.com/impg/AMHHSg2grG1LdBj7ZDiExver7c8Mc-msV43FmQ/vhmigvryD9M.jpg?size=999x999&amp;quality=96&amp;sign=3384d8ae59263a93b6eb68f27fe3fdc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4-19.userapi.com/impg/AMHHSg2grG1LdBj7ZDiExver7c8Mc-msV43FmQ/vhmigvryD9M.jpg?size=999x999&amp;quality=96&amp;sign=3384d8ae59263a93b6eb68f27fe3fdc7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77" cy="387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CF0CF" w14:textId="77777777" w:rsidR="00E326A8" w:rsidRPr="00450014" w:rsidRDefault="00E326A8" w:rsidP="00450014">
      <w:pPr>
        <w:spacing w:after="0"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  <w:lang w:eastAsia="zh-CN"/>
        </w:rPr>
      </w:pPr>
      <w:r w:rsidRPr="00450014">
        <w:rPr>
          <w:rFonts w:ascii="Times New Roman" w:hAnsi="Times New Roman" w:cs="Times New Roman"/>
          <w:sz w:val="28"/>
          <w:szCs w:val="28"/>
        </w:rPr>
        <w:br w:type="page"/>
      </w:r>
    </w:p>
    <w:p w14:paraId="02AEDD4A" w14:textId="77777777" w:rsidR="00E326A8" w:rsidRPr="00450014" w:rsidRDefault="00795C8B" w:rsidP="00450014">
      <w:pPr>
        <w:pStyle w:val="1"/>
        <w:spacing w:before="0"/>
        <w:ind w:firstLine="709"/>
        <w:rPr>
          <w:rFonts w:cs="Times New Roman"/>
          <w:szCs w:val="28"/>
          <w:lang w:val="ru-RU"/>
        </w:rPr>
      </w:pPr>
      <w:bookmarkStart w:id="7" w:name="_Toc176946343"/>
      <w:bookmarkStart w:id="8" w:name="_Toc180581098"/>
      <w:r w:rsidRPr="00450014">
        <w:rPr>
          <w:rFonts w:cs="Times New Roman"/>
          <w:szCs w:val="28"/>
          <w:lang w:val="ru-RU"/>
        </w:rPr>
        <w:lastRenderedPageBreak/>
        <w:t xml:space="preserve">3. </w:t>
      </w:r>
      <w:r w:rsidR="003B70AA" w:rsidRPr="00450014">
        <w:rPr>
          <w:rFonts w:cs="Times New Roman"/>
          <w:szCs w:val="28"/>
          <w:lang w:val="ru-RU"/>
        </w:rPr>
        <w:t>Схема подчиненности</w:t>
      </w:r>
      <w:bookmarkEnd w:id="7"/>
      <w:bookmarkEnd w:id="8"/>
    </w:p>
    <w:p w14:paraId="096C1A2F" w14:textId="77777777" w:rsidR="00F140ED" w:rsidRPr="00450014" w:rsidRDefault="00FA4D0C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F5D48C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8.6pt;margin-top:10.85pt;width:90.2pt;height:40.95pt;z-index:251658240">
            <v:textbox style="mso-next-textbox:#_x0000_s1028">
              <w:txbxContent>
                <w:p w14:paraId="5E5B2AF7" w14:textId="77777777" w:rsidR="00F140ED" w:rsidRDefault="00E2169D" w:rsidP="00E2169D">
                  <w:pPr>
                    <w:jc w:val="center"/>
                  </w:pPr>
                  <w:r>
                    <w:t>Генеральный ди</w:t>
                  </w:r>
                  <w:r w:rsidR="00F140ED">
                    <w:t>ректор</w:t>
                  </w:r>
                </w:p>
              </w:txbxContent>
            </v:textbox>
          </v:shape>
        </w:pict>
      </w:r>
    </w:p>
    <w:p w14:paraId="133521D4" w14:textId="77777777" w:rsidR="003B70AA" w:rsidRPr="00450014" w:rsidRDefault="003B70AA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785F754F" w14:textId="77777777" w:rsidR="00F140ED" w:rsidRPr="00450014" w:rsidRDefault="00FA4D0C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8BD5C9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286.9pt;margin-top:6.2pt;width:17.6pt;height:13.65pt;z-index:2516705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43971C4C">
          <v:shape id="_x0000_s1040" type="#_x0000_t32" style="position:absolute;left:0;text-align:left;margin-left:163.55pt;margin-top:6.2pt;width:16.65pt;height:13.65pt;flip:x;z-index:2516695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172575F7">
          <v:shape id="_x0000_s1030" type="#_x0000_t202" style="position:absolute;left:0;text-align:left;margin-left:67.25pt;margin-top:25.15pt;width:90.2pt;height:40.95pt;z-index:251659264">
            <v:textbox style="mso-next-textbox:#_x0000_s1030">
              <w:txbxContent>
                <w:p w14:paraId="2194BCCF" w14:textId="77777777" w:rsidR="00F140ED" w:rsidRDefault="00F140ED" w:rsidP="00E2169D">
                  <w:pPr>
                    <w:jc w:val="center"/>
                  </w:pPr>
                  <w:r>
                    <w:t>Директор по производству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132B3CDB">
          <v:shape id="_x0000_s1031" type="#_x0000_t202" style="position:absolute;left:0;text-align:left;margin-left:313.55pt;margin-top:25.15pt;width:90.2pt;height:40.95pt;z-index:251660288">
            <v:textbox style="mso-next-textbox:#_x0000_s1031">
              <w:txbxContent>
                <w:p w14:paraId="6C13C2AB" w14:textId="77777777" w:rsidR="00F140ED" w:rsidRDefault="00E2169D" w:rsidP="00E2169D">
                  <w:pPr>
                    <w:jc w:val="center"/>
                  </w:pPr>
                  <w:r>
                    <w:t>Генеральный ди</w:t>
                  </w:r>
                  <w:r w:rsidR="00F140ED">
                    <w:t>ректор</w:t>
                  </w:r>
                </w:p>
              </w:txbxContent>
            </v:textbox>
          </v:shape>
        </w:pict>
      </w:r>
    </w:p>
    <w:p w14:paraId="012460BF" w14:textId="77777777" w:rsidR="00F140ED" w:rsidRPr="00450014" w:rsidRDefault="00F140ED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03B67" w14:textId="77777777" w:rsidR="00F140ED" w:rsidRPr="00450014" w:rsidRDefault="00FA4D0C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CCA52E7">
          <v:shape id="_x0000_s1050" type="#_x0000_t32" style="position:absolute;left:0;text-align:left;margin-left:291.6pt;margin-top:15.75pt;width:14.4pt;height:13.65pt;flip:x;z-index:2516787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78DB74B5">
          <v:shape id="_x0000_s1049" type="#_x0000_t32" style="position:absolute;left:0;text-align:left;margin-left:390pt;margin-top:15.75pt;width:13.75pt;height:13.65pt;z-index:2516776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16192949">
          <v:shape id="_x0000_s1043" type="#_x0000_t32" style="position:absolute;left:0;text-align:left;margin-left:143.7pt;margin-top:15.75pt;width:13.75pt;height:13.65pt;z-index:2516725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5E518DCA">
          <v:shape id="_x0000_s1042" type="#_x0000_t32" style="position:absolute;left:0;text-align:left;margin-left:61.8pt;margin-top:15.75pt;width:16.65pt;height:13.65pt;flip:x;z-index:251671552" o:connectortype="straight"/>
        </w:pict>
      </w:r>
    </w:p>
    <w:p w14:paraId="7D13CB36" w14:textId="77777777" w:rsidR="00F140ED" w:rsidRPr="00450014" w:rsidRDefault="00FA4D0C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9B96807">
          <v:shape id="_x0000_s1035" type="#_x0000_t202" style="position:absolute;left:0;text-align:left;margin-left:366.5pt;margin-top:10.9pt;width:90.2pt;height:40.95pt;z-index:251664384">
            <v:textbox style="mso-next-textbox:#_x0000_s1035">
              <w:txbxContent>
                <w:p w14:paraId="5F436613" w14:textId="77777777" w:rsidR="00E2169D" w:rsidRDefault="00E2169D" w:rsidP="00E2169D">
                  <w:pPr>
                    <w:jc w:val="center"/>
                  </w:pPr>
                  <w:r>
                    <w:t>Менеджер по доставке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58D8D917">
          <v:shape id="_x0000_s1034" type="#_x0000_t202" style="position:absolute;left:0;text-align:left;margin-left:247.65pt;margin-top:10.9pt;width:90.2pt;height:40.95pt;z-index:251663360">
            <v:textbox style="mso-next-textbox:#_x0000_s1034">
              <w:txbxContent>
                <w:p w14:paraId="71647270" w14:textId="77777777" w:rsidR="00E2169D" w:rsidRDefault="00E2169D" w:rsidP="00E2169D">
                  <w:pPr>
                    <w:jc w:val="center"/>
                  </w:pPr>
                  <w:r>
                    <w:t>Менеджер по складам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120D2DA3">
          <v:shape id="_x0000_s1033" type="#_x0000_t202" style="position:absolute;left:0;text-align:left;margin-left:122.45pt;margin-top:10.9pt;width:90.2pt;height:40.95pt;z-index:251662336">
            <v:textbox style="mso-next-textbox:#_x0000_s1033">
              <w:txbxContent>
                <w:p w14:paraId="1A76B784" w14:textId="77777777" w:rsidR="00E2169D" w:rsidRDefault="00E2169D" w:rsidP="00E2169D">
                  <w:pPr>
                    <w:jc w:val="center"/>
                  </w:pPr>
                  <w:r>
                    <w:t>Менеджер по автоматизации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1E9C775F">
          <v:shape id="_x0000_s1032" type="#_x0000_t202" style="position:absolute;left:0;text-align:left;margin-left:6.6pt;margin-top:10.9pt;width:90.2pt;height:40.95pt;z-index:251661312">
            <v:textbox style="mso-next-textbox:#_x0000_s1032">
              <w:txbxContent>
                <w:p w14:paraId="41849D34" w14:textId="77777777" w:rsidR="00E2169D" w:rsidRDefault="00E2169D" w:rsidP="00E2169D">
                  <w:pPr>
                    <w:jc w:val="center"/>
                  </w:pPr>
                  <w:r>
                    <w:t>Менеджер по качеству</w:t>
                  </w:r>
                </w:p>
              </w:txbxContent>
            </v:textbox>
          </v:shape>
        </w:pict>
      </w:r>
    </w:p>
    <w:p w14:paraId="7B67D877" w14:textId="77777777" w:rsidR="00F140ED" w:rsidRPr="00450014" w:rsidRDefault="00F140ED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E84530" w14:textId="77777777" w:rsidR="00F140ED" w:rsidRPr="00450014" w:rsidRDefault="00FA4D0C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39C30FB">
          <v:shape id="_x0000_s1048" type="#_x0000_t32" style="position:absolute;left:0;text-align:left;margin-left:411.35pt;margin-top:1.5pt;width:0;height:13.65pt;z-index:2516766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4A0FF33C">
          <v:shape id="_x0000_s1047" type="#_x0000_t32" style="position:absolute;left:0;text-align:left;margin-left:291.6pt;margin-top:1.5pt;width:0;height:13.65pt;z-index:2516756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60F32DEB">
          <v:shape id="_x0000_s1046" type="#_x0000_t32" style="position:absolute;left:0;text-align:left;margin-left:163.55pt;margin-top:1.5pt;width:0;height:13.65pt;z-index:2516746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6C358A80">
          <v:shape id="_x0000_s1044" type="#_x0000_t32" style="position:absolute;left:0;text-align:left;margin-left:53.65pt;margin-top:1.5pt;width:0;height:13.65pt;z-index:2516736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5D0F538C">
          <v:shape id="_x0000_s1039" type="#_x0000_t202" style="position:absolute;left:0;text-align:left;margin-left:366.5pt;margin-top:19pt;width:90.2pt;height:40.95pt;z-index:251668480">
            <v:textbox style="mso-next-textbox:#_x0000_s1039">
              <w:txbxContent>
                <w:p w14:paraId="0078748C" w14:textId="77777777" w:rsidR="00E2169D" w:rsidRDefault="00E2169D" w:rsidP="00E2169D">
                  <w:pPr>
                    <w:jc w:val="center"/>
                  </w:pPr>
                  <w:r>
                    <w:t>Специалист по транспортировке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30051639">
          <v:shape id="_x0000_s1038" type="#_x0000_t202" style="position:absolute;left:0;text-align:left;margin-left:247.65pt;margin-top:19pt;width:90.2pt;height:40.95pt;z-index:251667456">
            <v:textbox style="mso-next-textbox:#_x0000_s1038">
              <w:txbxContent>
                <w:p w14:paraId="4C86B441" w14:textId="77777777" w:rsidR="00E2169D" w:rsidRDefault="00E2169D" w:rsidP="00E2169D">
                  <w:pPr>
                    <w:jc w:val="center"/>
                  </w:pPr>
                  <w:r>
                    <w:t>Специалист по логике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4E3265EB">
          <v:shape id="_x0000_s1037" type="#_x0000_t202" style="position:absolute;left:0;text-align:left;margin-left:122.45pt;margin-top:19pt;width:90.2pt;height:40.95pt;z-index:251666432">
            <v:textbox style="mso-next-textbox:#_x0000_s1037">
              <w:txbxContent>
                <w:p w14:paraId="217711F0" w14:textId="77777777" w:rsidR="00E2169D" w:rsidRPr="00E2169D" w:rsidRDefault="00E2169D" w:rsidP="00E2169D">
                  <w:pPr>
                    <w:jc w:val="center"/>
                  </w:pPr>
                  <w:r>
                    <w:t>Специалисты по ИТ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7E7CC0B5">
          <v:shape id="_x0000_s1036" type="#_x0000_t202" style="position:absolute;left:0;text-align:left;margin-left:6.6pt;margin-top:19pt;width:90.2pt;height:40.95pt;z-index:251665408">
            <v:textbox style="mso-next-textbox:#_x0000_s1036">
              <w:txbxContent>
                <w:p w14:paraId="133E993E" w14:textId="77777777" w:rsidR="00E2169D" w:rsidRDefault="00E2169D" w:rsidP="00E2169D">
                  <w:pPr>
                    <w:jc w:val="center"/>
                  </w:pPr>
                  <w:r>
                    <w:t>Специалисты по качеству</w:t>
                  </w:r>
                </w:p>
              </w:txbxContent>
            </v:textbox>
          </v:shape>
        </w:pict>
      </w:r>
    </w:p>
    <w:p w14:paraId="3EB33B4C" w14:textId="77777777" w:rsidR="00F140ED" w:rsidRPr="00450014" w:rsidRDefault="00F140ED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F6ABEC" w14:textId="77777777" w:rsidR="00F0683C" w:rsidRPr="00450014" w:rsidRDefault="00F0683C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2E6A5B" w14:textId="77777777" w:rsidR="00E2169D" w:rsidRPr="00450014" w:rsidRDefault="00E2169D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>Генеральный директор: Возглавляет всю компанию и отвечает за стратегическое руководство проектом.</w:t>
      </w:r>
    </w:p>
    <w:p w14:paraId="75B2F501" w14:textId="77777777" w:rsidR="00E2169D" w:rsidRPr="00450014" w:rsidRDefault="00E2169D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>Директор по производству: Отвечает за организацию и контроль процессов производства мебели, управления качеством и внедрения инновационных технологий.</w:t>
      </w:r>
    </w:p>
    <w:p w14:paraId="6D6E204C" w14:textId="77777777" w:rsidR="00E2169D" w:rsidRPr="00450014" w:rsidRDefault="00E2169D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>Директор по логистике: Несет ответственность за логистические операции, включая управление складами и процессами доставки.</w:t>
      </w:r>
    </w:p>
    <w:p w14:paraId="34D9E40B" w14:textId="77777777" w:rsidR="00E2169D" w:rsidRPr="00450014" w:rsidRDefault="00E2169D" w:rsidP="004500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>Менеджеры: Каждый из них управляет определенной областью и подчиняется соответствующему директору. Они курируют работу своих отделов, контролируют выполнение задач и взаимодействуют с другими подразделениями.</w:t>
      </w:r>
    </w:p>
    <w:p w14:paraId="214E68FA" w14:textId="720A2B1A" w:rsidR="00DA1CDF" w:rsidRPr="00450014" w:rsidRDefault="00E2169D" w:rsidP="0021649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>Специалисты: Работают в своих областях, занимаются конкретными задачами и обеспечивают выполнение повседневных функций.</w:t>
      </w:r>
    </w:p>
    <w:p w14:paraId="581E063A" w14:textId="77777777" w:rsidR="00A72080" w:rsidRPr="00450014" w:rsidRDefault="00795C8B" w:rsidP="00450014">
      <w:pPr>
        <w:pStyle w:val="1"/>
        <w:spacing w:before="0"/>
        <w:ind w:firstLine="709"/>
        <w:rPr>
          <w:rFonts w:cs="Times New Roman"/>
          <w:szCs w:val="28"/>
          <w:lang w:val="ru-RU"/>
        </w:rPr>
      </w:pPr>
      <w:bookmarkStart w:id="9" w:name="_Toc176946344"/>
      <w:bookmarkStart w:id="10" w:name="_Toc180581099"/>
      <w:r w:rsidRPr="00450014">
        <w:rPr>
          <w:rFonts w:cs="Times New Roman"/>
          <w:szCs w:val="28"/>
          <w:lang w:val="ru-RU"/>
        </w:rPr>
        <w:t xml:space="preserve">4. </w:t>
      </w:r>
      <w:r w:rsidR="00E2169D" w:rsidRPr="00450014">
        <w:rPr>
          <w:rFonts w:cs="Times New Roman"/>
          <w:szCs w:val="28"/>
          <w:lang w:val="ru-RU"/>
        </w:rPr>
        <w:t>Денежные обороты</w:t>
      </w:r>
      <w:bookmarkEnd w:id="9"/>
      <w:bookmarkEnd w:id="10"/>
    </w:p>
    <w:p w14:paraId="12E1BCE2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50014">
        <w:rPr>
          <w:rFonts w:ascii="Times New Roman" w:hAnsi="Times New Roman" w:cs="Times New Roman"/>
          <w:sz w:val="28"/>
          <w:szCs w:val="28"/>
          <w:u w:val="single"/>
        </w:rPr>
        <w:t>Доходы</w:t>
      </w:r>
    </w:p>
    <w:p w14:paraId="7917ED75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0014">
        <w:rPr>
          <w:rFonts w:ascii="Times New Roman" w:hAnsi="Times New Roman" w:cs="Times New Roman"/>
          <w:i/>
          <w:sz w:val="28"/>
          <w:szCs w:val="28"/>
        </w:rPr>
        <w:t xml:space="preserve">- Продажа мебели: </w:t>
      </w:r>
    </w:p>
    <w:p w14:paraId="25FDAD06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  - Ожидаемые годовые продажи: 100 000 000 рублей</w:t>
      </w:r>
    </w:p>
    <w:p w14:paraId="0FE37B0D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0014">
        <w:rPr>
          <w:rFonts w:ascii="Times New Roman" w:hAnsi="Times New Roman" w:cs="Times New Roman"/>
          <w:i/>
          <w:sz w:val="28"/>
          <w:szCs w:val="28"/>
        </w:rPr>
        <w:t xml:space="preserve">- Доставка и установка: </w:t>
      </w:r>
    </w:p>
    <w:p w14:paraId="24F45A38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  - Дополнительные услуги: 10% от продаж </w:t>
      </w:r>
    </w:p>
    <w:p w14:paraId="4D35EE89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  - Общий доход от услуг: 10 000 000 рублей</w:t>
      </w:r>
    </w:p>
    <w:p w14:paraId="290CCF98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001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- Партнёрские программы: </w:t>
      </w:r>
    </w:p>
    <w:p w14:paraId="6B84BB2E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  - Ожидаемый доход: 5 000 000 рублей</w:t>
      </w:r>
    </w:p>
    <w:p w14:paraId="5E0DC00E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0014">
        <w:rPr>
          <w:rFonts w:ascii="Times New Roman" w:hAnsi="Times New Roman" w:cs="Times New Roman"/>
          <w:i/>
          <w:sz w:val="28"/>
          <w:szCs w:val="28"/>
        </w:rPr>
        <w:t xml:space="preserve">- Лицензирование технологий: </w:t>
      </w:r>
    </w:p>
    <w:p w14:paraId="508DCC1A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  - Ожидаемый доход: 3 000 000 рублей</w:t>
      </w:r>
    </w:p>
    <w:p w14:paraId="6ADBD450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0014">
        <w:rPr>
          <w:rFonts w:ascii="Times New Roman" w:hAnsi="Times New Roman" w:cs="Times New Roman"/>
          <w:i/>
          <w:sz w:val="28"/>
          <w:szCs w:val="28"/>
        </w:rPr>
        <w:t xml:space="preserve">- Государственное финансирование: </w:t>
      </w:r>
    </w:p>
    <w:p w14:paraId="0E6CFD39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  - Поддержка в рамках проекта: 2 000 000 рублей</w:t>
      </w:r>
    </w:p>
    <w:p w14:paraId="063B2670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0014">
        <w:rPr>
          <w:rFonts w:ascii="Times New Roman" w:hAnsi="Times New Roman" w:cs="Times New Roman"/>
          <w:i/>
          <w:sz w:val="28"/>
          <w:szCs w:val="28"/>
        </w:rPr>
        <w:t xml:space="preserve">Общие доходы: </w:t>
      </w:r>
    </w:p>
    <w:p w14:paraId="3E84E0DF" w14:textId="0B247C2F" w:rsidR="00A72080" w:rsidRPr="00450014" w:rsidRDefault="00A72080" w:rsidP="002164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>- 100 000 000 + 10 000 000 + 5 000 000 + 3 000 000 + 2 000 000 = 120 000 000 рублей</w:t>
      </w:r>
    </w:p>
    <w:p w14:paraId="0AB3957E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50014">
        <w:rPr>
          <w:rFonts w:ascii="Times New Roman" w:hAnsi="Times New Roman" w:cs="Times New Roman"/>
          <w:sz w:val="28"/>
          <w:szCs w:val="28"/>
          <w:u w:val="single"/>
        </w:rPr>
        <w:t>Расходы</w:t>
      </w:r>
    </w:p>
    <w:p w14:paraId="267ACB61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0014">
        <w:rPr>
          <w:rFonts w:ascii="Times New Roman" w:hAnsi="Times New Roman" w:cs="Times New Roman"/>
          <w:i/>
          <w:sz w:val="28"/>
          <w:szCs w:val="28"/>
        </w:rPr>
        <w:t>- Производственные расходы:</w:t>
      </w:r>
    </w:p>
    <w:p w14:paraId="4FD92274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  - Сырьё и материалы: 40 000 000 рублей</w:t>
      </w:r>
    </w:p>
    <w:p w14:paraId="580B8A4A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  - Оборудование: 25 000 000 рублей</w:t>
      </w:r>
    </w:p>
    <w:p w14:paraId="4DC52408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0014">
        <w:rPr>
          <w:rFonts w:ascii="Times New Roman" w:hAnsi="Times New Roman" w:cs="Times New Roman"/>
          <w:i/>
          <w:sz w:val="28"/>
          <w:szCs w:val="28"/>
        </w:rPr>
        <w:t xml:space="preserve">- Заработная плата: </w:t>
      </w:r>
    </w:p>
    <w:p w14:paraId="1F041702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  - ЗАТРАТЫ на оплату труда сотрудников: 15 000 000 рублей</w:t>
      </w:r>
    </w:p>
    <w:p w14:paraId="7AF361DE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0014">
        <w:rPr>
          <w:rFonts w:ascii="Times New Roman" w:hAnsi="Times New Roman" w:cs="Times New Roman"/>
          <w:i/>
          <w:sz w:val="28"/>
          <w:szCs w:val="28"/>
        </w:rPr>
        <w:t>- Логистические расходы:</w:t>
      </w:r>
    </w:p>
    <w:p w14:paraId="65FE800D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  - Доставка: 5 000 000 рублей</w:t>
      </w:r>
    </w:p>
    <w:p w14:paraId="6F835D0B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  - Складирование: 4 000 000 рублей</w:t>
      </w:r>
    </w:p>
    <w:p w14:paraId="1D956589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0014">
        <w:rPr>
          <w:rFonts w:ascii="Times New Roman" w:hAnsi="Times New Roman" w:cs="Times New Roman"/>
          <w:i/>
          <w:sz w:val="28"/>
          <w:szCs w:val="28"/>
        </w:rPr>
        <w:t xml:space="preserve">- Маркетинг и реклама: </w:t>
      </w:r>
    </w:p>
    <w:p w14:paraId="0764FA09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  - Расходы на продвижение: 3 000 000 рублей</w:t>
      </w:r>
    </w:p>
    <w:p w14:paraId="47D8E6C3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0014">
        <w:rPr>
          <w:rFonts w:ascii="Times New Roman" w:hAnsi="Times New Roman" w:cs="Times New Roman"/>
          <w:i/>
          <w:sz w:val="28"/>
          <w:szCs w:val="28"/>
        </w:rPr>
        <w:t xml:space="preserve">- Налоги и сборы: </w:t>
      </w:r>
    </w:p>
    <w:p w14:paraId="5E7DB623" w14:textId="11BCD4BE" w:rsidR="00A72080" w:rsidRPr="00450014" w:rsidRDefault="00A72080" w:rsidP="002164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  - Обязательные платежи: 6 000 000 рублей</w:t>
      </w:r>
    </w:p>
    <w:p w14:paraId="17C15308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0014">
        <w:rPr>
          <w:rFonts w:ascii="Times New Roman" w:hAnsi="Times New Roman" w:cs="Times New Roman"/>
          <w:i/>
          <w:sz w:val="28"/>
          <w:szCs w:val="28"/>
        </w:rPr>
        <w:t xml:space="preserve">- Исследования и разработки: </w:t>
      </w:r>
    </w:p>
    <w:p w14:paraId="6E9B061D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  - Инвестиции в новые технологии: 2 000 000 рублей</w:t>
      </w:r>
    </w:p>
    <w:p w14:paraId="4C4666D1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0014">
        <w:rPr>
          <w:rFonts w:ascii="Times New Roman" w:hAnsi="Times New Roman" w:cs="Times New Roman"/>
          <w:i/>
          <w:sz w:val="28"/>
          <w:szCs w:val="28"/>
        </w:rPr>
        <w:t xml:space="preserve">Общие расходы: </w:t>
      </w:r>
    </w:p>
    <w:p w14:paraId="01878AB8" w14:textId="143A434F" w:rsidR="00A72080" w:rsidRPr="00450014" w:rsidRDefault="00A72080" w:rsidP="002164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>- 40 000 000 + 25 000 000 + 15 000 000 + 5 000 000 + 4 000 000 + 3 000 000 + 2 000 000 = 94 000 000 рублей</w:t>
      </w:r>
    </w:p>
    <w:p w14:paraId="47E178CE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50014">
        <w:rPr>
          <w:rFonts w:ascii="Times New Roman" w:hAnsi="Times New Roman" w:cs="Times New Roman"/>
          <w:sz w:val="28"/>
          <w:szCs w:val="28"/>
          <w:u w:val="single"/>
        </w:rPr>
        <w:t>Итог</w:t>
      </w:r>
    </w:p>
    <w:p w14:paraId="2FE44703" w14:textId="77777777" w:rsidR="00A72080" w:rsidRPr="00450014" w:rsidRDefault="00A72080" w:rsidP="004500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 xml:space="preserve">Чистая прибыль: </w:t>
      </w:r>
    </w:p>
    <w:p w14:paraId="6686D0FE" w14:textId="3B089568" w:rsidR="0021649F" w:rsidRDefault="00A72080" w:rsidP="002164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014">
        <w:rPr>
          <w:rFonts w:ascii="Times New Roman" w:hAnsi="Times New Roman" w:cs="Times New Roman"/>
          <w:sz w:val="28"/>
          <w:szCs w:val="28"/>
        </w:rPr>
        <w:t>- Общие доходы - Общие расходы = 120 000 000 - 94 000 000 = 26 000 000 рублей</w:t>
      </w:r>
    </w:p>
    <w:p w14:paraId="7DE1D617" w14:textId="5ADD507D" w:rsidR="00BE6A08" w:rsidRPr="004D46EA" w:rsidRDefault="00BD731C" w:rsidP="00BD731C">
      <w:pPr>
        <w:pStyle w:val="1"/>
        <w:rPr>
          <w:lang w:val="ru-RU"/>
        </w:rPr>
      </w:pPr>
      <w:bookmarkStart w:id="11" w:name="_Toc180581100"/>
      <w:r>
        <w:rPr>
          <w:lang w:val="ru-RU"/>
        </w:rPr>
        <w:lastRenderedPageBreak/>
        <w:t xml:space="preserve">4.1. </w:t>
      </w:r>
      <w:r w:rsidR="00BE6A08" w:rsidRPr="004D46EA">
        <w:rPr>
          <w:lang w:val="ru-RU"/>
        </w:rPr>
        <w:t>ГИС</w:t>
      </w:r>
      <w:bookmarkEnd w:id="11"/>
    </w:p>
    <w:p w14:paraId="1C28C8B2" w14:textId="535883CF" w:rsidR="00C80F70" w:rsidRPr="0021649F" w:rsidRDefault="00C111A2" w:rsidP="002164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</w:t>
      </w:r>
      <w:r w:rsidRPr="00EC0614">
        <w:rPr>
          <w:rFonts w:ascii="Times New Roman" w:hAnsi="Times New Roman" w:cs="Times New Roman"/>
          <w:sz w:val="28"/>
          <w:szCs w:val="28"/>
        </w:rPr>
        <w:t>Федерального закона от 27.07.2006 N 149-ФЗ (ред. от 31.07.2023) "Об информации, информационных технологиях и о защите информации"</w:t>
      </w:r>
      <w:r w:rsidR="00EC0614" w:rsidRPr="00EC0614">
        <w:rPr>
          <w:rFonts w:ascii="Times New Roman" w:hAnsi="Times New Roman" w:cs="Times New Roman"/>
          <w:sz w:val="28"/>
          <w:szCs w:val="28"/>
        </w:rPr>
        <w:t xml:space="preserve">, организация </w:t>
      </w:r>
      <w:r w:rsidR="00EC0614" w:rsidRPr="004D46EA">
        <w:rPr>
          <w:rFonts w:ascii="Times New Roman" w:hAnsi="Times New Roman" w:cs="Times New Roman"/>
          <w:sz w:val="28"/>
          <w:szCs w:val="28"/>
        </w:rPr>
        <w:t>«</w:t>
      </w:r>
      <w:r w:rsidR="004D46EA">
        <w:rPr>
          <w:rFonts w:ascii="Times New Roman" w:hAnsi="Times New Roman" w:cs="Times New Roman"/>
          <w:sz w:val="28"/>
          <w:szCs w:val="28"/>
        </w:rPr>
        <w:t>Эвонекс</w:t>
      </w:r>
      <w:r w:rsidR="00EC0614" w:rsidRPr="00EC0614">
        <w:rPr>
          <w:rFonts w:ascii="Times New Roman" w:hAnsi="Times New Roman" w:cs="Times New Roman"/>
          <w:sz w:val="28"/>
          <w:szCs w:val="28"/>
        </w:rPr>
        <w:t>» не является Государственной Информационной Системой(ГИС), так как информационная система создана на основании нужд производства.</w:t>
      </w:r>
    </w:p>
    <w:p w14:paraId="63A81A32" w14:textId="67D850BD" w:rsidR="00C25FEC" w:rsidRPr="003B653C" w:rsidRDefault="00BD731C" w:rsidP="00BD731C">
      <w:pPr>
        <w:pStyle w:val="1"/>
        <w:rPr>
          <w:lang w:val="ru-RU"/>
        </w:rPr>
      </w:pPr>
      <w:bookmarkStart w:id="12" w:name="_Toc180581101"/>
      <w:r>
        <w:rPr>
          <w:lang w:val="ru-RU"/>
        </w:rPr>
        <w:t xml:space="preserve">4.2. </w:t>
      </w:r>
      <w:r w:rsidR="00C25FEC" w:rsidRPr="003B653C">
        <w:rPr>
          <w:lang w:val="ru-RU"/>
        </w:rPr>
        <w:t>АСУ ТП</w:t>
      </w:r>
      <w:bookmarkEnd w:id="12"/>
    </w:p>
    <w:p w14:paraId="4301DF95" w14:textId="77777777" w:rsidR="00266521" w:rsidRPr="00537489" w:rsidRDefault="00266521" w:rsidP="00537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489">
        <w:rPr>
          <w:rFonts w:ascii="Times New Roman" w:hAnsi="Times New Roman" w:cs="Times New Roman"/>
          <w:sz w:val="28"/>
          <w:szCs w:val="28"/>
        </w:rPr>
        <w:t>Согласно приказу ФСТЭК №31 «Об утверждении требований к обеспечению защиты информации в АСУ ТП на КВО, потенциально опасных объектах, а также объектах, представляющих повышенную опасность для жизни и здоровья людей и для окружающей природной среды» (далее – приказ ФСТЭК №31) класс защищенности автоматизированной системы управления определяется в зависимости от уровня значимости (УЗ) обрабатываемой в ней информации.</w:t>
      </w:r>
    </w:p>
    <w:p w14:paraId="39EB34CA" w14:textId="77777777" w:rsidR="00266521" w:rsidRPr="00537489" w:rsidRDefault="00266521" w:rsidP="00537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489">
        <w:rPr>
          <w:rFonts w:ascii="Times New Roman" w:hAnsi="Times New Roman" w:cs="Times New Roman"/>
          <w:sz w:val="28"/>
          <w:szCs w:val="28"/>
        </w:rPr>
        <w:t>УЗ определяется степенью возможного ущерба от нарушения ее целостности, доступности или конфиденциальности, в результате которого возможно нарушение штатного режима функционирования автоматизированной системы управления или незаконное вмешательство в процессы ее функционирования.</w:t>
      </w:r>
    </w:p>
    <w:p w14:paraId="0F55052C" w14:textId="77777777" w:rsidR="00266521" w:rsidRDefault="00266521" w:rsidP="00537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489">
        <w:rPr>
          <w:rFonts w:ascii="Times New Roman" w:hAnsi="Times New Roman" w:cs="Times New Roman"/>
          <w:sz w:val="28"/>
          <w:szCs w:val="28"/>
        </w:rPr>
        <w:t xml:space="preserve">В связи с особенностями работы системы отсутствие </w:t>
      </w:r>
      <w:r w:rsidR="00E026BA">
        <w:rPr>
          <w:rFonts w:ascii="Times New Roman" w:hAnsi="Times New Roman" w:cs="Times New Roman"/>
          <w:sz w:val="28"/>
          <w:szCs w:val="28"/>
        </w:rPr>
        <w:t>КДЦ</w:t>
      </w:r>
      <w:r w:rsidRPr="00537489">
        <w:rPr>
          <w:rFonts w:ascii="Times New Roman" w:hAnsi="Times New Roman" w:cs="Times New Roman"/>
          <w:sz w:val="28"/>
          <w:szCs w:val="28"/>
        </w:rPr>
        <w:t xml:space="preserve"> обрабатываемой в системе информации не приведет к негативным последствиям. </w:t>
      </w:r>
    </w:p>
    <w:p w14:paraId="4BB43004" w14:textId="77777777" w:rsidR="00E026BA" w:rsidRDefault="00472673" w:rsidP="005374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уровня защищённости необходимо определить степень ущерба по КДЦ для АСУ ТП.</w:t>
      </w:r>
    </w:p>
    <w:p w14:paraId="5AA2EAC9" w14:textId="77777777" w:rsidR="00266521" w:rsidRDefault="00472673" w:rsidP="00CE2F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нарушении конф</w:t>
      </w:r>
      <w:r w:rsidR="00C0594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денциальности возможна низкая степень ущерба, потому что </w:t>
      </w:r>
      <w:r w:rsidR="00CE2F01">
        <w:rPr>
          <w:rFonts w:ascii="Times New Roman" w:hAnsi="Times New Roman" w:cs="Times New Roman"/>
          <w:sz w:val="28"/>
          <w:szCs w:val="28"/>
        </w:rPr>
        <w:t xml:space="preserve">потеря </w:t>
      </w:r>
      <w:r>
        <w:rPr>
          <w:rFonts w:ascii="Times New Roman" w:hAnsi="Times New Roman" w:cs="Times New Roman"/>
          <w:sz w:val="28"/>
          <w:szCs w:val="28"/>
        </w:rPr>
        <w:t xml:space="preserve">конфиденциальность </w:t>
      </w:r>
      <w:r w:rsidR="00CE2F01">
        <w:rPr>
          <w:rFonts w:ascii="Times New Roman" w:hAnsi="Times New Roman" w:cs="Times New Roman"/>
          <w:sz w:val="28"/>
          <w:szCs w:val="28"/>
        </w:rPr>
        <w:t>производства мебели не нанесёт большого ущерба ввиду доступности знаний и отсутствия секретной рецептуры и номенклатуры производства.</w:t>
      </w:r>
    </w:p>
    <w:p w14:paraId="3715F8FC" w14:textId="77777777" w:rsidR="00C0594E" w:rsidRDefault="00C0594E" w:rsidP="00C059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нарушении конфиденциальности возможна низкая степень ущерба, потому что потеря доступности не имеет большого значения ущерба</w:t>
      </w:r>
      <w:r w:rsidR="00E125B5">
        <w:rPr>
          <w:rFonts w:ascii="Times New Roman" w:hAnsi="Times New Roman" w:cs="Times New Roman"/>
          <w:sz w:val="28"/>
          <w:szCs w:val="28"/>
        </w:rPr>
        <w:t xml:space="preserve"> при </w:t>
      </w:r>
      <w:r w:rsidR="00E125B5">
        <w:rPr>
          <w:rFonts w:ascii="Times New Roman" w:hAnsi="Times New Roman" w:cs="Times New Roman"/>
          <w:sz w:val="28"/>
          <w:szCs w:val="28"/>
        </w:rPr>
        <w:lastRenderedPageBreak/>
        <w:t>остановке производства и н</w:t>
      </w:r>
      <w:r w:rsidR="00556C0E">
        <w:rPr>
          <w:rFonts w:ascii="Times New Roman" w:hAnsi="Times New Roman" w:cs="Times New Roman"/>
          <w:sz w:val="28"/>
          <w:szCs w:val="28"/>
        </w:rPr>
        <w:t>е произведёт ЧС площадью больше локальногоуровня.</w:t>
      </w:r>
    </w:p>
    <w:p w14:paraId="60FDBED3" w14:textId="77777777" w:rsidR="00E125B5" w:rsidRDefault="00E125B5" w:rsidP="00C059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нарушении целостности</w:t>
      </w:r>
      <w:r w:rsidR="00556C0E">
        <w:rPr>
          <w:rFonts w:ascii="Times New Roman" w:hAnsi="Times New Roman" w:cs="Times New Roman"/>
          <w:sz w:val="28"/>
          <w:szCs w:val="28"/>
        </w:rPr>
        <w:t xml:space="preserve"> также не произойдёт ЧС выше </w:t>
      </w:r>
      <w:r w:rsidR="003D7275">
        <w:rPr>
          <w:rFonts w:ascii="Times New Roman" w:hAnsi="Times New Roman" w:cs="Times New Roman"/>
          <w:sz w:val="28"/>
          <w:szCs w:val="28"/>
        </w:rPr>
        <w:t>локального уровня, исходя из чего ущерб не будет выше низкого уровня.</w:t>
      </w:r>
    </w:p>
    <w:p w14:paraId="56772CD4" w14:textId="05C56B8D" w:rsidR="00341AC8" w:rsidRDefault="003D7275" w:rsidP="002164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275">
        <w:rPr>
          <w:rFonts w:ascii="Times New Roman" w:hAnsi="Times New Roman" w:cs="Times New Roman"/>
          <w:sz w:val="28"/>
          <w:szCs w:val="28"/>
        </w:rPr>
        <w:t xml:space="preserve">Информация, обрабатываемая в автоматизированной системе управления, имеет </w:t>
      </w:r>
      <w:r>
        <w:rPr>
          <w:rFonts w:ascii="Times New Roman" w:hAnsi="Times New Roman" w:cs="Times New Roman"/>
          <w:sz w:val="28"/>
          <w:szCs w:val="28"/>
        </w:rPr>
        <w:t>низкий</w:t>
      </w:r>
      <w:r w:rsidRPr="003D7275">
        <w:rPr>
          <w:rFonts w:ascii="Times New Roman" w:hAnsi="Times New Roman" w:cs="Times New Roman"/>
          <w:sz w:val="28"/>
          <w:szCs w:val="28"/>
        </w:rPr>
        <w:t xml:space="preserve"> уровень значимости (УЗ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D7275">
        <w:rPr>
          <w:rFonts w:ascii="Times New Roman" w:hAnsi="Times New Roman" w:cs="Times New Roman"/>
          <w:sz w:val="28"/>
          <w:szCs w:val="28"/>
        </w:rPr>
        <w:t xml:space="preserve">), </w:t>
      </w:r>
      <w:r w:rsidR="007703B5" w:rsidRPr="007703B5">
        <w:rPr>
          <w:rFonts w:ascii="Times New Roman" w:hAnsi="Times New Roman" w:cs="Times New Roman"/>
          <w:sz w:val="28"/>
          <w:szCs w:val="28"/>
        </w:rPr>
        <w:t>если для всех свойств безопасности информацииопределены низкие степени ущерба</w:t>
      </w:r>
      <w:r w:rsidRPr="003D7275">
        <w:rPr>
          <w:rFonts w:ascii="Times New Roman" w:hAnsi="Times New Roman" w:cs="Times New Roman"/>
          <w:sz w:val="28"/>
          <w:szCs w:val="28"/>
        </w:rPr>
        <w:t xml:space="preserve">. Таким образом, класс защищенности автоматизированной системы управления – </w:t>
      </w:r>
      <w:r w:rsidR="007703B5">
        <w:rPr>
          <w:rFonts w:ascii="Times New Roman" w:hAnsi="Times New Roman" w:cs="Times New Roman"/>
          <w:sz w:val="28"/>
          <w:szCs w:val="28"/>
        </w:rPr>
        <w:t>третий</w:t>
      </w:r>
      <w:r w:rsidRPr="003D7275">
        <w:rPr>
          <w:rFonts w:ascii="Times New Roman" w:hAnsi="Times New Roman" w:cs="Times New Roman"/>
          <w:sz w:val="28"/>
          <w:szCs w:val="28"/>
        </w:rPr>
        <w:t xml:space="preserve"> (К</w:t>
      </w:r>
      <w:r w:rsidR="007703B5">
        <w:rPr>
          <w:rFonts w:ascii="Times New Roman" w:hAnsi="Times New Roman" w:cs="Times New Roman"/>
          <w:sz w:val="28"/>
          <w:szCs w:val="28"/>
        </w:rPr>
        <w:t>3</w:t>
      </w:r>
      <w:r w:rsidRPr="003D7275">
        <w:rPr>
          <w:rFonts w:ascii="Times New Roman" w:hAnsi="Times New Roman" w:cs="Times New Roman"/>
          <w:sz w:val="28"/>
          <w:szCs w:val="28"/>
        </w:rPr>
        <w:t>).</w:t>
      </w:r>
    </w:p>
    <w:p w14:paraId="34FF9816" w14:textId="516B04B7" w:rsidR="00341AC8" w:rsidRPr="00BD731C" w:rsidRDefault="00BD731C" w:rsidP="00BD731C">
      <w:pPr>
        <w:pStyle w:val="1"/>
        <w:rPr>
          <w:lang w:val="ru-RU"/>
        </w:rPr>
      </w:pPr>
      <w:bookmarkStart w:id="13" w:name="_Toc180581102"/>
      <w:r>
        <w:rPr>
          <w:lang w:val="ru-RU"/>
        </w:rPr>
        <w:t xml:space="preserve">4.3. </w:t>
      </w:r>
      <w:r w:rsidR="00341AC8" w:rsidRPr="00BD731C">
        <w:rPr>
          <w:lang w:val="ru-RU"/>
        </w:rPr>
        <w:t>ИСПДн</w:t>
      </w:r>
      <w:bookmarkEnd w:id="13"/>
    </w:p>
    <w:p w14:paraId="4C7A457B" w14:textId="77777777" w:rsidR="00341AC8" w:rsidRPr="00341AC8" w:rsidRDefault="00341AC8" w:rsidP="00341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AC8">
        <w:rPr>
          <w:rFonts w:ascii="Times New Roman" w:hAnsi="Times New Roman" w:cs="Times New Roman"/>
          <w:sz w:val="28"/>
          <w:szCs w:val="28"/>
        </w:rPr>
        <w:t>Согласно Федеральному закону от 27.07.2006 №152-ФЗ(ред. от 06.02.2023) "О персональных данных" информационная система «ИМЛ» располагает ИСПДн с хранящимися в ней ПДн вида «Иные».</w:t>
      </w:r>
    </w:p>
    <w:p w14:paraId="09C85016" w14:textId="77777777" w:rsidR="00341AC8" w:rsidRPr="00341AC8" w:rsidRDefault="00341AC8" w:rsidP="00341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AC8">
        <w:rPr>
          <w:rFonts w:ascii="Times New Roman" w:hAnsi="Times New Roman" w:cs="Times New Roman"/>
          <w:sz w:val="28"/>
          <w:szCs w:val="28"/>
        </w:rPr>
        <w:t>Исходя из Постановления Правительства РФ от 1 ноября 2012 г. N 1119 "Об утверждении требований к защите персональных данных при их обработке в информационных системах персональных данных" актуальность угрозы безопасности ПДн оценивается как угрозы 3-го типа, то есть актуальны угрозы, не связанные с наличием недокументированных (недекларированных) возможностей в системном и прикладном программном обеспечении, используемом в информационной системе.</w:t>
      </w:r>
    </w:p>
    <w:p w14:paraId="108CA6DD" w14:textId="77DC1390" w:rsidR="00C80F70" w:rsidRPr="00BD731C" w:rsidRDefault="00341AC8" w:rsidP="00BD73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AC8"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РФ от 1 ноября 2012 г. N 1119 "Об утверждении требований к защите персональных данных при их обработке в информационных системах персональных данных" позволяет сделать вывод о </w:t>
      </w:r>
      <w:r w:rsidRPr="00367467">
        <w:rPr>
          <w:rFonts w:ascii="Times New Roman" w:hAnsi="Times New Roman" w:cs="Times New Roman"/>
          <w:sz w:val="28"/>
          <w:szCs w:val="28"/>
          <w:u w:val="single"/>
        </w:rPr>
        <w:t>3-ем уровне защищенности</w:t>
      </w:r>
      <w:r w:rsidRPr="00341AC8">
        <w:rPr>
          <w:rFonts w:ascii="Times New Roman" w:hAnsi="Times New Roman" w:cs="Times New Roman"/>
          <w:sz w:val="28"/>
          <w:szCs w:val="28"/>
        </w:rPr>
        <w:t xml:space="preserve">ИСПДн на основе категоризации ПДн и субъектов. Присвоение третьего типа УЗ рассматриваемой ИСПДн основывается на нескольких условиях: категория ПДн - «Иные», категория субъектов – «не сотрудников оператор», количество которых предположительно превышает 100 000 человек, тип угрозы ПДн – </w:t>
      </w:r>
      <w:r w:rsidR="003C6224">
        <w:rPr>
          <w:rFonts w:ascii="Times New Roman" w:hAnsi="Times New Roman" w:cs="Times New Roman"/>
          <w:sz w:val="28"/>
          <w:szCs w:val="28"/>
        </w:rPr>
        <w:t xml:space="preserve">актуальны </w:t>
      </w:r>
      <w:r w:rsidR="003C6224" w:rsidRPr="00367467">
        <w:rPr>
          <w:rFonts w:ascii="Times New Roman" w:hAnsi="Times New Roman" w:cs="Times New Roman"/>
          <w:sz w:val="28"/>
          <w:szCs w:val="28"/>
          <w:u w:val="single"/>
        </w:rPr>
        <w:t xml:space="preserve">угрозы </w:t>
      </w:r>
      <w:r w:rsidRPr="00367467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3C6224" w:rsidRPr="00367467">
        <w:rPr>
          <w:rFonts w:ascii="Times New Roman" w:hAnsi="Times New Roman" w:cs="Times New Roman"/>
          <w:sz w:val="28"/>
          <w:szCs w:val="28"/>
          <w:u w:val="single"/>
        </w:rPr>
        <w:t xml:space="preserve"> типа</w:t>
      </w:r>
      <w:r w:rsidRPr="00367467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EEA31AA" w14:textId="24817B15" w:rsidR="00341AC8" w:rsidRPr="003B653C" w:rsidRDefault="00BD731C" w:rsidP="00BD731C">
      <w:pPr>
        <w:pStyle w:val="1"/>
        <w:rPr>
          <w:lang w:val="ru-RU"/>
        </w:rPr>
      </w:pPr>
      <w:bookmarkStart w:id="14" w:name="_Toc180581103"/>
      <w:r>
        <w:rPr>
          <w:lang w:val="ru-RU"/>
        </w:rPr>
        <w:t xml:space="preserve">4.4. </w:t>
      </w:r>
      <w:r w:rsidR="00341AC8" w:rsidRPr="003B653C">
        <w:rPr>
          <w:lang w:val="ru-RU"/>
        </w:rPr>
        <w:t>КИИ</w:t>
      </w:r>
      <w:bookmarkEnd w:id="14"/>
    </w:p>
    <w:p w14:paraId="79804E9A" w14:textId="77777777" w:rsidR="00341AC8" w:rsidRDefault="00341AC8" w:rsidP="00770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AC8">
        <w:rPr>
          <w:rFonts w:ascii="Times New Roman" w:hAnsi="Times New Roman" w:cs="Times New Roman"/>
          <w:sz w:val="28"/>
          <w:szCs w:val="28"/>
        </w:rPr>
        <w:t xml:space="preserve">Исходя из определений КИИ и объекта КИИ статьи №187-ФЗ "О безопасности критической информационной инфраструктуры Российской </w:t>
      </w:r>
      <w:r w:rsidRPr="00341AC8">
        <w:rPr>
          <w:rFonts w:ascii="Times New Roman" w:hAnsi="Times New Roman" w:cs="Times New Roman"/>
          <w:sz w:val="28"/>
          <w:szCs w:val="28"/>
        </w:rPr>
        <w:lastRenderedPageBreak/>
        <w:t>Федерации" рассматриваемое предприятие по изготовлению и сбыту мебели «ИМЛ» не относится к объектам КИИ, поскольку возможные нарушения в работе фирмы не повлекут за собой негативные социальные, политические, экономические или экологические последствия.</w:t>
      </w:r>
    </w:p>
    <w:p w14:paraId="4A544FEC" w14:textId="77777777" w:rsidR="003D7275" w:rsidRDefault="00070FEB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организация не относится к субъектам КИИ, так как она относится к производству тов</w:t>
      </w:r>
      <w:r w:rsidR="00FB236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ров потребления</w:t>
      </w:r>
      <w:r w:rsidR="005138E6">
        <w:rPr>
          <w:rFonts w:ascii="Times New Roman" w:hAnsi="Times New Roman" w:cs="Times New Roman"/>
          <w:sz w:val="28"/>
          <w:szCs w:val="28"/>
        </w:rPr>
        <w:t xml:space="preserve"> и не является </w:t>
      </w:r>
      <w:r w:rsidR="00C80F70">
        <w:rPr>
          <w:rFonts w:ascii="Times New Roman" w:hAnsi="Times New Roman" w:cs="Times New Roman"/>
          <w:sz w:val="28"/>
          <w:szCs w:val="28"/>
        </w:rPr>
        <w:t>ни</w:t>
      </w:r>
      <w:r w:rsidR="005138E6">
        <w:rPr>
          <w:rFonts w:ascii="Times New Roman" w:hAnsi="Times New Roman" w:cs="Times New Roman"/>
          <w:sz w:val="28"/>
          <w:szCs w:val="28"/>
        </w:rPr>
        <w:t xml:space="preserve"> объектом, ни субъектом КИИ</w:t>
      </w:r>
    </w:p>
    <w:p w14:paraId="1F8AF2D1" w14:textId="77777777" w:rsidR="00E21BA3" w:rsidRDefault="00E21BA3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20CD9" w14:textId="77777777" w:rsidR="00E21BA3" w:rsidRDefault="00E21BA3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3C143" w14:textId="77777777" w:rsidR="00E21BA3" w:rsidRDefault="00E21BA3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A1EC7" w14:textId="77777777" w:rsidR="00E21BA3" w:rsidRDefault="00E21BA3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1B8074" w14:textId="77777777" w:rsidR="00E21BA3" w:rsidRDefault="00E21BA3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1B928B" w14:textId="77777777" w:rsidR="00E21BA3" w:rsidRDefault="00E21BA3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1C560" w14:textId="50E76689" w:rsidR="00E21BA3" w:rsidRDefault="00E21BA3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56CE9" w14:textId="77777777" w:rsidR="00BD731C" w:rsidRDefault="00BD731C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DCD69" w14:textId="77777777" w:rsidR="00E21BA3" w:rsidRDefault="00E21BA3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0E37AB" w14:textId="682B75A8" w:rsidR="00E21BA3" w:rsidRDefault="00E21BA3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D9608" w14:textId="47FB5147" w:rsidR="0021649F" w:rsidRDefault="0021649F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9F580" w14:textId="6EFBE7C5" w:rsidR="0021649F" w:rsidRDefault="0021649F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75A37" w14:textId="3C4CCE51" w:rsidR="0021649F" w:rsidRDefault="0021649F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3C733" w14:textId="654DDE32" w:rsidR="0021649F" w:rsidRDefault="0021649F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5208DD" w14:textId="212B0B49" w:rsidR="0021649F" w:rsidRDefault="0021649F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CB2E2" w14:textId="7E4746E3" w:rsidR="0021649F" w:rsidRDefault="0021649F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777AEA" w14:textId="75B30DA4" w:rsidR="0021649F" w:rsidRDefault="0021649F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F33FA" w14:textId="5519F122" w:rsidR="0021649F" w:rsidRDefault="0021649F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44942B" w14:textId="64F52842" w:rsidR="0021649F" w:rsidRDefault="0021649F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1668BC" w14:textId="72BCB854" w:rsidR="0021649F" w:rsidRDefault="0021649F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86C05" w14:textId="77777777" w:rsidR="0021649F" w:rsidRDefault="0021649F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7A8500" w14:textId="77777777" w:rsidR="00E21BA3" w:rsidRDefault="00E21BA3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CF75D" w14:textId="77777777" w:rsidR="00E21BA3" w:rsidRDefault="00E21BA3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BA84A0" w14:textId="77777777" w:rsidR="00E21BA3" w:rsidRDefault="00E21BA3" w:rsidP="005138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EBFCC" w14:textId="77777777" w:rsidR="00E21BA3" w:rsidRDefault="00FA4D0C" w:rsidP="00E21BA3">
      <w:pPr>
        <w:pStyle w:val="ab"/>
        <w:spacing w:before="64"/>
        <w:ind w:left="2925" w:right="2929"/>
        <w:jc w:val="center"/>
      </w:pPr>
      <w:r>
        <w:lastRenderedPageBreak/>
        <w:pict w14:anchorId="12F9E5E1">
          <v:rect id="_x0000_s1052" style="position:absolute;left:0;text-align:left;margin-left:83.65pt;margin-top:18.35pt;width:470.7pt;height:1.45pt;z-index:-251635712;mso-wrap-distance-left:0;mso-wrap-distance-right:0;mso-position-horizontal-relative:page" fillcolor="black" stroked="f">
            <w10:wrap type="topAndBottom" anchorx="page"/>
          </v:rect>
        </w:pict>
      </w:r>
      <w:r w:rsidR="00E21BA3">
        <w:t>ООО «Госкомнадзор»</w:t>
      </w:r>
    </w:p>
    <w:p w14:paraId="1290CE80" w14:textId="77777777" w:rsidR="00E21BA3" w:rsidRDefault="00E21BA3" w:rsidP="00E21BA3">
      <w:pPr>
        <w:pStyle w:val="ab"/>
        <w:ind w:left="0"/>
        <w:rPr>
          <w:sz w:val="20"/>
        </w:rPr>
      </w:pPr>
    </w:p>
    <w:p w14:paraId="584ED2B9" w14:textId="77777777" w:rsidR="00E21BA3" w:rsidRPr="003B653C" w:rsidRDefault="00E21BA3" w:rsidP="00BD731C">
      <w:pPr>
        <w:pStyle w:val="1"/>
        <w:rPr>
          <w:lang w:val="ru-RU"/>
        </w:rPr>
      </w:pPr>
      <w:bookmarkStart w:id="15" w:name="_Toc180581104"/>
      <w:r w:rsidRPr="003B653C">
        <w:rPr>
          <w:lang w:val="ru-RU"/>
        </w:rPr>
        <w:t>АКТ</w:t>
      </w:r>
      <w:r w:rsidRPr="003B653C">
        <w:rPr>
          <w:spacing w:val="11"/>
          <w:lang w:val="ru-RU"/>
        </w:rPr>
        <w:t xml:space="preserve"> </w:t>
      </w:r>
      <w:r w:rsidRPr="003B653C">
        <w:rPr>
          <w:lang w:val="ru-RU"/>
        </w:rPr>
        <w:t>№</w:t>
      </w:r>
      <w:r w:rsidRPr="003B653C">
        <w:rPr>
          <w:spacing w:val="12"/>
          <w:lang w:val="ru-RU"/>
        </w:rPr>
        <w:t xml:space="preserve"> </w:t>
      </w:r>
      <w:r w:rsidRPr="003B653C">
        <w:rPr>
          <w:lang w:val="ru-RU"/>
        </w:rPr>
        <w:t>1</w:t>
      </w:r>
      <w:bookmarkEnd w:id="15"/>
    </w:p>
    <w:p w14:paraId="62F6F552" w14:textId="77777777" w:rsidR="00E21BA3" w:rsidRDefault="00E21BA3" w:rsidP="00BD731C">
      <w:pPr>
        <w:pStyle w:val="ad"/>
      </w:pPr>
      <w:r>
        <w:t>ОПРЕДЕЛЕНИЯ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</w:t>
      </w:r>
      <w:r>
        <w:rPr>
          <w:spacing w:val="12"/>
        </w:rPr>
        <w:t xml:space="preserve"> </w:t>
      </w:r>
      <w:r>
        <w:t>ПРИ</w:t>
      </w:r>
      <w:r>
        <w:rPr>
          <w:spacing w:val="13"/>
        </w:rPr>
        <w:t xml:space="preserve"> </w:t>
      </w:r>
      <w:r>
        <w:t>ИХ</w:t>
      </w:r>
      <w:r>
        <w:rPr>
          <w:spacing w:val="12"/>
        </w:rPr>
        <w:t xml:space="preserve"> </w:t>
      </w:r>
      <w:r>
        <w:t>ОБРАБОТКЕ</w:t>
      </w:r>
      <w:r>
        <w:rPr>
          <w:spacing w:val="13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1"/>
        </w:rPr>
        <w:t xml:space="preserve"> </w:t>
      </w:r>
      <w:r>
        <w:t>УПРАВЛЕНИЯ ПРОИЗВОДСТВОМ</w:t>
      </w:r>
      <w:r>
        <w:rPr>
          <w:spacing w:val="14"/>
        </w:rPr>
        <w:t xml:space="preserve"> </w:t>
      </w:r>
      <w:r>
        <w:t>«ИМЛ»</w:t>
      </w:r>
    </w:p>
    <w:p w14:paraId="372E3D21" w14:textId="77777777" w:rsidR="00E21BA3" w:rsidRDefault="00E21BA3" w:rsidP="00E21BA3">
      <w:pPr>
        <w:pStyle w:val="ab"/>
        <w:spacing w:before="5"/>
        <w:ind w:left="0"/>
        <w:rPr>
          <w:b/>
          <w:sz w:val="25"/>
        </w:rPr>
      </w:pPr>
    </w:p>
    <w:p w14:paraId="03EBFBE0" w14:textId="77777777" w:rsidR="00E21BA3" w:rsidRDefault="00E21BA3" w:rsidP="00E21BA3">
      <w:pPr>
        <w:pStyle w:val="ab"/>
        <w:ind w:left="424" w:right="427"/>
        <w:jc w:val="center"/>
      </w:pPr>
      <w:r>
        <w:t>от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сентября</w:t>
      </w:r>
      <w:r>
        <w:rPr>
          <w:spacing w:val="-1"/>
        </w:rPr>
        <w:t xml:space="preserve"> </w:t>
      </w:r>
      <w:r>
        <w:t>2024</w:t>
      </w:r>
    </w:p>
    <w:p w14:paraId="0F2A6E89" w14:textId="77777777" w:rsidR="00E21BA3" w:rsidRDefault="00E21BA3" w:rsidP="00E21BA3">
      <w:pPr>
        <w:pStyle w:val="ab"/>
        <w:spacing w:before="6"/>
        <w:ind w:left="0"/>
        <w:rPr>
          <w:sz w:val="36"/>
        </w:rPr>
      </w:pPr>
    </w:p>
    <w:p w14:paraId="69DF2D0C" w14:textId="77777777" w:rsidR="00E21BA3" w:rsidRDefault="00E21BA3" w:rsidP="00E21BA3">
      <w:pPr>
        <w:ind w:left="142"/>
        <w:rPr>
          <w:b/>
          <w:sz w:val="24"/>
        </w:rPr>
      </w:pPr>
      <w:r>
        <w:rPr>
          <w:b/>
          <w:sz w:val="24"/>
        </w:rPr>
        <w:t>Комиссия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приведению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соответствие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требованиями</w:t>
      </w:r>
    </w:p>
    <w:p w14:paraId="31D016CD" w14:textId="77777777" w:rsidR="00E21BA3" w:rsidRDefault="00E21BA3" w:rsidP="00E21BA3">
      <w:pPr>
        <w:ind w:left="142" w:right="2228"/>
        <w:rPr>
          <w:b/>
          <w:sz w:val="24"/>
        </w:rPr>
      </w:pPr>
      <w:r>
        <w:rPr>
          <w:b/>
          <w:sz w:val="24"/>
        </w:rPr>
        <w:t>законодательства Российской Федерации в области персональных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данных:</w:t>
      </w:r>
    </w:p>
    <w:p w14:paraId="17079077" w14:textId="77777777" w:rsidR="00E21BA3" w:rsidRDefault="00E21BA3" w:rsidP="00E21BA3">
      <w:pPr>
        <w:pStyle w:val="ab"/>
        <w:tabs>
          <w:tab w:val="left" w:pos="3886"/>
          <w:tab w:val="left" w:pos="4877"/>
        </w:tabs>
        <w:spacing w:line="272" w:lineRule="exact"/>
      </w:pPr>
      <w:r>
        <w:t>Зам.</w:t>
      </w:r>
      <w:r>
        <w:rPr>
          <w:spacing w:val="-1"/>
        </w:rPr>
        <w:t xml:space="preserve"> </w:t>
      </w:r>
      <w:r>
        <w:t>директора</w:t>
      </w:r>
      <w:r>
        <w:rPr>
          <w:spacing w:val="-2"/>
        </w:rPr>
        <w:t xml:space="preserve"> </w:t>
      </w:r>
      <w:r>
        <w:t>по ФЭР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 xml:space="preserve"> </w:t>
      </w:r>
      <w:r>
        <w:t>Иванова</w:t>
      </w:r>
      <w:r>
        <w:rPr>
          <w:spacing w:val="-8"/>
        </w:rPr>
        <w:t xml:space="preserve"> </w:t>
      </w:r>
      <w:r>
        <w:t>О.В.</w:t>
      </w:r>
    </w:p>
    <w:p w14:paraId="183DDE7A" w14:textId="77777777" w:rsidR="00E21BA3" w:rsidRDefault="00E21BA3" w:rsidP="00E21BA3">
      <w:pPr>
        <w:pStyle w:val="ab"/>
        <w:tabs>
          <w:tab w:val="left" w:pos="3886"/>
          <w:tab w:val="left" w:pos="4877"/>
        </w:tabs>
        <w:spacing w:before="10"/>
      </w:pPr>
      <w:r>
        <w:t>Зам.</w:t>
      </w:r>
      <w:r>
        <w:rPr>
          <w:spacing w:val="-1"/>
        </w:rPr>
        <w:t xml:space="preserve"> </w:t>
      </w:r>
      <w:r>
        <w:t>директора</w:t>
      </w:r>
      <w:r>
        <w:rPr>
          <w:spacing w:val="-2"/>
        </w:rPr>
        <w:t xml:space="preserve"> </w:t>
      </w:r>
      <w:r>
        <w:t>по ФЭР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 xml:space="preserve"> </w:t>
      </w:r>
      <w:r>
        <w:t>Игорева</w:t>
      </w:r>
      <w:r>
        <w:rPr>
          <w:spacing w:val="-8"/>
        </w:rPr>
        <w:t xml:space="preserve"> </w:t>
      </w:r>
      <w:r>
        <w:t>О.В.</w:t>
      </w:r>
    </w:p>
    <w:p w14:paraId="188CBF78" w14:textId="77777777" w:rsidR="00E21BA3" w:rsidRDefault="00E21BA3" w:rsidP="00E21BA3">
      <w:pPr>
        <w:pStyle w:val="ab"/>
        <w:tabs>
          <w:tab w:val="left" w:pos="3886"/>
          <w:tab w:val="left" w:pos="4877"/>
        </w:tabs>
        <w:spacing w:before="9"/>
      </w:pPr>
      <w:r>
        <w:t>Зам.</w:t>
      </w:r>
      <w:r>
        <w:rPr>
          <w:spacing w:val="-1"/>
        </w:rPr>
        <w:t xml:space="preserve"> </w:t>
      </w:r>
      <w:r>
        <w:t>директора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УВР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 xml:space="preserve"> Сергеева</w:t>
      </w:r>
      <w:r>
        <w:rPr>
          <w:spacing w:val="-2"/>
        </w:rPr>
        <w:t xml:space="preserve"> </w:t>
      </w:r>
      <w:r>
        <w:t>Е.А.</w:t>
      </w:r>
    </w:p>
    <w:p w14:paraId="6A9A2D91" w14:textId="77777777" w:rsidR="00E21BA3" w:rsidRDefault="00E21BA3" w:rsidP="00E21BA3">
      <w:pPr>
        <w:pStyle w:val="ab"/>
        <w:tabs>
          <w:tab w:val="left" w:pos="3886"/>
          <w:tab w:val="left" w:pos="4877"/>
        </w:tabs>
        <w:spacing w:before="10"/>
      </w:pPr>
      <w:r>
        <w:t>Секретарь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 xml:space="preserve"> </w:t>
      </w:r>
      <w:r>
        <w:t>Антонова</w:t>
      </w:r>
      <w:r>
        <w:rPr>
          <w:spacing w:val="-5"/>
        </w:rPr>
        <w:t xml:space="preserve"> </w:t>
      </w:r>
      <w:r>
        <w:t>Н.Н.</w:t>
      </w:r>
    </w:p>
    <w:p w14:paraId="37D2FEC0" w14:textId="77777777" w:rsidR="00E21BA3" w:rsidRDefault="00E21BA3" w:rsidP="00E21BA3">
      <w:pPr>
        <w:pStyle w:val="ab"/>
        <w:tabs>
          <w:tab w:val="left" w:pos="3872"/>
          <w:tab w:val="left" w:pos="4877"/>
        </w:tabs>
        <w:spacing w:before="12"/>
      </w:pPr>
      <w:r>
        <w:t>электроник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 xml:space="preserve"> </w:t>
      </w:r>
      <w:r>
        <w:t>Гайзенбергова</w:t>
      </w:r>
      <w:r>
        <w:rPr>
          <w:spacing w:val="-3"/>
        </w:rPr>
        <w:t xml:space="preserve"> </w:t>
      </w:r>
      <w:r>
        <w:t>Д.Н</w:t>
      </w:r>
    </w:p>
    <w:p w14:paraId="3483D4E2" w14:textId="77777777" w:rsidR="00E21BA3" w:rsidRDefault="00E21BA3" w:rsidP="00E21BA3">
      <w:pPr>
        <w:pStyle w:val="ab"/>
        <w:spacing w:before="1"/>
        <w:ind w:left="0"/>
        <w:rPr>
          <w:sz w:val="29"/>
        </w:rPr>
      </w:pPr>
    </w:p>
    <w:p w14:paraId="408AA05E" w14:textId="77777777" w:rsidR="00E21BA3" w:rsidRDefault="00E21BA3" w:rsidP="00E21BA3">
      <w:pPr>
        <w:pStyle w:val="ab"/>
        <w:spacing w:before="90"/>
      </w:pPr>
      <w:r>
        <w:t>рассмотрела</w:t>
      </w:r>
      <w:r>
        <w:rPr>
          <w:spacing w:val="-5"/>
        </w:rPr>
        <w:t xml:space="preserve"> </w:t>
      </w:r>
      <w:r>
        <w:t>исходные</w:t>
      </w:r>
      <w:r>
        <w:rPr>
          <w:spacing w:val="-5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ИСПДн «ИМЛ»:</w:t>
      </w:r>
    </w:p>
    <w:p w14:paraId="21370DD1" w14:textId="77777777" w:rsidR="00E21BA3" w:rsidRDefault="00E21BA3" w:rsidP="00E21BA3">
      <w:pPr>
        <w:pStyle w:val="ab"/>
        <w:spacing w:before="9"/>
        <w:ind w:left="0"/>
        <w:rPr>
          <w:sz w:val="27"/>
        </w:rPr>
      </w:pPr>
    </w:p>
    <w:p w14:paraId="5819D255" w14:textId="77777777" w:rsidR="00E21BA3" w:rsidRDefault="00E21BA3" w:rsidP="00E21BA3">
      <w:pPr>
        <w:tabs>
          <w:tab w:val="left" w:pos="4928"/>
        </w:tabs>
        <w:spacing w:line="357" w:lineRule="auto"/>
        <w:ind w:left="4928" w:right="149" w:hanging="4787"/>
        <w:jc w:val="both"/>
        <w:rPr>
          <w:sz w:val="24"/>
        </w:rPr>
      </w:pPr>
      <w:r>
        <w:rPr>
          <w:b/>
          <w:sz w:val="24"/>
        </w:rPr>
        <w:t>Тип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актуальных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угроз</w:t>
      </w:r>
      <w:r>
        <w:rPr>
          <w:b/>
          <w:sz w:val="24"/>
        </w:rPr>
        <w:tab/>
      </w:r>
      <w:r>
        <w:rPr>
          <w:sz w:val="24"/>
        </w:rPr>
        <w:t>3</w:t>
      </w:r>
      <w:r>
        <w:rPr>
          <w:spacing w:val="15"/>
          <w:sz w:val="24"/>
        </w:rPr>
        <w:t xml:space="preserve"> </w:t>
      </w:r>
      <w:r>
        <w:rPr>
          <w:sz w:val="24"/>
        </w:rPr>
        <w:t>тип.</w:t>
      </w:r>
      <w:r>
        <w:rPr>
          <w:spacing w:val="14"/>
          <w:sz w:val="24"/>
        </w:rPr>
        <w:t xml:space="preserve"> </w:t>
      </w:r>
      <w:r>
        <w:rPr>
          <w:sz w:val="24"/>
        </w:rPr>
        <w:t>Угрозы,</w:t>
      </w:r>
      <w:r>
        <w:rPr>
          <w:spacing w:val="14"/>
          <w:sz w:val="24"/>
        </w:rPr>
        <w:t xml:space="preserve"> </w:t>
      </w:r>
      <w:r>
        <w:rPr>
          <w:sz w:val="24"/>
        </w:rPr>
        <w:t>не</w:t>
      </w:r>
      <w:r>
        <w:rPr>
          <w:spacing w:val="13"/>
          <w:sz w:val="24"/>
        </w:rPr>
        <w:t xml:space="preserve"> </w:t>
      </w:r>
      <w:r>
        <w:rPr>
          <w:sz w:val="24"/>
        </w:rPr>
        <w:t>связанные</w:t>
      </w:r>
      <w:r>
        <w:rPr>
          <w:spacing w:val="13"/>
          <w:sz w:val="24"/>
        </w:rPr>
        <w:t xml:space="preserve"> </w:t>
      </w:r>
      <w:r>
        <w:rPr>
          <w:sz w:val="24"/>
        </w:rPr>
        <w:t>с</w:t>
      </w:r>
      <w:r>
        <w:rPr>
          <w:spacing w:val="13"/>
          <w:sz w:val="24"/>
        </w:rPr>
        <w:t xml:space="preserve"> </w:t>
      </w:r>
      <w:r>
        <w:rPr>
          <w:sz w:val="24"/>
        </w:rPr>
        <w:t>наличием</w:t>
      </w:r>
      <w:r>
        <w:rPr>
          <w:spacing w:val="-58"/>
          <w:sz w:val="24"/>
        </w:rPr>
        <w:t xml:space="preserve"> </w:t>
      </w:r>
      <w:r>
        <w:rPr>
          <w:sz w:val="24"/>
        </w:rPr>
        <w:t>недокументированных</w:t>
      </w:r>
    </w:p>
    <w:p w14:paraId="71A6E4B0" w14:textId="77777777" w:rsidR="00E21BA3" w:rsidRDefault="00FA4D0C" w:rsidP="00E21BA3">
      <w:pPr>
        <w:pStyle w:val="ab"/>
        <w:tabs>
          <w:tab w:val="left" w:pos="7108"/>
          <w:tab w:val="left" w:pos="9382"/>
        </w:tabs>
        <w:spacing w:before="1" w:line="360" w:lineRule="auto"/>
        <w:ind w:left="4928" w:right="146"/>
        <w:jc w:val="both"/>
      </w:pPr>
      <w:r>
        <w:pict w14:anchorId="17F4A19D">
          <v:shape id="_x0000_s1053" style="position:absolute;left:0;text-align:left;margin-left:79.7pt;margin-top:86pt;width:478.65pt;height:1pt;z-index:-251634688;mso-wrap-distance-left:0;mso-wrap-distance-right:0;mso-position-horizontal-relative:page" coordorigin="1594,1720" coordsize="9573,20" o:spt="100" adj="0,,0" path="m6380,1720r-4786,l1594,1739r4786,l6380,1720xm11167,1720r-4768,l6380,1720r,19l6399,1739r4768,l11167,172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E21BA3">
        <w:t>(недекларированных)</w:t>
      </w:r>
      <w:r w:rsidR="00E21BA3">
        <w:rPr>
          <w:spacing w:val="1"/>
        </w:rPr>
        <w:t xml:space="preserve"> </w:t>
      </w:r>
      <w:r w:rsidR="00E21BA3">
        <w:t>возможностей</w:t>
      </w:r>
      <w:r w:rsidR="00E21BA3">
        <w:rPr>
          <w:spacing w:val="1"/>
        </w:rPr>
        <w:t xml:space="preserve"> </w:t>
      </w:r>
      <w:r w:rsidR="00E21BA3">
        <w:t>в</w:t>
      </w:r>
      <w:r w:rsidR="00E21BA3">
        <w:rPr>
          <w:spacing w:val="1"/>
        </w:rPr>
        <w:t xml:space="preserve"> </w:t>
      </w:r>
      <w:r w:rsidR="00E21BA3">
        <w:t>системном</w:t>
      </w:r>
      <w:r w:rsidR="00E21BA3">
        <w:rPr>
          <w:spacing w:val="1"/>
        </w:rPr>
        <w:t xml:space="preserve"> </w:t>
      </w:r>
      <w:r w:rsidR="00E21BA3">
        <w:t>и</w:t>
      </w:r>
      <w:r w:rsidR="00E21BA3">
        <w:rPr>
          <w:spacing w:val="1"/>
        </w:rPr>
        <w:t xml:space="preserve"> </w:t>
      </w:r>
      <w:r w:rsidR="00E21BA3">
        <w:t>прикладном</w:t>
      </w:r>
      <w:r w:rsidR="00E21BA3">
        <w:rPr>
          <w:spacing w:val="1"/>
        </w:rPr>
        <w:t xml:space="preserve"> </w:t>
      </w:r>
      <w:r w:rsidR="00E21BA3">
        <w:t>программном</w:t>
      </w:r>
      <w:r w:rsidR="00E21BA3">
        <w:rPr>
          <w:spacing w:val="1"/>
        </w:rPr>
        <w:t xml:space="preserve"> </w:t>
      </w:r>
      <w:r w:rsidR="00E21BA3">
        <w:t>обеспечении,</w:t>
      </w:r>
      <w:r w:rsidR="00E21BA3">
        <w:tab/>
        <w:t>используемом</w:t>
      </w:r>
      <w:r w:rsidR="00E21BA3">
        <w:tab/>
        <w:t>в</w:t>
      </w:r>
      <w:r w:rsidR="00E21BA3">
        <w:rPr>
          <w:spacing w:val="-58"/>
        </w:rPr>
        <w:t xml:space="preserve"> </w:t>
      </w:r>
      <w:r w:rsidR="00E21BA3">
        <w:t>информационной</w:t>
      </w:r>
      <w:r w:rsidR="00E21BA3">
        <w:rPr>
          <w:spacing w:val="-1"/>
        </w:rPr>
        <w:t xml:space="preserve"> </w:t>
      </w:r>
      <w:r w:rsidR="00E21BA3">
        <w:t>системе</w:t>
      </w:r>
    </w:p>
    <w:p w14:paraId="2AA01DAA" w14:textId="77777777" w:rsidR="00E21BA3" w:rsidRDefault="00E21BA3" w:rsidP="00E21BA3">
      <w:pPr>
        <w:tabs>
          <w:tab w:val="left" w:pos="4928"/>
        </w:tabs>
        <w:spacing w:before="147"/>
        <w:ind w:left="142"/>
        <w:rPr>
          <w:sz w:val="24"/>
        </w:rPr>
      </w:pPr>
      <w:r>
        <w:rPr>
          <w:b/>
          <w:sz w:val="24"/>
        </w:rPr>
        <w:t>Категория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обрабатываемых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ПДн</w:t>
      </w:r>
      <w:r>
        <w:rPr>
          <w:b/>
          <w:sz w:val="24"/>
        </w:rPr>
        <w:tab/>
      </w:r>
      <w:r>
        <w:rPr>
          <w:sz w:val="24"/>
        </w:rPr>
        <w:t>Иные данные</w:t>
      </w:r>
    </w:p>
    <w:p w14:paraId="5B9EC19F" w14:textId="77777777" w:rsidR="00E21BA3" w:rsidRDefault="00FA4D0C" w:rsidP="00E21BA3">
      <w:pPr>
        <w:pStyle w:val="ab"/>
        <w:spacing w:before="7"/>
        <w:ind w:left="0"/>
        <w:rPr>
          <w:sz w:val="13"/>
        </w:rPr>
      </w:pPr>
      <w:r>
        <w:pict w14:anchorId="1EE8B258">
          <v:shape id="_x0000_s1054" style="position:absolute;margin-left:79.7pt;margin-top:9.8pt;width:478.65pt;height:1pt;z-index:-251633664;mso-wrap-distance-left:0;mso-wrap-distance-right:0;mso-position-horizontal-relative:page" coordorigin="1594,196" coordsize="9573,20" o:spt="100" adj="0,,0" path="m6380,196r-4786,l1594,215r4786,l6380,196xm11167,196r-4768,l6380,196r,19l6399,215r4768,l11167,19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476D9CF" w14:textId="77777777" w:rsidR="00E21BA3" w:rsidRDefault="00E21BA3" w:rsidP="00E21BA3">
      <w:pPr>
        <w:tabs>
          <w:tab w:val="left" w:pos="4928"/>
          <w:tab w:val="left" w:pos="5988"/>
          <w:tab w:val="left" w:pos="8686"/>
        </w:tabs>
        <w:spacing w:before="147"/>
        <w:ind w:left="142"/>
        <w:jc w:val="both"/>
        <w:rPr>
          <w:sz w:val="24"/>
        </w:rPr>
      </w:pPr>
      <w:r>
        <w:rPr>
          <w:b/>
          <w:sz w:val="24"/>
        </w:rPr>
        <w:t>Состав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обрабатываемых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ПДн</w:t>
      </w:r>
      <w:r>
        <w:rPr>
          <w:b/>
          <w:sz w:val="24"/>
        </w:rPr>
        <w:tab/>
      </w:r>
      <w:r>
        <w:rPr>
          <w:sz w:val="24"/>
        </w:rPr>
        <w:t>В</w:t>
      </w:r>
      <w:r>
        <w:rPr>
          <w:sz w:val="24"/>
        </w:rPr>
        <w:tab/>
        <w:t>информационной</w:t>
      </w:r>
      <w:r>
        <w:rPr>
          <w:sz w:val="24"/>
        </w:rPr>
        <w:tab/>
        <w:t>системе</w:t>
      </w:r>
    </w:p>
    <w:p w14:paraId="0E8ECD5E" w14:textId="77777777" w:rsidR="00E21BA3" w:rsidRDefault="00FA4D0C" w:rsidP="00E21BA3">
      <w:pPr>
        <w:pStyle w:val="ab"/>
        <w:spacing w:before="135" w:line="360" w:lineRule="auto"/>
        <w:ind w:left="4928" w:right="145"/>
        <w:jc w:val="both"/>
      </w:pPr>
      <w:r>
        <w:pict w14:anchorId="600E972F">
          <v:shape id="_x0000_s1055" style="position:absolute;left:0;text-align:left;margin-left:79.7pt;margin-top:1in;width:478.65pt;height:1pt;z-index:-251632640;mso-wrap-distance-left:0;mso-wrap-distance-right:0;mso-position-horizontal-relative:page" coordorigin="1594,1440" coordsize="9573,20" o:spt="100" adj="0,,0" path="m6380,1440r-4786,l1594,1459r4786,l6380,1440xm11167,1440r-4768,l6380,1440r,19l6399,1459r4768,l11167,144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E21BA3">
        <w:t>обрабатываются</w:t>
      </w:r>
      <w:r w:rsidR="00E21BA3">
        <w:rPr>
          <w:spacing w:val="1"/>
        </w:rPr>
        <w:t xml:space="preserve"> </w:t>
      </w:r>
      <w:r w:rsidR="00E21BA3">
        <w:t>персональные</w:t>
      </w:r>
      <w:r w:rsidR="00E21BA3">
        <w:rPr>
          <w:spacing w:val="1"/>
        </w:rPr>
        <w:t xml:space="preserve"> </w:t>
      </w:r>
      <w:r w:rsidR="00E21BA3">
        <w:t>данные</w:t>
      </w:r>
      <w:r w:rsidR="00E21BA3">
        <w:rPr>
          <w:spacing w:val="1"/>
        </w:rPr>
        <w:t xml:space="preserve"> </w:t>
      </w:r>
      <w:r w:rsidR="00E21BA3">
        <w:t>субъектов</w:t>
      </w:r>
      <w:r w:rsidR="00E21BA3">
        <w:rPr>
          <w:spacing w:val="1"/>
        </w:rPr>
        <w:t xml:space="preserve"> </w:t>
      </w:r>
      <w:r w:rsidR="00E21BA3">
        <w:t>персональных</w:t>
      </w:r>
      <w:r w:rsidR="00E21BA3">
        <w:rPr>
          <w:spacing w:val="1"/>
        </w:rPr>
        <w:t xml:space="preserve"> </w:t>
      </w:r>
      <w:r w:rsidR="00E21BA3">
        <w:t>данных,</w:t>
      </w:r>
      <w:r w:rsidR="00E21BA3">
        <w:rPr>
          <w:spacing w:val="1"/>
        </w:rPr>
        <w:t xml:space="preserve"> </w:t>
      </w:r>
      <w:r w:rsidR="00E21BA3">
        <w:t>не</w:t>
      </w:r>
      <w:r w:rsidR="00E21BA3">
        <w:rPr>
          <w:spacing w:val="1"/>
        </w:rPr>
        <w:t xml:space="preserve"> </w:t>
      </w:r>
      <w:r w:rsidR="00E21BA3">
        <w:t>являющихся</w:t>
      </w:r>
      <w:r w:rsidR="00E21BA3">
        <w:rPr>
          <w:spacing w:val="-1"/>
        </w:rPr>
        <w:t xml:space="preserve"> </w:t>
      </w:r>
      <w:r w:rsidR="00E21BA3">
        <w:t>сотрудниками</w:t>
      </w:r>
      <w:r w:rsidR="00E21BA3">
        <w:rPr>
          <w:spacing w:val="-1"/>
        </w:rPr>
        <w:t xml:space="preserve"> </w:t>
      </w:r>
      <w:r w:rsidR="00E21BA3">
        <w:t>оператора</w:t>
      </w:r>
    </w:p>
    <w:p w14:paraId="176949AC" w14:textId="77777777" w:rsidR="00E21BA3" w:rsidRDefault="00E21BA3" w:rsidP="00E21BA3">
      <w:pPr>
        <w:tabs>
          <w:tab w:val="left" w:pos="4928"/>
        </w:tabs>
        <w:spacing w:before="147" w:line="357" w:lineRule="auto"/>
        <w:ind w:left="4928" w:right="290" w:hanging="4787"/>
        <w:rPr>
          <w:sz w:val="24"/>
        </w:rPr>
      </w:pPr>
      <w:r>
        <w:rPr>
          <w:b/>
          <w:sz w:val="24"/>
        </w:rPr>
        <w:t>Количество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субъектов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ПДн</w:t>
      </w:r>
      <w:r>
        <w:rPr>
          <w:b/>
          <w:sz w:val="24"/>
        </w:rPr>
        <w:tab/>
      </w:r>
      <w:r>
        <w:rPr>
          <w:sz w:val="24"/>
        </w:rPr>
        <w:t>Обрабатываются персональные 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более чем 100000 субъектов персональных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</w:t>
      </w:r>
    </w:p>
    <w:p w14:paraId="3D3BF9A4" w14:textId="77777777" w:rsidR="00E21BA3" w:rsidRDefault="00E21BA3" w:rsidP="00E21BA3">
      <w:pPr>
        <w:spacing w:line="357" w:lineRule="auto"/>
        <w:rPr>
          <w:sz w:val="24"/>
        </w:rPr>
        <w:sectPr w:rsidR="00E21BA3" w:rsidSect="00E21BA3">
          <w:pgSz w:w="11910" w:h="16840"/>
          <w:pgMar w:top="1320" w:right="700" w:bottom="280" w:left="1560" w:header="720" w:footer="720" w:gutter="0"/>
          <w:cols w:space="720"/>
        </w:sectPr>
      </w:pPr>
    </w:p>
    <w:p w14:paraId="40E4DE39" w14:textId="77777777" w:rsidR="00E21BA3" w:rsidRDefault="00E21BA3" w:rsidP="00E21BA3">
      <w:pPr>
        <w:pStyle w:val="ab"/>
        <w:spacing w:before="68" w:line="360" w:lineRule="auto"/>
        <w:ind w:right="146" w:firstLine="707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постановлением</w:t>
      </w:r>
      <w:r>
        <w:rPr>
          <w:spacing w:val="1"/>
        </w:rPr>
        <w:t xml:space="preserve"> </w:t>
      </w:r>
      <w:r>
        <w:t>Правительства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ноября</w:t>
      </w:r>
      <w:r>
        <w:rPr>
          <w:spacing w:val="6"/>
        </w:rPr>
        <w:t xml:space="preserve"> </w:t>
      </w:r>
      <w:r>
        <w:t>2012</w:t>
      </w:r>
      <w:r>
        <w:rPr>
          <w:spacing w:val="7"/>
        </w:rPr>
        <w:t xml:space="preserve"> </w:t>
      </w:r>
      <w:r>
        <w:t>г.</w:t>
      </w:r>
      <w:r>
        <w:rPr>
          <w:spacing w:val="7"/>
        </w:rPr>
        <w:t xml:space="preserve"> </w:t>
      </w:r>
      <w:r>
        <w:t>№1119,</w:t>
      </w:r>
      <w:r>
        <w:rPr>
          <w:spacing w:val="4"/>
        </w:rPr>
        <w:t xml:space="preserve"> </w:t>
      </w:r>
      <w:r>
        <w:t>Регламентом</w:t>
      </w:r>
      <w:r>
        <w:rPr>
          <w:spacing w:val="5"/>
        </w:rPr>
        <w:t xml:space="preserve"> </w:t>
      </w:r>
      <w:r>
        <w:t>по</w:t>
      </w:r>
      <w:r>
        <w:rPr>
          <w:spacing w:val="7"/>
        </w:rPr>
        <w:t xml:space="preserve"> </w:t>
      </w:r>
      <w:r>
        <w:t>определению</w:t>
      </w:r>
      <w:r>
        <w:rPr>
          <w:spacing w:val="10"/>
        </w:rPr>
        <w:t xml:space="preserve"> </w:t>
      </w:r>
      <w:r>
        <w:t>уровня</w:t>
      </w:r>
      <w:r>
        <w:rPr>
          <w:spacing w:val="11"/>
        </w:rPr>
        <w:t xml:space="preserve"> </w:t>
      </w:r>
      <w:r>
        <w:t>защищенности</w:t>
      </w:r>
      <w:r>
        <w:rPr>
          <w:spacing w:val="8"/>
        </w:rPr>
        <w:t xml:space="preserve"> </w:t>
      </w:r>
      <w:r>
        <w:t>ПДн,</w:t>
      </w:r>
      <w:r>
        <w:rPr>
          <w:spacing w:val="4"/>
        </w:rPr>
        <w:t xml:space="preserve"> </w:t>
      </w:r>
      <w:r>
        <w:t>а</w:t>
      </w:r>
      <w:r>
        <w:rPr>
          <w:spacing w:val="6"/>
        </w:rPr>
        <w:t xml:space="preserve"> </w:t>
      </w:r>
      <w:r>
        <w:t>так</w:t>
      </w:r>
      <w:r>
        <w:rPr>
          <w:spacing w:val="8"/>
        </w:rPr>
        <w:t xml:space="preserve"> </w:t>
      </w:r>
      <w:r>
        <w:t>же</w:t>
      </w:r>
      <w:r>
        <w:rPr>
          <w:spacing w:val="-5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проведенной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возможного</w:t>
      </w:r>
      <w:r>
        <w:rPr>
          <w:spacing w:val="1"/>
        </w:rPr>
        <w:t xml:space="preserve"> </w:t>
      </w:r>
      <w:r>
        <w:t>вреда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проведенного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угроз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особенностей</w:t>
      </w:r>
      <w:r>
        <w:rPr>
          <w:spacing w:val="-1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информационной системы,</w:t>
      </w:r>
      <w:r>
        <w:rPr>
          <w:spacing w:val="-1"/>
        </w:rPr>
        <w:t xml:space="preserve"> </w:t>
      </w:r>
      <w:r>
        <w:t>комиссия</w:t>
      </w:r>
    </w:p>
    <w:p w14:paraId="272DFBC9" w14:textId="77777777" w:rsidR="00E21BA3" w:rsidRDefault="00E21BA3" w:rsidP="00E21BA3">
      <w:pPr>
        <w:pStyle w:val="ab"/>
        <w:spacing w:before="2"/>
        <w:ind w:left="2925" w:right="2929"/>
        <w:jc w:val="center"/>
      </w:pPr>
      <w:r>
        <w:t>РЕШИЛА:</w:t>
      </w:r>
    </w:p>
    <w:p w14:paraId="2A212803" w14:textId="77777777" w:rsidR="00E21BA3" w:rsidRDefault="00E21BA3" w:rsidP="00F246E1">
      <w:pPr>
        <w:rPr>
          <w:rFonts w:ascii="Times New Roman" w:hAnsi="Times New Roman" w:cs="Times New Roman"/>
          <w:sz w:val="28"/>
          <w:szCs w:val="28"/>
        </w:rPr>
      </w:pPr>
      <w:r>
        <w:t>Установить 3 уровень защищенности персональных данных при их обработке в</w:t>
      </w:r>
      <w:r>
        <w:rPr>
          <w:spacing w:val="1"/>
        </w:rPr>
        <w:t xml:space="preserve"> </w:t>
      </w:r>
      <w:r w:rsidR="00F246E1">
        <w:t>ИСПДн</w:t>
      </w:r>
      <w:r w:rsidR="00F246E1">
        <w:tab/>
      </w:r>
      <w:r>
        <w:t>«ИМЛ»</w:t>
      </w:r>
      <w:r w:rsidR="00F246E1" w:rsidRPr="00C25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8B456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49FB1864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40E3834E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73310C0B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3BA7F17D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34E82D0A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4A14B04C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16BC4162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4F25040C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5A192A15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12704CC9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793E76BC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6C5E0195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6D6F918F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6C301275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0B4107EC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58D98E1F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2D2E2D9B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5F984DD3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70EE9288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0B78676B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252418AA" w14:textId="77777777" w:rsidR="00F246E1" w:rsidRDefault="00F246E1" w:rsidP="00F246E1">
      <w:pPr>
        <w:rPr>
          <w:rFonts w:ascii="Times New Roman" w:hAnsi="Times New Roman" w:cs="Times New Roman"/>
          <w:sz w:val="28"/>
          <w:szCs w:val="28"/>
        </w:rPr>
      </w:pPr>
    </w:p>
    <w:p w14:paraId="74D2EC59" w14:textId="77777777" w:rsidR="00F246E1" w:rsidRDefault="00FA4D0C" w:rsidP="00F246E1">
      <w:pPr>
        <w:pStyle w:val="ab"/>
        <w:spacing w:before="64"/>
        <w:ind w:left="2925" w:right="2929"/>
        <w:jc w:val="center"/>
      </w:pPr>
      <w:r>
        <w:lastRenderedPageBreak/>
        <w:pict w14:anchorId="2ACACF46">
          <v:rect id="_x0000_s1057" style="position:absolute;left:0;text-align:left;margin-left:83.65pt;margin-top:18.35pt;width:470.7pt;height:1.45pt;z-index:-251630592;mso-wrap-distance-left:0;mso-wrap-distance-right:0;mso-position-horizontal-relative:page" fillcolor="black" stroked="f">
            <w10:wrap type="topAndBottom" anchorx="page"/>
          </v:rect>
        </w:pict>
      </w:r>
      <w:r w:rsidR="00F246E1">
        <w:t>ООО «Госкомнадзор»</w:t>
      </w:r>
    </w:p>
    <w:p w14:paraId="5AC2142E" w14:textId="77777777" w:rsidR="00F246E1" w:rsidRDefault="00F246E1" w:rsidP="00F246E1">
      <w:pPr>
        <w:pStyle w:val="ab"/>
        <w:ind w:left="0"/>
        <w:rPr>
          <w:sz w:val="20"/>
        </w:rPr>
      </w:pPr>
    </w:p>
    <w:p w14:paraId="628D20AB" w14:textId="77777777" w:rsidR="00F246E1" w:rsidRPr="003B653C" w:rsidRDefault="00F246E1" w:rsidP="00BD731C">
      <w:pPr>
        <w:pStyle w:val="1"/>
        <w:rPr>
          <w:lang w:val="ru-RU"/>
        </w:rPr>
      </w:pPr>
      <w:bookmarkStart w:id="16" w:name="_Toc180581105"/>
      <w:r w:rsidRPr="003B653C">
        <w:rPr>
          <w:lang w:val="ru-RU"/>
        </w:rPr>
        <w:t>АКТ</w:t>
      </w:r>
      <w:r w:rsidRPr="003B653C">
        <w:rPr>
          <w:spacing w:val="11"/>
          <w:lang w:val="ru-RU"/>
        </w:rPr>
        <w:t xml:space="preserve"> </w:t>
      </w:r>
      <w:r w:rsidRPr="003B653C">
        <w:rPr>
          <w:lang w:val="ru-RU"/>
        </w:rPr>
        <w:t>№</w:t>
      </w:r>
      <w:r w:rsidRPr="003B653C">
        <w:rPr>
          <w:spacing w:val="12"/>
          <w:lang w:val="ru-RU"/>
        </w:rPr>
        <w:t xml:space="preserve"> </w:t>
      </w:r>
      <w:r w:rsidRPr="003B653C">
        <w:rPr>
          <w:lang w:val="ru-RU"/>
        </w:rPr>
        <w:t>2</w:t>
      </w:r>
      <w:bookmarkEnd w:id="16"/>
    </w:p>
    <w:p w14:paraId="5B2B38E7" w14:textId="77777777" w:rsidR="00F246E1" w:rsidRDefault="00F246E1" w:rsidP="00BD731C">
      <w:pPr>
        <w:pStyle w:val="ad"/>
      </w:pPr>
      <w:r>
        <w:t>ОПРЕДЕЛЕНИЯ</w:t>
      </w:r>
      <w:r>
        <w:rPr>
          <w:spacing w:val="1"/>
        </w:rPr>
        <w:t xml:space="preserve"> </w:t>
      </w:r>
      <w:r>
        <w:t>ПРОГРАММНЫХ И ТЕХНИЧЕСКИХ СРЕДСТВ ДЛЯ АВТОМАТИЗАЦИИ УПРАВЛЕНИЯ ТЕХНОЛОГИЧЕСКИМ ОБОРУДОВАНИЕМ</w:t>
      </w:r>
      <w:r>
        <w:rPr>
          <w:spacing w:val="13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1"/>
        </w:rPr>
        <w:t xml:space="preserve"> </w:t>
      </w:r>
      <w:r>
        <w:t>УПРАВЛЕНИЯ ПРОИЗВОДСТВОМ</w:t>
      </w:r>
      <w:r>
        <w:rPr>
          <w:spacing w:val="14"/>
        </w:rPr>
        <w:t xml:space="preserve"> </w:t>
      </w:r>
      <w:r>
        <w:t>«ИМЛ»</w:t>
      </w:r>
    </w:p>
    <w:p w14:paraId="2432EEA1" w14:textId="77777777" w:rsidR="00F246E1" w:rsidRDefault="00F246E1" w:rsidP="00F246E1">
      <w:pPr>
        <w:pStyle w:val="ab"/>
        <w:spacing w:before="5"/>
        <w:ind w:left="0"/>
        <w:rPr>
          <w:b/>
          <w:sz w:val="25"/>
        </w:rPr>
      </w:pPr>
    </w:p>
    <w:p w14:paraId="50F961DE" w14:textId="77777777" w:rsidR="00F246E1" w:rsidRDefault="00F246E1" w:rsidP="00F246E1">
      <w:pPr>
        <w:pStyle w:val="ab"/>
        <w:ind w:left="424" w:right="427"/>
        <w:jc w:val="center"/>
      </w:pPr>
      <w:r>
        <w:t>от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сентября</w:t>
      </w:r>
      <w:r>
        <w:rPr>
          <w:spacing w:val="-1"/>
        </w:rPr>
        <w:t xml:space="preserve"> </w:t>
      </w:r>
      <w:r>
        <w:t>2024</w:t>
      </w:r>
    </w:p>
    <w:p w14:paraId="0A2C5127" w14:textId="77777777" w:rsidR="00F246E1" w:rsidRDefault="00F246E1" w:rsidP="00F246E1">
      <w:pPr>
        <w:pStyle w:val="ab"/>
        <w:spacing w:before="6"/>
        <w:ind w:left="0"/>
        <w:rPr>
          <w:sz w:val="36"/>
        </w:rPr>
      </w:pPr>
    </w:p>
    <w:p w14:paraId="6131EDED" w14:textId="77777777" w:rsidR="00F246E1" w:rsidRDefault="00F246E1" w:rsidP="00F246E1">
      <w:pPr>
        <w:ind w:left="142"/>
        <w:rPr>
          <w:b/>
          <w:sz w:val="24"/>
        </w:rPr>
      </w:pPr>
      <w:r>
        <w:rPr>
          <w:b/>
          <w:sz w:val="24"/>
        </w:rPr>
        <w:t>Комиссия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приведению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соответствие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требованиями</w:t>
      </w:r>
    </w:p>
    <w:p w14:paraId="5381961B" w14:textId="77777777" w:rsidR="00F246E1" w:rsidRDefault="00F246E1" w:rsidP="00F246E1">
      <w:pPr>
        <w:ind w:left="142" w:right="2228"/>
        <w:rPr>
          <w:b/>
          <w:sz w:val="24"/>
        </w:rPr>
      </w:pPr>
      <w:r>
        <w:rPr>
          <w:b/>
          <w:sz w:val="24"/>
        </w:rPr>
        <w:t>законодательства Российской Федерации в области персональных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данных:</w:t>
      </w:r>
    </w:p>
    <w:p w14:paraId="2D687110" w14:textId="77777777" w:rsidR="00F246E1" w:rsidRDefault="00F246E1" w:rsidP="00F246E1">
      <w:pPr>
        <w:pStyle w:val="ab"/>
        <w:tabs>
          <w:tab w:val="left" w:pos="3886"/>
          <w:tab w:val="left" w:pos="4877"/>
        </w:tabs>
        <w:spacing w:line="272" w:lineRule="exact"/>
      </w:pPr>
      <w:r>
        <w:t>Зам.</w:t>
      </w:r>
      <w:r>
        <w:rPr>
          <w:spacing w:val="-1"/>
        </w:rPr>
        <w:t xml:space="preserve"> </w:t>
      </w:r>
      <w:r>
        <w:t>директора</w:t>
      </w:r>
      <w:r>
        <w:rPr>
          <w:spacing w:val="-2"/>
        </w:rPr>
        <w:t xml:space="preserve"> </w:t>
      </w:r>
      <w:r>
        <w:t>по ФЭР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 xml:space="preserve"> </w:t>
      </w:r>
      <w:r>
        <w:t>Иванова</w:t>
      </w:r>
      <w:r>
        <w:rPr>
          <w:spacing w:val="-8"/>
        </w:rPr>
        <w:t xml:space="preserve"> </w:t>
      </w:r>
      <w:r>
        <w:t>О.В.</w:t>
      </w:r>
    </w:p>
    <w:p w14:paraId="1AC631D4" w14:textId="77777777" w:rsidR="00F246E1" w:rsidRDefault="00F246E1" w:rsidP="00F246E1">
      <w:pPr>
        <w:pStyle w:val="ab"/>
        <w:tabs>
          <w:tab w:val="left" w:pos="3886"/>
          <w:tab w:val="left" w:pos="4877"/>
        </w:tabs>
        <w:spacing w:before="10"/>
      </w:pPr>
      <w:r>
        <w:t>Зам.</w:t>
      </w:r>
      <w:r>
        <w:rPr>
          <w:spacing w:val="-1"/>
        </w:rPr>
        <w:t xml:space="preserve"> </w:t>
      </w:r>
      <w:r>
        <w:t>директора</w:t>
      </w:r>
      <w:r>
        <w:rPr>
          <w:spacing w:val="-2"/>
        </w:rPr>
        <w:t xml:space="preserve"> </w:t>
      </w:r>
      <w:r>
        <w:t>по ФЭР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 xml:space="preserve"> </w:t>
      </w:r>
      <w:r>
        <w:t>Игорева</w:t>
      </w:r>
      <w:r>
        <w:rPr>
          <w:spacing w:val="-8"/>
        </w:rPr>
        <w:t xml:space="preserve"> </w:t>
      </w:r>
      <w:r>
        <w:t>О.В.</w:t>
      </w:r>
    </w:p>
    <w:p w14:paraId="407262A4" w14:textId="77777777" w:rsidR="00F246E1" w:rsidRDefault="00F246E1" w:rsidP="00F246E1">
      <w:pPr>
        <w:pStyle w:val="ab"/>
        <w:tabs>
          <w:tab w:val="left" w:pos="3886"/>
          <w:tab w:val="left" w:pos="4877"/>
        </w:tabs>
        <w:spacing w:before="9"/>
      </w:pPr>
      <w:r>
        <w:t>Зам.</w:t>
      </w:r>
      <w:r>
        <w:rPr>
          <w:spacing w:val="-1"/>
        </w:rPr>
        <w:t xml:space="preserve"> </w:t>
      </w:r>
      <w:r>
        <w:t>директора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УВР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 xml:space="preserve"> Сергеева</w:t>
      </w:r>
      <w:r>
        <w:rPr>
          <w:spacing w:val="-2"/>
        </w:rPr>
        <w:t xml:space="preserve"> </w:t>
      </w:r>
      <w:r>
        <w:t>Е.А.</w:t>
      </w:r>
    </w:p>
    <w:p w14:paraId="7F3EF222" w14:textId="77777777" w:rsidR="00F246E1" w:rsidRDefault="00F246E1" w:rsidP="00F246E1">
      <w:pPr>
        <w:pStyle w:val="ab"/>
        <w:tabs>
          <w:tab w:val="left" w:pos="3886"/>
          <w:tab w:val="left" w:pos="4877"/>
        </w:tabs>
        <w:spacing w:before="10"/>
      </w:pPr>
      <w:r>
        <w:t>Секретарь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 xml:space="preserve"> </w:t>
      </w:r>
      <w:r>
        <w:t>Антонова</w:t>
      </w:r>
      <w:r>
        <w:rPr>
          <w:spacing w:val="-5"/>
        </w:rPr>
        <w:t xml:space="preserve"> </w:t>
      </w:r>
      <w:r>
        <w:t>Н.Н.</w:t>
      </w:r>
    </w:p>
    <w:p w14:paraId="2CDC0A46" w14:textId="77777777" w:rsidR="00F246E1" w:rsidRDefault="00F246E1" w:rsidP="00F246E1">
      <w:pPr>
        <w:pStyle w:val="ab"/>
        <w:tabs>
          <w:tab w:val="left" w:pos="3872"/>
          <w:tab w:val="left" w:pos="4877"/>
        </w:tabs>
        <w:spacing w:before="12"/>
      </w:pPr>
      <w:r>
        <w:t>электроник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7"/>
        </w:rPr>
        <w:t xml:space="preserve"> </w:t>
      </w:r>
      <w:r>
        <w:t>Гайзенбергова</w:t>
      </w:r>
      <w:r>
        <w:rPr>
          <w:spacing w:val="-3"/>
        </w:rPr>
        <w:t xml:space="preserve"> </w:t>
      </w:r>
      <w:r>
        <w:t>Д.Н</w:t>
      </w:r>
    </w:p>
    <w:p w14:paraId="1082E617" w14:textId="77777777" w:rsidR="00F246E1" w:rsidRDefault="00F246E1" w:rsidP="00F246E1">
      <w:pPr>
        <w:pStyle w:val="ab"/>
        <w:spacing w:before="1"/>
        <w:ind w:left="0"/>
        <w:rPr>
          <w:sz w:val="29"/>
        </w:rPr>
      </w:pPr>
    </w:p>
    <w:p w14:paraId="08C1BED9" w14:textId="77777777" w:rsidR="00F246E1" w:rsidRDefault="00F246E1" w:rsidP="00F246E1">
      <w:pPr>
        <w:pStyle w:val="ab"/>
        <w:spacing w:before="90"/>
      </w:pPr>
      <w:r>
        <w:t>рассмотрела</w:t>
      </w:r>
      <w:r>
        <w:rPr>
          <w:spacing w:val="-5"/>
        </w:rPr>
        <w:t xml:space="preserve"> </w:t>
      </w:r>
      <w:r w:rsidR="008E4743">
        <w:t>особенности работы АСУ ТП</w:t>
      </w:r>
      <w:r>
        <w:t xml:space="preserve"> «ИМЛ»:</w:t>
      </w:r>
    </w:p>
    <w:p w14:paraId="0BC3510B" w14:textId="77777777" w:rsidR="00F246E1" w:rsidRDefault="00F246E1" w:rsidP="00F246E1">
      <w:pPr>
        <w:pStyle w:val="ab"/>
        <w:spacing w:before="9"/>
        <w:ind w:left="0"/>
        <w:rPr>
          <w:sz w:val="27"/>
        </w:rPr>
      </w:pPr>
    </w:p>
    <w:p w14:paraId="5F08CE0A" w14:textId="77777777" w:rsidR="00506909" w:rsidRDefault="008E4743" w:rsidP="00506909">
      <w:pPr>
        <w:tabs>
          <w:tab w:val="left" w:pos="4928"/>
        </w:tabs>
        <w:spacing w:line="357" w:lineRule="auto"/>
        <w:ind w:left="4928" w:right="149" w:hanging="4787"/>
        <w:jc w:val="both"/>
        <w:rPr>
          <w:sz w:val="24"/>
        </w:rPr>
      </w:pPr>
      <w:r>
        <w:rPr>
          <w:b/>
          <w:sz w:val="24"/>
        </w:rPr>
        <w:t>Уровень защищенности</w:t>
      </w:r>
      <w:r w:rsidR="00F246E1">
        <w:rPr>
          <w:b/>
          <w:sz w:val="24"/>
        </w:rPr>
        <w:tab/>
      </w:r>
      <w:r w:rsidR="00506909" w:rsidRPr="00506909">
        <w:rPr>
          <w:sz w:val="24"/>
        </w:rPr>
        <w:t>имеет низкий уровень значимости (УЗ 3), если для всех свойств безопасности информации определены низкие степени ущерба</w:t>
      </w:r>
    </w:p>
    <w:p w14:paraId="6FD53490" w14:textId="77777777" w:rsidR="00F246E1" w:rsidRDefault="008E4743" w:rsidP="00506909">
      <w:pPr>
        <w:tabs>
          <w:tab w:val="left" w:pos="4928"/>
        </w:tabs>
        <w:spacing w:line="357" w:lineRule="auto"/>
        <w:ind w:left="4928" w:right="149" w:hanging="4787"/>
        <w:jc w:val="both"/>
        <w:rPr>
          <w:sz w:val="24"/>
        </w:rPr>
      </w:pPr>
      <w:r>
        <w:rPr>
          <w:b/>
          <w:sz w:val="24"/>
        </w:rPr>
        <w:t>При нарушении целостности</w:t>
      </w:r>
      <w:r w:rsidR="00F246E1">
        <w:rPr>
          <w:b/>
          <w:sz w:val="24"/>
        </w:rPr>
        <w:tab/>
      </w:r>
      <w:r w:rsidR="00506909">
        <w:rPr>
          <w:sz w:val="24"/>
        </w:rPr>
        <w:t>Н</w:t>
      </w:r>
      <w:r w:rsidR="00506909" w:rsidRPr="00506909">
        <w:rPr>
          <w:sz w:val="24"/>
        </w:rPr>
        <w:t>е произойдёт ЧС выше локального уровня, исходя из чего ущерб не будет выше низкого уровня.</w:t>
      </w:r>
    </w:p>
    <w:p w14:paraId="614E7DD5" w14:textId="77777777" w:rsidR="00F246E1" w:rsidRDefault="00FA4D0C" w:rsidP="00F246E1">
      <w:pPr>
        <w:pStyle w:val="ab"/>
        <w:spacing w:before="7"/>
        <w:ind w:left="0"/>
        <w:rPr>
          <w:sz w:val="13"/>
        </w:rPr>
      </w:pPr>
      <w:r>
        <w:pict w14:anchorId="417E8B2B">
          <v:shape id="_x0000_s1059" style="position:absolute;margin-left:79.7pt;margin-top:9.8pt;width:478.65pt;height:1pt;z-index:-251628544;mso-wrap-distance-left:0;mso-wrap-distance-right:0;mso-position-horizontal-relative:page" coordorigin="1594,196" coordsize="9573,20" o:spt="100" adj="0,,0" path="m6380,196r-4786,l1594,215r4786,l6380,196xm11167,196r-4768,l6380,196r,19l6399,215r4768,l11167,19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B3E4898" w14:textId="77777777" w:rsidR="00F246E1" w:rsidRPr="00506909" w:rsidRDefault="008E4743" w:rsidP="00506909">
      <w:pPr>
        <w:tabs>
          <w:tab w:val="left" w:pos="4928"/>
          <w:tab w:val="left" w:pos="5988"/>
          <w:tab w:val="left" w:pos="8686"/>
        </w:tabs>
        <w:spacing w:before="147"/>
        <w:ind w:left="4987" w:hanging="4845"/>
        <w:jc w:val="both"/>
        <w:rPr>
          <w:spacing w:val="1"/>
        </w:rPr>
      </w:pPr>
      <w:r>
        <w:rPr>
          <w:b/>
          <w:sz w:val="24"/>
        </w:rPr>
        <w:t>При нарушении конфиденциальности</w:t>
      </w:r>
      <w:r w:rsidR="00FA4D0C">
        <w:rPr>
          <w:lang w:eastAsia="en-US"/>
        </w:rPr>
        <w:pict w14:anchorId="2EADC930">
          <v:shape id="_x0000_s1060" style="position:absolute;left:0;text-align:left;margin-left:79.7pt;margin-top:1in;width:478.65pt;height:1pt;z-index:-251627520;mso-wrap-distance-left:0;mso-wrap-distance-right:0;mso-position-horizontal-relative:page;mso-position-vertical-relative:text" coordorigin="1594,1440" coordsize="9573,20" o:spt="100" adj="0,,0" path="m6380,1440r-4786,l1594,1459r4786,l6380,1440xm11167,1440r-4768,l6380,1440r,19l6399,1459r4768,l11167,144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506909">
        <w:rPr>
          <w:b/>
          <w:sz w:val="24"/>
        </w:rPr>
        <w:tab/>
        <w:t xml:space="preserve"> </w:t>
      </w:r>
      <w:r w:rsidR="00506909">
        <w:rPr>
          <w:spacing w:val="1"/>
        </w:rPr>
        <w:t>Н</w:t>
      </w:r>
      <w:r w:rsidR="00506909" w:rsidRPr="00506909">
        <w:rPr>
          <w:spacing w:val="1"/>
        </w:rPr>
        <w:t>изкая степень ущерба,</w:t>
      </w:r>
      <w:r w:rsidR="00506909">
        <w:rPr>
          <w:spacing w:val="1"/>
        </w:rPr>
        <w:t xml:space="preserve"> </w:t>
      </w:r>
      <w:r w:rsidR="00506909" w:rsidRPr="00506909">
        <w:rPr>
          <w:spacing w:val="1"/>
        </w:rPr>
        <w:t xml:space="preserve">не </w:t>
      </w:r>
      <w:r w:rsidR="00506909">
        <w:rPr>
          <w:spacing w:val="1"/>
        </w:rPr>
        <w:t xml:space="preserve">нанесёт большого </w:t>
      </w:r>
      <w:r w:rsidR="00506909" w:rsidRPr="00506909">
        <w:rPr>
          <w:spacing w:val="1"/>
        </w:rPr>
        <w:t>ущерба ввиду доступност</w:t>
      </w:r>
      <w:r w:rsidR="00506909">
        <w:rPr>
          <w:spacing w:val="1"/>
        </w:rPr>
        <w:t xml:space="preserve">и знаний и отсутствия секретной номенклатуры </w:t>
      </w:r>
      <w:r w:rsidR="00506909" w:rsidRPr="00506909">
        <w:rPr>
          <w:spacing w:val="1"/>
        </w:rPr>
        <w:t>производства.</w:t>
      </w:r>
    </w:p>
    <w:p w14:paraId="3F73BE7E" w14:textId="77777777" w:rsidR="00F246E1" w:rsidRDefault="008E4743" w:rsidP="00506909">
      <w:pPr>
        <w:tabs>
          <w:tab w:val="left" w:pos="4928"/>
        </w:tabs>
        <w:spacing w:before="147" w:line="357" w:lineRule="auto"/>
        <w:ind w:left="4928" w:right="290" w:hanging="4787"/>
        <w:rPr>
          <w:sz w:val="24"/>
        </w:rPr>
      </w:pPr>
      <w:r>
        <w:rPr>
          <w:b/>
          <w:sz w:val="24"/>
        </w:rPr>
        <w:t>При нарушении доступности</w:t>
      </w:r>
      <w:r w:rsidR="00F246E1">
        <w:rPr>
          <w:b/>
          <w:sz w:val="24"/>
        </w:rPr>
        <w:tab/>
      </w:r>
      <w:r w:rsidR="00506909">
        <w:rPr>
          <w:sz w:val="24"/>
        </w:rPr>
        <w:t>Н</w:t>
      </w:r>
      <w:r w:rsidR="00506909" w:rsidRPr="00506909">
        <w:rPr>
          <w:sz w:val="24"/>
        </w:rPr>
        <w:t>изкая степень ущерба, потому что потеря доступности не имеет большого значения ущерба при остановке производства</w:t>
      </w:r>
    </w:p>
    <w:p w14:paraId="565FC85B" w14:textId="77777777" w:rsidR="00F246E1" w:rsidRDefault="00F246E1" w:rsidP="00F246E1">
      <w:pPr>
        <w:spacing w:line="357" w:lineRule="auto"/>
        <w:rPr>
          <w:sz w:val="24"/>
        </w:rPr>
        <w:sectPr w:rsidR="00F246E1" w:rsidSect="00F246E1">
          <w:pgSz w:w="11910" w:h="16840"/>
          <w:pgMar w:top="1320" w:right="700" w:bottom="280" w:left="1560" w:header="720" w:footer="720" w:gutter="0"/>
          <w:cols w:space="720"/>
        </w:sectPr>
      </w:pPr>
    </w:p>
    <w:p w14:paraId="33962A12" w14:textId="77777777" w:rsidR="00506909" w:rsidRPr="00506909" w:rsidRDefault="00506909" w:rsidP="00506909">
      <w:pPr>
        <w:tabs>
          <w:tab w:val="left" w:pos="4928"/>
          <w:tab w:val="left" w:pos="5988"/>
          <w:tab w:val="left" w:pos="8686"/>
        </w:tabs>
        <w:spacing w:before="147"/>
        <w:ind w:left="4987" w:hanging="4845"/>
        <w:jc w:val="both"/>
        <w:rPr>
          <w:sz w:val="24"/>
        </w:rPr>
      </w:pPr>
      <w:r>
        <w:rPr>
          <w:b/>
          <w:sz w:val="24"/>
        </w:rPr>
        <w:lastRenderedPageBreak/>
        <w:t>Уровень з</w:t>
      </w:r>
      <w:r w:rsidR="00FA4D0C">
        <w:rPr>
          <w:lang w:eastAsia="en-US"/>
        </w:rPr>
        <w:pict w14:anchorId="5C0C04BC">
          <v:shape id="_x0000_s1061" style="position:absolute;left:0;text-align:left;margin-left:79.7pt;margin-top:1in;width:478.65pt;height:1pt;z-index:-251625472;mso-wrap-distance-left:0;mso-wrap-distance-right:0;mso-position-horizontal-relative:page;mso-position-vertical-relative:text" coordorigin="1594,1440" coordsize="9573,20" o:spt="100" adj="0,,0" path="m6380,1440r-4786,l1594,1459r4786,l6380,1440xm11167,1440r-4768,l6380,1440r,19l6399,1459r4768,l11167,144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242BBA">
        <w:rPr>
          <w:b/>
          <w:sz w:val="24"/>
        </w:rPr>
        <w:t xml:space="preserve">начимости </w:t>
      </w:r>
      <w:r>
        <w:rPr>
          <w:b/>
          <w:sz w:val="24"/>
        </w:rPr>
        <w:tab/>
        <w:t xml:space="preserve"> </w:t>
      </w:r>
      <w:r>
        <w:rPr>
          <w:sz w:val="24"/>
        </w:rPr>
        <w:t>Имеет уровень значимости 3</w:t>
      </w:r>
      <w:r w:rsidRPr="00506909">
        <w:rPr>
          <w:sz w:val="24"/>
        </w:rPr>
        <w:t>, если для всех свойств безопасности информации определены низкие степен</w:t>
      </w:r>
      <w:r>
        <w:rPr>
          <w:sz w:val="24"/>
        </w:rPr>
        <w:t>и ущерба.</w:t>
      </w:r>
    </w:p>
    <w:p w14:paraId="22D8B44E" w14:textId="77777777" w:rsidR="00506909" w:rsidRDefault="00506909" w:rsidP="00F246E1">
      <w:pPr>
        <w:pStyle w:val="ab"/>
        <w:spacing w:before="68" w:line="360" w:lineRule="auto"/>
        <w:ind w:right="146" w:firstLine="707"/>
        <w:jc w:val="both"/>
      </w:pPr>
    </w:p>
    <w:p w14:paraId="6E89DDEA" w14:textId="77777777" w:rsidR="00F246E1" w:rsidRDefault="00F246E1" w:rsidP="00242BBA">
      <w:pPr>
        <w:pStyle w:val="ab"/>
        <w:spacing w:before="68" w:line="360" w:lineRule="auto"/>
        <w:ind w:right="146" w:firstLine="707"/>
        <w:jc w:val="both"/>
      </w:pP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 w:rsidR="00242BBA">
        <w:t>Приказом ФСТЭК России от 14.03.2014 N 31 (ред. от 15.03.2021) "Об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среды"</w:t>
      </w:r>
      <w:r>
        <w:t>,</w:t>
      </w:r>
      <w:r>
        <w:rPr>
          <w:spacing w:val="-1"/>
        </w:rPr>
        <w:t xml:space="preserve"> </w:t>
      </w:r>
      <w:r>
        <w:t>комиссия</w:t>
      </w:r>
    </w:p>
    <w:p w14:paraId="3A134215" w14:textId="77777777" w:rsidR="00F246E1" w:rsidRDefault="00F246E1" w:rsidP="00F246E1">
      <w:pPr>
        <w:pStyle w:val="ab"/>
        <w:spacing w:before="2"/>
        <w:ind w:left="2925" w:right="2929"/>
        <w:jc w:val="center"/>
      </w:pPr>
      <w:r>
        <w:t>РЕШИЛА:</w:t>
      </w:r>
    </w:p>
    <w:p w14:paraId="0FDB0503" w14:textId="25D7DBE6" w:rsidR="00F246E1" w:rsidRDefault="00242BBA" w:rsidP="00F246E1">
      <w:pPr>
        <w:pStyle w:val="ab"/>
        <w:spacing w:before="137" w:line="360" w:lineRule="auto"/>
        <w:ind w:right="152" w:firstLine="707"/>
        <w:jc w:val="both"/>
        <w:rPr>
          <w:sz w:val="28"/>
          <w:szCs w:val="28"/>
        </w:rPr>
      </w:pPr>
      <w:r>
        <w:t>Установить 3 класс автоматизированной системы управления</w:t>
      </w:r>
      <w:r w:rsidR="00F246E1">
        <w:t xml:space="preserve"> «ИМЛ».</w:t>
      </w:r>
      <w:r w:rsidR="00F246E1" w:rsidRPr="00C25FEC">
        <w:rPr>
          <w:sz w:val="28"/>
          <w:szCs w:val="28"/>
        </w:rPr>
        <w:t xml:space="preserve"> </w:t>
      </w:r>
    </w:p>
    <w:p w14:paraId="651BBE60" w14:textId="74634F13" w:rsidR="00DE2264" w:rsidRDefault="00DE2264" w:rsidP="00F246E1">
      <w:pPr>
        <w:pStyle w:val="ab"/>
        <w:spacing w:before="137" w:line="360" w:lineRule="auto"/>
        <w:ind w:right="152" w:firstLine="707"/>
        <w:jc w:val="both"/>
        <w:rPr>
          <w:sz w:val="28"/>
          <w:szCs w:val="28"/>
        </w:rPr>
      </w:pPr>
    </w:p>
    <w:p w14:paraId="20DD82D1" w14:textId="2386A107" w:rsidR="00DE2264" w:rsidRDefault="00DE2264" w:rsidP="00F246E1">
      <w:pPr>
        <w:pStyle w:val="ab"/>
        <w:spacing w:before="137" w:line="360" w:lineRule="auto"/>
        <w:ind w:right="152" w:firstLine="707"/>
        <w:jc w:val="both"/>
        <w:rPr>
          <w:sz w:val="28"/>
          <w:szCs w:val="28"/>
        </w:rPr>
      </w:pPr>
    </w:p>
    <w:p w14:paraId="7EDC4BED" w14:textId="779A8CEA" w:rsidR="00DE2264" w:rsidRDefault="00DE2264" w:rsidP="00F246E1">
      <w:pPr>
        <w:pStyle w:val="ab"/>
        <w:spacing w:before="137" w:line="360" w:lineRule="auto"/>
        <w:ind w:right="152" w:firstLine="707"/>
        <w:jc w:val="both"/>
        <w:rPr>
          <w:sz w:val="28"/>
          <w:szCs w:val="28"/>
        </w:rPr>
      </w:pPr>
    </w:p>
    <w:p w14:paraId="7F1CF719" w14:textId="1834B22F" w:rsidR="00DE2264" w:rsidRDefault="00DE2264" w:rsidP="00F246E1">
      <w:pPr>
        <w:pStyle w:val="ab"/>
        <w:spacing w:before="137" w:line="360" w:lineRule="auto"/>
        <w:ind w:right="152" w:firstLine="707"/>
        <w:jc w:val="both"/>
        <w:rPr>
          <w:sz w:val="28"/>
          <w:szCs w:val="28"/>
        </w:rPr>
      </w:pPr>
    </w:p>
    <w:p w14:paraId="38A47896" w14:textId="6D1379BE" w:rsidR="00DE2264" w:rsidRDefault="00DE2264" w:rsidP="00F246E1">
      <w:pPr>
        <w:pStyle w:val="ab"/>
        <w:spacing w:before="137" w:line="360" w:lineRule="auto"/>
        <w:ind w:right="152" w:firstLine="707"/>
        <w:jc w:val="both"/>
        <w:rPr>
          <w:sz w:val="28"/>
          <w:szCs w:val="28"/>
        </w:rPr>
      </w:pPr>
    </w:p>
    <w:p w14:paraId="1F326DC7" w14:textId="44913B68" w:rsidR="00DE2264" w:rsidRDefault="00DE2264" w:rsidP="00F246E1">
      <w:pPr>
        <w:pStyle w:val="ab"/>
        <w:spacing w:before="137" w:line="360" w:lineRule="auto"/>
        <w:ind w:right="152" w:firstLine="707"/>
        <w:jc w:val="both"/>
        <w:rPr>
          <w:sz w:val="28"/>
          <w:szCs w:val="28"/>
        </w:rPr>
      </w:pPr>
    </w:p>
    <w:p w14:paraId="12A0E60B" w14:textId="18CDD0C8" w:rsidR="00DE2264" w:rsidRDefault="00DE2264" w:rsidP="00F246E1">
      <w:pPr>
        <w:pStyle w:val="ab"/>
        <w:spacing w:before="137" w:line="360" w:lineRule="auto"/>
        <w:ind w:right="152" w:firstLine="707"/>
        <w:jc w:val="both"/>
        <w:rPr>
          <w:sz w:val="28"/>
          <w:szCs w:val="28"/>
        </w:rPr>
      </w:pPr>
    </w:p>
    <w:p w14:paraId="2ACF510A" w14:textId="536560D6" w:rsidR="00DE2264" w:rsidRDefault="00DE2264" w:rsidP="00F246E1">
      <w:pPr>
        <w:pStyle w:val="ab"/>
        <w:spacing w:before="137" w:line="360" w:lineRule="auto"/>
        <w:ind w:right="152" w:firstLine="707"/>
        <w:jc w:val="both"/>
        <w:rPr>
          <w:sz w:val="28"/>
          <w:szCs w:val="28"/>
        </w:rPr>
      </w:pPr>
    </w:p>
    <w:p w14:paraId="7340CC67" w14:textId="2196EF9D" w:rsidR="00DE2264" w:rsidRDefault="00DE2264" w:rsidP="00F246E1">
      <w:pPr>
        <w:pStyle w:val="ab"/>
        <w:spacing w:before="137" w:line="360" w:lineRule="auto"/>
        <w:ind w:right="152" w:firstLine="707"/>
        <w:jc w:val="both"/>
        <w:rPr>
          <w:sz w:val="28"/>
          <w:szCs w:val="28"/>
        </w:rPr>
      </w:pPr>
    </w:p>
    <w:p w14:paraId="3673214B" w14:textId="76A68CC3" w:rsidR="00DE2264" w:rsidRDefault="00DE2264" w:rsidP="00F246E1">
      <w:pPr>
        <w:pStyle w:val="ab"/>
        <w:spacing w:before="137" w:line="360" w:lineRule="auto"/>
        <w:ind w:right="152" w:firstLine="707"/>
        <w:jc w:val="both"/>
        <w:rPr>
          <w:sz w:val="28"/>
          <w:szCs w:val="28"/>
        </w:rPr>
      </w:pPr>
    </w:p>
    <w:p w14:paraId="6E7304EE" w14:textId="7DD9C116" w:rsidR="00DE2264" w:rsidRDefault="00DE2264" w:rsidP="00F246E1">
      <w:pPr>
        <w:pStyle w:val="ab"/>
        <w:spacing w:before="137" w:line="360" w:lineRule="auto"/>
        <w:ind w:right="152" w:firstLine="707"/>
        <w:jc w:val="both"/>
        <w:rPr>
          <w:sz w:val="28"/>
          <w:szCs w:val="28"/>
        </w:rPr>
      </w:pPr>
    </w:p>
    <w:p w14:paraId="25D1733D" w14:textId="61E1BEA3" w:rsidR="00DE2264" w:rsidRDefault="00DE2264" w:rsidP="00F246E1">
      <w:pPr>
        <w:pStyle w:val="ab"/>
        <w:spacing w:before="137" w:line="360" w:lineRule="auto"/>
        <w:ind w:right="152" w:firstLine="707"/>
        <w:jc w:val="both"/>
        <w:rPr>
          <w:sz w:val="28"/>
          <w:szCs w:val="28"/>
        </w:rPr>
      </w:pPr>
    </w:p>
    <w:p w14:paraId="2C5B5A2B" w14:textId="77777777" w:rsidR="00DE2264" w:rsidRDefault="00DE2264" w:rsidP="00F246E1">
      <w:pPr>
        <w:pStyle w:val="ab"/>
        <w:spacing w:before="137" w:line="360" w:lineRule="auto"/>
        <w:ind w:right="152" w:firstLine="707"/>
        <w:jc w:val="both"/>
        <w:rPr>
          <w:sz w:val="28"/>
          <w:szCs w:val="28"/>
        </w:rPr>
      </w:pPr>
    </w:p>
    <w:p w14:paraId="07675535" w14:textId="77777777" w:rsidR="00BD731C" w:rsidRDefault="00BD731C" w:rsidP="00BD731C">
      <w:pPr>
        <w:pStyle w:val="ad"/>
      </w:pPr>
      <w:bookmarkStart w:id="17" w:name="_Toc122208899"/>
    </w:p>
    <w:p w14:paraId="092D8E3A" w14:textId="77777777" w:rsidR="00BD731C" w:rsidRDefault="00BD731C" w:rsidP="00BD731C">
      <w:pPr>
        <w:pStyle w:val="ad"/>
      </w:pPr>
    </w:p>
    <w:p w14:paraId="0E669CFE" w14:textId="6AD75C0A" w:rsidR="00207A31" w:rsidRPr="003B653C" w:rsidRDefault="00BD731C" w:rsidP="00DC6F4A">
      <w:pPr>
        <w:pStyle w:val="1"/>
        <w:rPr>
          <w:lang w:val="ru-RU"/>
        </w:rPr>
      </w:pPr>
      <w:bookmarkStart w:id="18" w:name="_Toc180581106"/>
      <w:r>
        <w:rPr>
          <w:lang w:val="ru-RU"/>
        </w:rPr>
        <w:lastRenderedPageBreak/>
        <w:t xml:space="preserve">5. </w:t>
      </w:r>
      <w:r w:rsidR="00207A31" w:rsidRPr="003B653C">
        <w:rPr>
          <w:lang w:val="ru-RU"/>
        </w:rPr>
        <w:t>Модель угроз безопасности информации</w:t>
      </w:r>
      <w:bookmarkEnd w:id="17"/>
      <w:bookmarkEnd w:id="18"/>
    </w:p>
    <w:p w14:paraId="11A1881B" w14:textId="77777777" w:rsidR="00207A31" w:rsidRPr="00DE2264" w:rsidRDefault="00207A31" w:rsidP="00DC6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Модель угроз безопасности информации составлена согласно методическому документу ФСТЭК от 5 февраля 2021 г. «Методика оценки угроз безопасности информации».</w:t>
      </w:r>
    </w:p>
    <w:p w14:paraId="7CEF2063" w14:textId="77777777" w:rsidR="00207A31" w:rsidRPr="00DE2264" w:rsidRDefault="00207A31" w:rsidP="00DC6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Согласно приложению 3 к Методике, рекомендуемая структура модели угроз безопасности информации состоит из следующих разделов:</w:t>
      </w:r>
    </w:p>
    <w:p w14:paraId="7CBA7916" w14:textId="77777777" w:rsidR="00207A31" w:rsidRPr="00DE2264" w:rsidRDefault="00207A31" w:rsidP="00DC6F4A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 xml:space="preserve">Общие положения </w:t>
      </w:r>
    </w:p>
    <w:p w14:paraId="18C43C67" w14:textId="77777777" w:rsidR="00207A31" w:rsidRPr="00DE2264" w:rsidRDefault="00207A31" w:rsidP="00DC6F4A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 xml:space="preserve">Описание систем и их характеристика как объектов защиты </w:t>
      </w:r>
    </w:p>
    <w:p w14:paraId="3B4DF530" w14:textId="77777777" w:rsidR="00207A31" w:rsidRPr="00DE2264" w:rsidRDefault="00207A31" w:rsidP="00DC6F4A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 xml:space="preserve">Возможные негативные последствия от реализации (возникновения) угроз безопасности информации </w:t>
      </w:r>
    </w:p>
    <w:p w14:paraId="38C40E00" w14:textId="77777777" w:rsidR="00207A31" w:rsidRPr="00DE2264" w:rsidRDefault="00207A31" w:rsidP="00DC6F4A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Возможные объекты воздействия угроз безопасности информации</w:t>
      </w:r>
    </w:p>
    <w:p w14:paraId="5459EE7D" w14:textId="77777777" w:rsidR="00207A31" w:rsidRPr="00DE2264" w:rsidRDefault="00207A31" w:rsidP="00DC6F4A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Источники угроз безопасности информации</w:t>
      </w:r>
    </w:p>
    <w:p w14:paraId="191F1F1C" w14:textId="77777777" w:rsidR="00207A31" w:rsidRPr="00DE2264" w:rsidRDefault="00207A31" w:rsidP="00DC6F4A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Способы реализации угроз безопасности информации</w:t>
      </w:r>
    </w:p>
    <w:p w14:paraId="59F925A6" w14:textId="77777777" w:rsidR="00207A31" w:rsidRPr="00DE2264" w:rsidRDefault="00207A31" w:rsidP="00DC6F4A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Актуальные угрозы безопасности информации.</w:t>
      </w:r>
    </w:p>
    <w:p w14:paraId="512950C6" w14:textId="7154DF3E" w:rsidR="00DE2264" w:rsidRPr="00DE2264" w:rsidRDefault="00207A31" w:rsidP="00DC6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Содержимое разделов «Общие положения» и «Описание систем» были приведены в работе ранее.</w:t>
      </w:r>
    </w:p>
    <w:p w14:paraId="2DF5187A" w14:textId="1F32B03D" w:rsidR="00DE2264" w:rsidRPr="00BD731C" w:rsidRDefault="00BD731C" w:rsidP="00DC6F4A">
      <w:pPr>
        <w:pStyle w:val="1"/>
        <w:jc w:val="both"/>
        <w:rPr>
          <w:lang w:val="ru-RU"/>
        </w:rPr>
      </w:pPr>
      <w:bookmarkStart w:id="19" w:name="_Toc122208900"/>
      <w:bookmarkStart w:id="20" w:name="_Toc180581107"/>
      <w:r>
        <w:rPr>
          <w:lang w:val="ru-RU"/>
        </w:rPr>
        <w:t xml:space="preserve">5.1. </w:t>
      </w:r>
      <w:r w:rsidR="00DE2264" w:rsidRPr="00BD731C">
        <w:rPr>
          <w:lang w:val="ru-RU"/>
        </w:rPr>
        <w:t>Возможные негативные последствия от реализации угроз ИБ</w:t>
      </w:r>
      <w:bookmarkEnd w:id="19"/>
      <w:bookmarkEnd w:id="20"/>
    </w:p>
    <w:p w14:paraId="2EB8D1C5" w14:textId="77777777" w:rsidR="00DE2264" w:rsidRPr="00DE2264" w:rsidRDefault="00DE2264" w:rsidP="00DC6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Исходя из Приложения 4 к Методике оценки угроз безопасности информации и особенностей объекта защиты, существую следующие виды рисков (ущерба) и негативных последствий от реализации угроз безопасности информации:</w:t>
      </w:r>
    </w:p>
    <w:p w14:paraId="0354370E" w14:textId="77777777" w:rsidR="00DE2264" w:rsidRPr="00DE2264" w:rsidRDefault="00DE2264" w:rsidP="00DC6F4A">
      <w:pPr>
        <w:pStyle w:val="af0"/>
        <w:keepNext/>
        <w:spacing w:after="0" w:line="360" w:lineRule="auto"/>
        <w:jc w:val="both"/>
        <w:rPr>
          <w:rFonts w:cs="Times New Roman"/>
          <w:szCs w:val="28"/>
          <w:lang w:val="ru-RU"/>
        </w:rPr>
      </w:pPr>
      <w:r w:rsidRPr="00DE2264">
        <w:rPr>
          <w:rFonts w:cs="Times New Roman"/>
          <w:szCs w:val="28"/>
          <w:lang w:val="ru-RU"/>
        </w:rPr>
        <w:t xml:space="preserve">Таблица </w:t>
      </w:r>
      <w:r w:rsidRPr="00DE2264">
        <w:rPr>
          <w:rFonts w:cs="Times New Roman"/>
          <w:szCs w:val="28"/>
        </w:rPr>
        <w:fldChar w:fldCharType="begin"/>
      </w:r>
      <w:r w:rsidRPr="00DE2264">
        <w:rPr>
          <w:rFonts w:cs="Times New Roman"/>
          <w:szCs w:val="28"/>
          <w:lang w:val="ru-RU"/>
        </w:rPr>
        <w:instrText xml:space="preserve"> </w:instrText>
      </w:r>
      <w:r w:rsidRPr="00DE2264">
        <w:rPr>
          <w:rFonts w:cs="Times New Roman"/>
          <w:szCs w:val="28"/>
        </w:rPr>
        <w:instrText>SEQ</w:instrText>
      </w:r>
      <w:r w:rsidRPr="00DE2264">
        <w:rPr>
          <w:rFonts w:cs="Times New Roman"/>
          <w:szCs w:val="28"/>
          <w:lang w:val="ru-RU"/>
        </w:rPr>
        <w:instrText xml:space="preserve"> Таблица \* </w:instrText>
      </w:r>
      <w:r w:rsidRPr="00DE2264">
        <w:rPr>
          <w:rFonts w:cs="Times New Roman"/>
          <w:szCs w:val="28"/>
        </w:rPr>
        <w:instrText>ARABIC</w:instrText>
      </w:r>
      <w:r w:rsidRPr="00DE2264">
        <w:rPr>
          <w:rFonts w:cs="Times New Roman"/>
          <w:szCs w:val="28"/>
          <w:lang w:val="ru-RU"/>
        </w:rPr>
        <w:instrText xml:space="preserve"> </w:instrText>
      </w:r>
      <w:r w:rsidRPr="00DE2264">
        <w:rPr>
          <w:rFonts w:cs="Times New Roman"/>
          <w:szCs w:val="28"/>
        </w:rPr>
        <w:fldChar w:fldCharType="separate"/>
      </w:r>
      <w:r w:rsidRPr="00DE2264">
        <w:rPr>
          <w:rFonts w:cs="Times New Roman"/>
          <w:noProof/>
          <w:szCs w:val="28"/>
          <w:lang w:val="ru-RU"/>
        </w:rPr>
        <w:t>1</w:t>
      </w:r>
      <w:r w:rsidRPr="00DE2264">
        <w:rPr>
          <w:rFonts w:cs="Times New Roman"/>
          <w:szCs w:val="28"/>
        </w:rPr>
        <w:fldChar w:fldCharType="end"/>
      </w:r>
      <w:r w:rsidRPr="00DE2264">
        <w:rPr>
          <w:rFonts w:cs="Times New Roman"/>
          <w:szCs w:val="28"/>
          <w:lang w:val="ru-RU"/>
        </w:rPr>
        <w:t>. Возможные негативные последствия от реализации угроз ИБ.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35"/>
        <w:gridCol w:w="6202"/>
      </w:tblGrid>
      <w:tr w:rsidR="008E5656" w:rsidRPr="00DE2264" w14:paraId="55D15133" w14:textId="77777777" w:rsidTr="00111AD8">
        <w:tc>
          <w:tcPr>
            <w:tcW w:w="2835" w:type="dxa"/>
          </w:tcPr>
          <w:p w14:paraId="74A16FB1" w14:textId="77777777" w:rsidR="008E5656" w:rsidRPr="00DE2264" w:rsidRDefault="008E5656" w:rsidP="00DE226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Виды риска (ущерба)</w:t>
            </w:r>
          </w:p>
        </w:tc>
        <w:tc>
          <w:tcPr>
            <w:tcW w:w="6202" w:type="dxa"/>
          </w:tcPr>
          <w:p w14:paraId="7046C6D8" w14:textId="77777777" w:rsidR="008E5656" w:rsidRPr="00DE2264" w:rsidRDefault="008E5656" w:rsidP="00DE226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Возможные типовые негативные</w:t>
            </w:r>
          </w:p>
          <w:p w14:paraId="66473BE3" w14:textId="77777777" w:rsidR="008E5656" w:rsidRPr="00DE2264" w:rsidRDefault="008E5656" w:rsidP="00DE226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</w:tc>
      </w:tr>
      <w:tr w:rsidR="008E5656" w:rsidRPr="00DE2264" w14:paraId="12AF655B" w14:textId="77777777" w:rsidTr="00111AD8">
        <w:tc>
          <w:tcPr>
            <w:tcW w:w="2835" w:type="dxa"/>
          </w:tcPr>
          <w:p w14:paraId="56BC576E" w14:textId="77777777" w:rsidR="008E5656" w:rsidRPr="00DE2264" w:rsidRDefault="008E5656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Ущерб физическому лицу</w:t>
            </w:r>
          </w:p>
        </w:tc>
        <w:tc>
          <w:tcPr>
            <w:tcW w:w="6202" w:type="dxa"/>
          </w:tcPr>
          <w:p w14:paraId="1272F8AC" w14:textId="77777777" w:rsidR="008E5656" w:rsidRPr="00DE2264" w:rsidRDefault="008E5656" w:rsidP="00DE2264">
            <w:pPr>
              <w:pStyle w:val="af"/>
              <w:numPr>
                <w:ilvl w:val="0"/>
                <w:numId w:val="5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Угроза жизни или здоровью.</w:t>
            </w:r>
          </w:p>
          <w:p w14:paraId="5FBA8C90" w14:textId="77777777" w:rsidR="008E5656" w:rsidRPr="00DE2264" w:rsidRDefault="008E5656" w:rsidP="00DE2264">
            <w:pPr>
              <w:pStyle w:val="af"/>
              <w:numPr>
                <w:ilvl w:val="0"/>
                <w:numId w:val="5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Финансовый, иной материальный ущерб физическому лицу.</w:t>
            </w:r>
          </w:p>
        </w:tc>
      </w:tr>
      <w:tr w:rsidR="008E5656" w:rsidRPr="00DE2264" w14:paraId="07FA0E29" w14:textId="77777777" w:rsidTr="00111AD8">
        <w:tc>
          <w:tcPr>
            <w:tcW w:w="2835" w:type="dxa"/>
          </w:tcPr>
          <w:p w14:paraId="5F25B6CE" w14:textId="77777777" w:rsidR="008E5656" w:rsidRPr="00DE2264" w:rsidRDefault="008E5656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 xml:space="preserve">Риски </w:t>
            </w:r>
            <w:r w:rsidRPr="00DE22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юридическому лицу, связанные с хозяйственной деятельностью</w:t>
            </w:r>
          </w:p>
        </w:tc>
        <w:tc>
          <w:tcPr>
            <w:tcW w:w="6202" w:type="dxa"/>
          </w:tcPr>
          <w:p w14:paraId="44E2DFF7" w14:textId="77777777" w:rsidR="008E5656" w:rsidRPr="00DE2264" w:rsidRDefault="008E5656" w:rsidP="00DE2264">
            <w:pPr>
              <w:pStyle w:val="af"/>
              <w:numPr>
                <w:ilvl w:val="0"/>
                <w:numId w:val="6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Потеря денежных средств.</w:t>
            </w:r>
          </w:p>
          <w:p w14:paraId="4EB6EC7C" w14:textId="77777777" w:rsidR="008E5656" w:rsidRPr="00DE2264" w:rsidRDefault="008E5656" w:rsidP="00DE2264">
            <w:pPr>
              <w:pStyle w:val="af"/>
              <w:numPr>
                <w:ilvl w:val="0"/>
                <w:numId w:val="6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Недополучение ожидаемой прибыли.</w:t>
            </w:r>
          </w:p>
          <w:p w14:paraId="5A9B1E26" w14:textId="77777777" w:rsidR="008E5656" w:rsidRPr="00DE2264" w:rsidRDefault="008E5656" w:rsidP="00DE2264">
            <w:pPr>
              <w:pStyle w:val="af"/>
              <w:numPr>
                <w:ilvl w:val="0"/>
                <w:numId w:val="6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Необходимость дополнительных (незапланированных) затрат на выплаты штрафов (неустоек) или компенсаций.</w:t>
            </w:r>
          </w:p>
          <w:p w14:paraId="0BE06E20" w14:textId="77777777" w:rsidR="008E5656" w:rsidRPr="00DE2264" w:rsidRDefault="008E5656" w:rsidP="00DE2264">
            <w:pPr>
              <w:pStyle w:val="af"/>
              <w:numPr>
                <w:ilvl w:val="0"/>
                <w:numId w:val="6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Необходимость дополнительных затрат на восстановление деятельности.</w:t>
            </w:r>
          </w:p>
          <w:p w14:paraId="3BED7EB1" w14:textId="77777777" w:rsidR="008E5656" w:rsidRPr="00DE2264" w:rsidRDefault="008E5656" w:rsidP="00DE2264">
            <w:pPr>
              <w:pStyle w:val="af"/>
              <w:numPr>
                <w:ilvl w:val="0"/>
                <w:numId w:val="6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Нарушение штатного режима функционирования АСУ и управляемого объекта и/или процесса.</w:t>
            </w:r>
          </w:p>
          <w:p w14:paraId="21222791" w14:textId="77777777" w:rsidR="008E5656" w:rsidRPr="00DE2264" w:rsidRDefault="008E5656" w:rsidP="00DE2264">
            <w:pPr>
              <w:pStyle w:val="af"/>
              <w:numPr>
                <w:ilvl w:val="0"/>
                <w:numId w:val="6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Срыв запланированной сделки с партнером.</w:t>
            </w:r>
          </w:p>
          <w:p w14:paraId="3654A24B" w14:textId="77777777" w:rsidR="008E5656" w:rsidRPr="00DE2264" w:rsidRDefault="008E5656" w:rsidP="00DE2264">
            <w:pPr>
              <w:pStyle w:val="af"/>
              <w:numPr>
                <w:ilvl w:val="0"/>
                <w:numId w:val="6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Утрата доверия.</w:t>
            </w:r>
          </w:p>
          <w:p w14:paraId="67E2EF0F" w14:textId="77777777" w:rsidR="008E5656" w:rsidRPr="00DE2264" w:rsidRDefault="008E5656" w:rsidP="00DE2264">
            <w:pPr>
              <w:pStyle w:val="af"/>
              <w:numPr>
                <w:ilvl w:val="0"/>
                <w:numId w:val="6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Причинение имущественного ущерба.</w:t>
            </w:r>
          </w:p>
        </w:tc>
      </w:tr>
      <w:tr w:rsidR="008E5656" w:rsidRPr="00DE2264" w14:paraId="0479967A" w14:textId="77777777" w:rsidTr="00111AD8">
        <w:tc>
          <w:tcPr>
            <w:tcW w:w="2835" w:type="dxa"/>
          </w:tcPr>
          <w:p w14:paraId="0E0AAB8F" w14:textId="77777777" w:rsidR="008E5656" w:rsidRPr="00DE2264" w:rsidRDefault="008E5656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Ущерб государству в </w:t>
            </w:r>
          </w:p>
          <w:p w14:paraId="4A6444B2" w14:textId="77777777" w:rsidR="008E5656" w:rsidRPr="00DE2264" w:rsidRDefault="008E5656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социальной, экономической,</w:t>
            </w:r>
          </w:p>
          <w:p w14:paraId="03AC3FE7" w14:textId="77777777" w:rsidR="008E5656" w:rsidRPr="00DE2264" w:rsidRDefault="008E5656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политической, экологической</w:t>
            </w:r>
          </w:p>
          <w:p w14:paraId="021C2F3A" w14:textId="77777777" w:rsidR="008E5656" w:rsidRPr="00DE2264" w:rsidRDefault="008E5656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сферах деятельности</w:t>
            </w:r>
          </w:p>
        </w:tc>
        <w:tc>
          <w:tcPr>
            <w:tcW w:w="6202" w:type="dxa"/>
          </w:tcPr>
          <w:p w14:paraId="0E4C814A" w14:textId="77777777" w:rsidR="008E5656" w:rsidRPr="00DE2264" w:rsidRDefault="008E5656" w:rsidP="00DE2264">
            <w:pPr>
              <w:pStyle w:val="af"/>
              <w:numPr>
                <w:ilvl w:val="0"/>
                <w:numId w:val="6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Причинение ущерба жизни и здоровью людей.</w:t>
            </w:r>
          </w:p>
          <w:p w14:paraId="2808B6B9" w14:textId="77777777" w:rsidR="008E5656" w:rsidRPr="00DE2264" w:rsidRDefault="008E5656" w:rsidP="00DE2264">
            <w:pPr>
              <w:pStyle w:val="af"/>
              <w:numPr>
                <w:ilvl w:val="0"/>
                <w:numId w:val="6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Прекращение или нарушение функционирования объектов транспортной инфраструктуры.</w:t>
            </w:r>
          </w:p>
          <w:p w14:paraId="7156A295" w14:textId="77777777" w:rsidR="008E5656" w:rsidRPr="00DE2264" w:rsidRDefault="008E5656" w:rsidP="00DE2264">
            <w:pPr>
              <w:pStyle w:val="af"/>
              <w:numPr>
                <w:ilvl w:val="0"/>
                <w:numId w:val="6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Снижение уровня дохода организации с государственным участием.</w:t>
            </w:r>
          </w:p>
          <w:p w14:paraId="23A823FE" w14:textId="77777777" w:rsidR="008E5656" w:rsidRPr="00DE2264" w:rsidRDefault="008E5656" w:rsidP="00DE2264">
            <w:pPr>
              <w:pStyle w:val="af"/>
              <w:numPr>
                <w:ilvl w:val="0"/>
                <w:numId w:val="6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Доступ к системам и сетям с целью незаконного использования вычислительных мощностей.</w:t>
            </w:r>
          </w:p>
        </w:tc>
      </w:tr>
    </w:tbl>
    <w:p w14:paraId="478E7992" w14:textId="33675B9F" w:rsidR="00DE2264" w:rsidRPr="00BD731C" w:rsidRDefault="00BD731C" w:rsidP="00DC6F4A">
      <w:pPr>
        <w:pStyle w:val="1"/>
        <w:ind w:left="708" w:firstLine="708"/>
        <w:jc w:val="both"/>
        <w:rPr>
          <w:lang w:val="ru-RU"/>
        </w:rPr>
      </w:pPr>
      <w:bookmarkStart w:id="21" w:name="_Toc122208901"/>
      <w:bookmarkStart w:id="22" w:name="_Toc180581108"/>
      <w:r>
        <w:rPr>
          <w:lang w:val="ru-RU"/>
        </w:rPr>
        <w:t xml:space="preserve">5.2. </w:t>
      </w:r>
      <w:r w:rsidR="00DE2264" w:rsidRPr="00BD731C">
        <w:rPr>
          <w:lang w:val="ru-RU"/>
        </w:rPr>
        <w:t>Возможные объекты воздействия угроз ИБ</w:t>
      </w:r>
      <w:bookmarkEnd w:id="21"/>
      <w:bookmarkEnd w:id="22"/>
    </w:p>
    <w:p w14:paraId="3FDAB92B" w14:textId="77777777" w:rsidR="00DE2264" w:rsidRPr="00DE2264" w:rsidRDefault="00DE2264" w:rsidP="00DC6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Основные компоненты системы, на которые можно произвести воздействие, приведены в таблице 2.</w:t>
      </w:r>
    </w:p>
    <w:p w14:paraId="44FE8C60" w14:textId="77777777" w:rsidR="00DE2264" w:rsidRPr="00DE2264" w:rsidRDefault="00DE2264" w:rsidP="00DE2264">
      <w:pPr>
        <w:pStyle w:val="af0"/>
        <w:keepNext/>
        <w:spacing w:after="0" w:line="360" w:lineRule="auto"/>
        <w:ind w:firstLine="709"/>
        <w:jc w:val="right"/>
        <w:rPr>
          <w:rFonts w:cs="Times New Roman"/>
          <w:szCs w:val="28"/>
          <w:lang w:val="ru-RU"/>
        </w:rPr>
      </w:pPr>
      <w:r w:rsidRPr="00DE2264">
        <w:rPr>
          <w:rFonts w:cs="Times New Roman"/>
          <w:szCs w:val="28"/>
          <w:lang w:val="ru-RU"/>
        </w:rPr>
        <w:lastRenderedPageBreak/>
        <w:t xml:space="preserve">Таблица </w:t>
      </w:r>
      <w:r w:rsidRPr="00DE2264">
        <w:rPr>
          <w:rFonts w:cs="Times New Roman"/>
          <w:szCs w:val="28"/>
        </w:rPr>
        <w:fldChar w:fldCharType="begin"/>
      </w:r>
      <w:r w:rsidRPr="00DE2264">
        <w:rPr>
          <w:rFonts w:cs="Times New Roman"/>
          <w:szCs w:val="28"/>
          <w:lang w:val="ru-RU"/>
        </w:rPr>
        <w:instrText xml:space="preserve"> </w:instrText>
      </w:r>
      <w:r w:rsidRPr="00DE2264">
        <w:rPr>
          <w:rFonts w:cs="Times New Roman"/>
          <w:szCs w:val="28"/>
        </w:rPr>
        <w:instrText>SEQ</w:instrText>
      </w:r>
      <w:r w:rsidRPr="00DE2264">
        <w:rPr>
          <w:rFonts w:cs="Times New Roman"/>
          <w:szCs w:val="28"/>
          <w:lang w:val="ru-RU"/>
        </w:rPr>
        <w:instrText xml:space="preserve"> Таблица \* </w:instrText>
      </w:r>
      <w:r w:rsidRPr="00DE2264">
        <w:rPr>
          <w:rFonts w:cs="Times New Roman"/>
          <w:szCs w:val="28"/>
        </w:rPr>
        <w:instrText>ARABIC</w:instrText>
      </w:r>
      <w:r w:rsidRPr="00DE2264">
        <w:rPr>
          <w:rFonts w:cs="Times New Roman"/>
          <w:szCs w:val="28"/>
          <w:lang w:val="ru-RU"/>
        </w:rPr>
        <w:instrText xml:space="preserve"> </w:instrText>
      </w:r>
      <w:r w:rsidRPr="00DE2264">
        <w:rPr>
          <w:rFonts w:cs="Times New Roman"/>
          <w:szCs w:val="28"/>
        </w:rPr>
        <w:fldChar w:fldCharType="separate"/>
      </w:r>
      <w:r w:rsidRPr="00DE2264">
        <w:rPr>
          <w:rFonts w:cs="Times New Roman"/>
          <w:noProof/>
          <w:szCs w:val="28"/>
          <w:lang w:val="ru-RU"/>
        </w:rPr>
        <w:t>2</w:t>
      </w:r>
      <w:r w:rsidRPr="00DE2264">
        <w:rPr>
          <w:rFonts w:cs="Times New Roman"/>
          <w:szCs w:val="28"/>
        </w:rPr>
        <w:fldChar w:fldCharType="end"/>
      </w:r>
      <w:r w:rsidRPr="00DE2264">
        <w:rPr>
          <w:rFonts w:cs="Times New Roman"/>
          <w:szCs w:val="28"/>
          <w:lang w:val="ru-RU"/>
        </w:rPr>
        <w:t>. Возможные объекты воздействия угроз ИБ.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E2264" w:rsidRPr="00DE2264" w14:paraId="7929BE24" w14:textId="77777777" w:rsidTr="00111AD8">
        <w:tc>
          <w:tcPr>
            <w:tcW w:w="4785" w:type="dxa"/>
          </w:tcPr>
          <w:p w14:paraId="745C0BF9" w14:textId="77777777" w:rsidR="00DE2264" w:rsidRPr="00DE2264" w:rsidRDefault="00DE2264" w:rsidP="00DE226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b/>
                <w:sz w:val="28"/>
                <w:szCs w:val="28"/>
              </w:rPr>
              <w:t>Группы информационных ресурсов</w:t>
            </w:r>
          </w:p>
        </w:tc>
        <w:tc>
          <w:tcPr>
            <w:tcW w:w="4786" w:type="dxa"/>
          </w:tcPr>
          <w:p w14:paraId="0A444C24" w14:textId="77777777" w:rsidR="00DE2264" w:rsidRPr="00DE2264" w:rsidRDefault="00DE2264" w:rsidP="00DE226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b/>
                <w:sz w:val="28"/>
                <w:szCs w:val="28"/>
              </w:rPr>
              <w:t>Объекты воздействия</w:t>
            </w:r>
          </w:p>
        </w:tc>
      </w:tr>
      <w:tr w:rsidR="00DE2264" w:rsidRPr="00DE2264" w14:paraId="7100CC9E" w14:textId="77777777" w:rsidTr="00111AD8">
        <w:tc>
          <w:tcPr>
            <w:tcW w:w="4785" w:type="dxa"/>
          </w:tcPr>
          <w:p w14:paraId="51706CB4" w14:textId="77777777" w:rsidR="00DE2264" w:rsidRPr="00DE2264" w:rsidRDefault="00DE2264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Информация (данные), содержащаяся в системах и сетях</w:t>
            </w:r>
          </w:p>
        </w:tc>
        <w:tc>
          <w:tcPr>
            <w:tcW w:w="4786" w:type="dxa"/>
          </w:tcPr>
          <w:p w14:paraId="61071885" w14:textId="77777777" w:rsidR="00DE2264" w:rsidRPr="00DE2264" w:rsidRDefault="00DE2264" w:rsidP="00DE2264">
            <w:pPr>
              <w:pStyle w:val="af"/>
              <w:numPr>
                <w:ilvl w:val="0"/>
                <w:numId w:val="7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Данные о маршрутах грузового автотранспорта</w:t>
            </w:r>
          </w:p>
          <w:p w14:paraId="68448C11" w14:textId="77777777" w:rsidR="00DE2264" w:rsidRPr="00DE2264" w:rsidRDefault="00DE2264" w:rsidP="00DE2264">
            <w:pPr>
              <w:pStyle w:val="af"/>
              <w:numPr>
                <w:ilvl w:val="0"/>
                <w:numId w:val="7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Данные о клиентах</w:t>
            </w:r>
          </w:p>
          <w:p w14:paraId="29CE78E6" w14:textId="79461A2A" w:rsidR="00DE2264" w:rsidRPr="00DE2264" w:rsidRDefault="00DE2264" w:rsidP="00DE2264">
            <w:pPr>
              <w:pStyle w:val="af"/>
              <w:numPr>
                <w:ilvl w:val="0"/>
                <w:numId w:val="7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Данные о производимых товарах</w:t>
            </w:r>
          </w:p>
        </w:tc>
      </w:tr>
      <w:tr w:rsidR="00DE2264" w:rsidRPr="00DE2264" w14:paraId="7AB32A51" w14:textId="77777777" w:rsidTr="00111AD8">
        <w:tc>
          <w:tcPr>
            <w:tcW w:w="4785" w:type="dxa"/>
          </w:tcPr>
          <w:p w14:paraId="46B6CB06" w14:textId="77777777" w:rsidR="00DE2264" w:rsidRPr="00DE2264" w:rsidRDefault="00DE2264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Программно-аппаратные средства сбора, обработки и хранения информации</w:t>
            </w:r>
          </w:p>
        </w:tc>
        <w:tc>
          <w:tcPr>
            <w:tcW w:w="4786" w:type="dxa"/>
          </w:tcPr>
          <w:p w14:paraId="6D97884F" w14:textId="77777777" w:rsidR="00DE2264" w:rsidRPr="00DE2264" w:rsidRDefault="00DE2264" w:rsidP="00DE2264">
            <w:pPr>
              <w:pStyle w:val="af"/>
              <w:numPr>
                <w:ilvl w:val="0"/>
                <w:numId w:val="8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Серверное оборудование (обработки данных с датчиков, центра управления трафиком, хабов)</w:t>
            </w:r>
          </w:p>
          <w:p w14:paraId="69552473" w14:textId="77777777" w:rsidR="00DE2264" w:rsidRPr="00DE2264" w:rsidRDefault="00DE2264" w:rsidP="00DE2264">
            <w:pPr>
              <w:pStyle w:val="af"/>
              <w:numPr>
                <w:ilvl w:val="0"/>
                <w:numId w:val="8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базами данных, базы данных</w:t>
            </w:r>
          </w:p>
          <w:p w14:paraId="02644365" w14:textId="77777777" w:rsidR="00DE2264" w:rsidRPr="00DE2264" w:rsidRDefault="00DE2264" w:rsidP="00DE2264">
            <w:pPr>
              <w:pStyle w:val="af"/>
              <w:numPr>
                <w:ilvl w:val="0"/>
                <w:numId w:val="8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Датчики</w:t>
            </w:r>
          </w:p>
          <w:p w14:paraId="5B7A3795" w14:textId="7416E121" w:rsidR="00DE2264" w:rsidRPr="00DE2264" w:rsidRDefault="00DE2264" w:rsidP="00DE2264">
            <w:pPr>
              <w:pStyle w:val="af"/>
              <w:numPr>
                <w:ilvl w:val="0"/>
                <w:numId w:val="8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</w:tr>
      <w:tr w:rsidR="00DE2264" w:rsidRPr="00DE2264" w14:paraId="653E4D66" w14:textId="77777777" w:rsidTr="00111AD8">
        <w:tc>
          <w:tcPr>
            <w:tcW w:w="4785" w:type="dxa"/>
          </w:tcPr>
          <w:p w14:paraId="466B5871" w14:textId="77777777" w:rsidR="00DE2264" w:rsidRPr="00DE2264" w:rsidRDefault="00DE2264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Программные средства</w:t>
            </w:r>
          </w:p>
        </w:tc>
        <w:tc>
          <w:tcPr>
            <w:tcW w:w="4786" w:type="dxa"/>
          </w:tcPr>
          <w:p w14:paraId="11E84867" w14:textId="77777777" w:rsidR="00DE2264" w:rsidRPr="00DE2264" w:rsidRDefault="00DE2264" w:rsidP="00DE2264">
            <w:pPr>
              <w:pStyle w:val="af"/>
              <w:numPr>
                <w:ilvl w:val="0"/>
                <w:numId w:val="9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Системное ПО</w:t>
            </w:r>
          </w:p>
          <w:p w14:paraId="172E45F4" w14:textId="77777777" w:rsidR="00DE2264" w:rsidRPr="00DE2264" w:rsidRDefault="00DE2264" w:rsidP="00DE2264">
            <w:pPr>
              <w:pStyle w:val="af"/>
              <w:numPr>
                <w:ilvl w:val="0"/>
                <w:numId w:val="9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Прикладное ПО</w:t>
            </w:r>
          </w:p>
        </w:tc>
      </w:tr>
      <w:tr w:rsidR="00DE2264" w:rsidRPr="00DE2264" w14:paraId="5F726F5B" w14:textId="77777777" w:rsidTr="00111AD8">
        <w:tc>
          <w:tcPr>
            <w:tcW w:w="4785" w:type="dxa"/>
          </w:tcPr>
          <w:p w14:paraId="0E02D7CA" w14:textId="77777777" w:rsidR="00DE2264" w:rsidRPr="00DE2264" w:rsidRDefault="00DE2264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Средства защиты информации</w:t>
            </w:r>
          </w:p>
        </w:tc>
        <w:tc>
          <w:tcPr>
            <w:tcW w:w="4786" w:type="dxa"/>
          </w:tcPr>
          <w:p w14:paraId="1E1D271E" w14:textId="77777777" w:rsidR="00DE2264" w:rsidRPr="00DE2264" w:rsidRDefault="00DE2264" w:rsidP="00DE2264">
            <w:pPr>
              <w:pStyle w:val="af"/>
              <w:numPr>
                <w:ilvl w:val="0"/>
                <w:numId w:val="10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Средства защиты информации</w:t>
            </w:r>
          </w:p>
        </w:tc>
      </w:tr>
      <w:tr w:rsidR="00DE2264" w:rsidRPr="00DE2264" w14:paraId="67D493E6" w14:textId="77777777" w:rsidTr="00111AD8">
        <w:tc>
          <w:tcPr>
            <w:tcW w:w="4785" w:type="dxa"/>
          </w:tcPr>
          <w:p w14:paraId="4426DE82" w14:textId="77777777" w:rsidR="00DE2264" w:rsidRPr="00DE2264" w:rsidRDefault="00DE2264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Привилегированные и непривилегированные пользователи систем и сетей, а также интерфейсы взаимодействия с ними</w:t>
            </w:r>
          </w:p>
        </w:tc>
        <w:tc>
          <w:tcPr>
            <w:tcW w:w="4786" w:type="dxa"/>
          </w:tcPr>
          <w:p w14:paraId="22330303" w14:textId="77777777" w:rsidR="00DE2264" w:rsidRPr="00DE2264" w:rsidRDefault="00DE2264" w:rsidP="00DE2264">
            <w:pPr>
              <w:pStyle w:val="af"/>
              <w:numPr>
                <w:ilvl w:val="0"/>
                <w:numId w:val="10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Системные администраторы</w:t>
            </w:r>
          </w:p>
          <w:p w14:paraId="1A073F24" w14:textId="77777777" w:rsidR="00DE2264" w:rsidRPr="00DE2264" w:rsidRDefault="00DE2264" w:rsidP="00DE2264">
            <w:pPr>
              <w:pStyle w:val="af"/>
              <w:numPr>
                <w:ilvl w:val="0"/>
                <w:numId w:val="10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Сетевые инженеры</w:t>
            </w:r>
          </w:p>
          <w:p w14:paraId="230E12A2" w14:textId="77777777" w:rsidR="00DE2264" w:rsidRPr="00DE2264" w:rsidRDefault="00DE2264" w:rsidP="00DE2264">
            <w:pPr>
              <w:pStyle w:val="af"/>
              <w:numPr>
                <w:ilvl w:val="0"/>
                <w:numId w:val="10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Сотрудники Центра</w:t>
            </w:r>
          </w:p>
          <w:p w14:paraId="6DEDA06C" w14:textId="77777777" w:rsidR="00DE2264" w:rsidRPr="00DE2264" w:rsidRDefault="00DE2264" w:rsidP="00DE2264">
            <w:pPr>
              <w:pStyle w:val="af"/>
              <w:numPr>
                <w:ilvl w:val="0"/>
                <w:numId w:val="10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Сотрудники, работающие в хабах</w:t>
            </w:r>
          </w:p>
          <w:p w14:paraId="50304BB1" w14:textId="77777777" w:rsidR="00DE2264" w:rsidRPr="00DE2264" w:rsidRDefault="00DE2264" w:rsidP="00DE2264">
            <w:pPr>
              <w:pStyle w:val="af"/>
              <w:numPr>
                <w:ilvl w:val="0"/>
                <w:numId w:val="10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Другие сотрудники</w:t>
            </w:r>
          </w:p>
        </w:tc>
      </w:tr>
      <w:tr w:rsidR="00DE2264" w:rsidRPr="00DE2264" w14:paraId="659D78E3" w14:textId="77777777" w:rsidTr="00111AD8">
        <w:tc>
          <w:tcPr>
            <w:tcW w:w="4785" w:type="dxa"/>
          </w:tcPr>
          <w:p w14:paraId="613ACD26" w14:textId="77777777" w:rsidR="00DE2264" w:rsidRPr="00DE2264" w:rsidRDefault="00DE2264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Обеспечивающие системы</w:t>
            </w:r>
          </w:p>
        </w:tc>
        <w:tc>
          <w:tcPr>
            <w:tcW w:w="4786" w:type="dxa"/>
          </w:tcPr>
          <w:p w14:paraId="27DD088B" w14:textId="77777777" w:rsidR="00DE2264" w:rsidRPr="00DE2264" w:rsidRDefault="00DE2264" w:rsidP="00DE2264">
            <w:pPr>
              <w:pStyle w:val="af"/>
              <w:numPr>
                <w:ilvl w:val="0"/>
                <w:numId w:val="11"/>
              </w:numPr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 xml:space="preserve">Проводные и беспроводные каналы передачи </w:t>
            </w:r>
            <w:r w:rsidRPr="00DE22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данных</w:t>
            </w:r>
          </w:p>
        </w:tc>
      </w:tr>
    </w:tbl>
    <w:p w14:paraId="26849803" w14:textId="77777777" w:rsidR="00DE2264" w:rsidRPr="0021649F" w:rsidRDefault="00DE2264" w:rsidP="002164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3" w:name="_Toc122208902"/>
    </w:p>
    <w:p w14:paraId="4F8BB797" w14:textId="2A7F07EE" w:rsidR="00DE2264" w:rsidRPr="003B653C" w:rsidRDefault="00BD731C" w:rsidP="00BD731C">
      <w:pPr>
        <w:pStyle w:val="1"/>
        <w:rPr>
          <w:lang w:val="ru-RU"/>
        </w:rPr>
      </w:pPr>
      <w:bookmarkStart w:id="24" w:name="_Toc180581109"/>
      <w:r>
        <w:rPr>
          <w:lang w:val="ru-RU"/>
        </w:rPr>
        <w:t xml:space="preserve">5.3. </w:t>
      </w:r>
      <w:r w:rsidR="00DE2264" w:rsidRPr="003B653C">
        <w:rPr>
          <w:lang w:val="ru-RU"/>
        </w:rPr>
        <w:t>Источники угроз безопасности информации</w:t>
      </w:r>
      <w:bookmarkEnd w:id="23"/>
      <w:bookmarkEnd w:id="24"/>
    </w:p>
    <w:p w14:paraId="3E0EE968" w14:textId="77777777" w:rsidR="00DE2264" w:rsidRPr="00DE2264" w:rsidRDefault="00DE2264" w:rsidP="00DC6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В рамках данного раздела определены актуальные антропогенные источники угроз безопасности информации, то есть модель нарушителя.</w:t>
      </w:r>
    </w:p>
    <w:p w14:paraId="5D1D148B" w14:textId="77777777" w:rsidR="00DE2264" w:rsidRPr="00DE2264" w:rsidRDefault="00DE2264" w:rsidP="00DC6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Нарушители имеют разные уровни компетентности, оснащенности ресурсами и мотивации для реализации угроз безопасности информации. Совокупность данных характеристик определяет уровень возможностей нарушителей по реализации угроз безопасности информации. В зависимости от уровня возможностей нарушители подразделяются на нарушителей, обладающих:</w:t>
      </w:r>
    </w:p>
    <w:p w14:paraId="3FAA0990" w14:textId="77777777" w:rsidR="00DE2264" w:rsidRPr="00DE2264" w:rsidRDefault="00DE2264" w:rsidP="00DC6F4A">
      <w:pPr>
        <w:pStyle w:val="af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базовыми возможностями по реализации угроз безопасности информации (Н1) – имеют возможность реализовывать только известные угрозы, направленные на известные (документированные) уязвимости, с использованием общедоступных инструментов, а также имеют возможность совершать физическое воздействие;</w:t>
      </w:r>
    </w:p>
    <w:p w14:paraId="793DB6D2" w14:textId="77777777" w:rsidR="00DE2264" w:rsidRPr="00DE2264" w:rsidRDefault="00DE2264" w:rsidP="00DC6F4A">
      <w:pPr>
        <w:pStyle w:val="af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базовыми повышенными возможностями по реализации угроз безопасности информации (Н2) - имеют возможность реализовывать угрозы, в том числе направленные на неизвестные (недокументированные) уязвимости, с использованием специально созданных для этого инструментов, свободно распространяемых в сети «Интернет». Не имеют возможностей реализации угроз на физически</w:t>
      </w:r>
      <w:r w:rsidRPr="00DE2264">
        <w:rPr>
          <w:rFonts w:ascii="Times New Roman" w:hAnsi="Times New Roman" w:cs="Times New Roman"/>
          <w:sz w:val="28"/>
          <w:szCs w:val="28"/>
        </w:rPr>
        <w:br/>
        <w:t>изолированные сегменты систем и сетей;</w:t>
      </w:r>
    </w:p>
    <w:p w14:paraId="4F9B8A81" w14:textId="77777777" w:rsidR="00DE2264" w:rsidRPr="00DE2264" w:rsidRDefault="00DE2264" w:rsidP="00DC6F4A">
      <w:pPr>
        <w:pStyle w:val="af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средними возможностями по реализации угроз безопасности информации (Н3) – в основном к ним относятся террористические и экстремистские группировки, а также разработчики программных, программно-аппаратных средств;</w:t>
      </w:r>
    </w:p>
    <w:p w14:paraId="1D1D4637" w14:textId="77777777" w:rsidR="00DE2264" w:rsidRPr="00DE2264" w:rsidRDefault="00DE2264" w:rsidP="00DC6F4A">
      <w:pPr>
        <w:pStyle w:val="af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lastRenderedPageBreak/>
        <w:t>высокими возможностями по реализации угроз безопасности информации (Н4) – в основном к ним относятся специальные службы иностранных государств.</w:t>
      </w:r>
    </w:p>
    <w:p w14:paraId="071B6D2C" w14:textId="77777777" w:rsidR="00DE2264" w:rsidRPr="00DE2264" w:rsidRDefault="00DE2264" w:rsidP="00DC6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При этом нарушители подразделяются на две категории:</w:t>
      </w:r>
    </w:p>
    <w:p w14:paraId="4237E582" w14:textId="77777777" w:rsidR="00DE2264" w:rsidRPr="00DE2264" w:rsidRDefault="00DE2264" w:rsidP="00DC6F4A">
      <w:pPr>
        <w:pStyle w:val="af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внешние нарушители – нарушители, не имеющие прав доступа в контролируемую (охраняемую) зону (территорию) и (или) полномочий по доступу к информационным ресурсам и компонентам систем и сетей, требующим авторизации;</w:t>
      </w:r>
    </w:p>
    <w:p w14:paraId="756C92BA" w14:textId="77777777" w:rsidR="00DE2264" w:rsidRPr="00DE2264" w:rsidRDefault="00DE2264" w:rsidP="00DC6F4A">
      <w:pPr>
        <w:pStyle w:val="af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внутренние нарушители – нарушители, имеющие права доступа в</w:t>
      </w:r>
      <w:r w:rsidRPr="00DE2264">
        <w:rPr>
          <w:rFonts w:ascii="Times New Roman" w:hAnsi="Times New Roman" w:cs="Times New Roman"/>
          <w:sz w:val="28"/>
          <w:szCs w:val="28"/>
        </w:rPr>
        <w:br/>
        <w:t>контролируемую (охраняемую) зону (территорию) и (или) полномочия по автоматизированному доступу к информационным ресурсам и компонентам систем и сетей.</w:t>
      </w:r>
    </w:p>
    <w:p w14:paraId="6145D5FD" w14:textId="77777777" w:rsidR="00DE2264" w:rsidRPr="00DE2264" w:rsidRDefault="00DE2264" w:rsidP="00DC6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264">
        <w:rPr>
          <w:rFonts w:ascii="Times New Roman" w:hAnsi="Times New Roman" w:cs="Times New Roman"/>
          <w:sz w:val="28"/>
          <w:szCs w:val="28"/>
        </w:rPr>
        <w:t>Актуальные нарушители определены в таблице 3. Вид ущерба (У-1, У-2, У-3) определен согласно таблице 1.</w:t>
      </w:r>
    </w:p>
    <w:p w14:paraId="4F2F44D1" w14:textId="77777777" w:rsidR="00DE2264" w:rsidRPr="00DE2264" w:rsidRDefault="00DE2264" w:rsidP="00DE2264">
      <w:pPr>
        <w:pStyle w:val="af0"/>
        <w:keepNext/>
        <w:spacing w:after="0" w:line="360" w:lineRule="auto"/>
        <w:ind w:firstLine="709"/>
        <w:jc w:val="right"/>
        <w:rPr>
          <w:rFonts w:cs="Times New Roman"/>
          <w:szCs w:val="28"/>
          <w:lang w:val="ru-RU"/>
        </w:rPr>
      </w:pPr>
      <w:r w:rsidRPr="00DE2264">
        <w:rPr>
          <w:rFonts w:cs="Times New Roman"/>
          <w:szCs w:val="28"/>
          <w:lang w:val="ru-RU"/>
        </w:rPr>
        <w:t xml:space="preserve">Таблица </w:t>
      </w:r>
      <w:r w:rsidRPr="00DE2264">
        <w:rPr>
          <w:rFonts w:cs="Times New Roman"/>
          <w:szCs w:val="28"/>
        </w:rPr>
        <w:fldChar w:fldCharType="begin"/>
      </w:r>
      <w:r w:rsidRPr="00DE2264">
        <w:rPr>
          <w:rFonts w:cs="Times New Roman"/>
          <w:szCs w:val="28"/>
          <w:lang w:val="ru-RU"/>
        </w:rPr>
        <w:instrText xml:space="preserve"> </w:instrText>
      </w:r>
      <w:r w:rsidRPr="00DE2264">
        <w:rPr>
          <w:rFonts w:cs="Times New Roman"/>
          <w:szCs w:val="28"/>
        </w:rPr>
        <w:instrText>SEQ</w:instrText>
      </w:r>
      <w:r w:rsidRPr="00DE2264">
        <w:rPr>
          <w:rFonts w:cs="Times New Roman"/>
          <w:szCs w:val="28"/>
          <w:lang w:val="ru-RU"/>
        </w:rPr>
        <w:instrText xml:space="preserve"> Таблица \* </w:instrText>
      </w:r>
      <w:r w:rsidRPr="00DE2264">
        <w:rPr>
          <w:rFonts w:cs="Times New Roman"/>
          <w:szCs w:val="28"/>
        </w:rPr>
        <w:instrText>ARABIC</w:instrText>
      </w:r>
      <w:r w:rsidRPr="00DE2264">
        <w:rPr>
          <w:rFonts w:cs="Times New Roman"/>
          <w:szCs w:val="28"/>
          <w:lang w:val="ru-RU"/>
        </w:rPr>
        <w:instrText xml:space="preserve"> </w:instrText>
      </w:r>
      <w:r w:rsidRPr="00DE2264">
        <w:rPr>
          <w:rFonts w:cs="Times New Roman"/>
          <w:szCs w:val="28"/>
        </w:rPr>
        <w:fldChar w:fldCharType="separate"/>
      </w:r>
      <w:r w:rsidRPr="00DE2264">
        <w:rPr>
          <w:rFonts w:cs="Times New Roman"/>
          <w:noProof/>
          <w:szCs w:val="28"/>
          <w:lang w:val="ru-RU"/>
        </w:rPr>
        <w:t>3</w:t>
      </w:r>
      <w:r w:rsidRPr="00DE2264">
        <w:rPr>
          <w:rFonts w:cs="Times New Roman"/>
          <w:szCs w:val="28"/>
        </w:rPr>
        <w:fldChar w:fldCharType="end"/>
      </w:r>
      <w:r w:rsidRPr="00DE2264">
        <w:rPr>
          <w:rFonts w:cs="Times New Roman"/>
          <w:szCs w:val="28"/>
          <w:lang w:val="ru-RU"/>
        </w:rPr>
        <w:t>. Источники угроз безопасности информации.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276"/>
        <w:gridCol w:w="2977"/>
        <w:gridCol w:w="1241"/>
      </w:tblGrid>
      <w:tr w:rsidR="00DE2264" w:rsidRPr="00DE2264" w14:paraId="035A8C40" w14:textId="77777777" w:rsidTr="00111AD8">
        <w:tc>
          <w:tcPr>
            <w:tcW w:w="2376" w:type="dxa"/>
          </w:tcPr>
          <w:p w14:paraId="636FF412" w14:textId="77777777" w:rsidR="00DE2264" w:rsidRPr="00DE2264" w:rsidRDefault="00DE2264" w:rsidP="00DE2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Вид нарушителя</w:t>
            </w:r>
          </w:p>
        </w:tc>
        <w:tc>
          <w:tcPr>
            <w:tcW w:w="1701" w:type="dxa"/>
          </w:tcPr>
          <w:p w14:paraId="58F330D4" w14:textId="77777777" w:rsidR="00DE2264" w:rsidRPr="00DE2264" w:rsidRDefault="00DE2264" w:rsidP="00DE2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276" w:type="dxa"/>
          </w:tcPr>
          <w:p w14:paraId="04A50A23" w14:textId="77777777" w:rsidR="00DE2264" w:rsidRPr="00DE2264" w:rsidRDefault="00DE2264" w:rsidP="00DE2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  <w:p w14:paraId="4A82A161" w14:textId="77777777" w:rsidR="00DE2264" w:rsidRPr="00DE2264" w:rsidRDefault="00DE2264" w:rsidP="00DE2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возмож-ностей</w:t>
            </w:r>
          </w:p>
        </w:tc>
        <w:tc>
          <w:tcPr>
            <w:tcW w:w="2977" w:type="dxa"/>
          </w:tcPr>
          <w:p w14:paraId="1075D6B7" w14:textId="77777777" w:rsidR="00DE2264" w:rsidRPr="00DE2264" w:rsidRDefault="00DE2264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Цели реализации угроз</w:t>
            </w:r>
          </w:p>
        </w:tc>
        <w:tc>
          <w:tcPr>
            <w:tcW w:w="1241" w:type="dxa"/>
          </w:tcPr>
          <w:p w14:paraId="13BAE11B" w14:textId="77777777" w:rsidR="00DE2264" w:rsidRPr="00DE2264" w:rsidRDefault="00DE2264" w:rsidP="00DE2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Вид ущерба</w:t>
            </w:r>
          </w:p>
        </w:tc>
      </w:tr>
      <w:tr w:rsidR="00DE2264" w:rsidRPr="00DE2264" w14:paraId="2AD55C47" w14:textId="77777777" w:rsidTr="00111AD8">
        <w:tc>
          <w:tcPr>
            <w:tcW w:w="2376" w:type="dxa"/>
            <w:vMerge w:val="restart"/>
          </w:tcPr>
          <w:p w14:paraId="43C312A5" w14:textId="77777777" w:rsidR="00DE2264" w:rsidRPr="00DE2264" w:rsidRDefault="00DE2264" w:rsidP="00DE2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Отдельные физические лица (хакеры)</w:t>
            </w:r>
          </w:p>
        </w:tc>
        <w:tc>
          <w:tcPr>
            <w:tcW w:w="1701" w:type="dxa"/>
            <w:vMerge w:val="restart"/>
          </w:tcPr>
          <w:p w14:paraId="2DAF21E7" w14:textId="77777777" w:rsidR="00DE2264" w:rsidRPr="00DE2264" w:rsidRDefault="00DE2264" w:rsidP="00DE2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1276" w:type="dxa"/>
            <w:vMerge w:val="restart"/>
          </w:tcPr>
          <w:p w14:paraId="32B46C37" w14:textId="77777777" w:rsidR="00DE2264" w:rsidRPr="00DE2264" w:rsidRDefault="00DE2264" w:rsidP="00DE2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Н2</w:t>
            </w:r>
          </w:p>
        </w:tc>
        <w:tc>
          <w:tcPr>
            <w:tcW w:w="2977" w:type="dxa"/>
          </w:tcPr>
          <w:p w14:paraId="4EA856E4" w14:textId="6E6640E9" w:rsidR="00DE2264" w:rsidRPr="00DE2264" w:rsidRDefault="00DE2264" w:rsidP="00DE2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Получение финансовой или материальной выгоды (по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найму конкурирующих организаций).</w:t>
            </w:r>
          </w:p>
        </w:tc>
        <w:tc>
          <w:tcPr>
            <w:tcW w:w="1241" w:type="dxa"/>
          </w:tcPr>
          <w:p w14:paraId="2B1A4BA9" w14:textId="77777777" w:rsidR="00DE2264" w:rsidRPr="00DE2264" w:rsidRDefault="00DE2264" w:rsidP="00DE2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У-1, У-2</w:t>
            </w:r>
          </w:p>
        </w:tc>
      </w:tr>
      <w:tr w:rsidR="00DE2264" w:rsidRPr="00DE2264" w14:paraId="65837934" w14:textId="77777777" w:rsidTr="00111AD8">
        <w:tc>
          <w:tcPr>
            <w:tcW w:w="2376" w:type="dxa"/>
            <w:vMerge/>
          </w:tcPr>
          <w:p w14:paraId="5641C704" w14:textId="77777777" w:rsidR="00DE2264" w:rsidRPr="00DE2264" w:rsidRDefault="00DE2264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347CB946" w14:textId="77777777" w:rsidR="00DE2264" w:rsidRPr="00DE2264" w:rsidRDefault="00DE2264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2FDC7D96" w14:textId="77777777" w:rsidR="00DE2264" w:rsidRPr="00DE2264" w:rsidRDefault="00DE2264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8CA9E16" w14:textId="77777777" w:rsidR="00DE2264" w:rsidRPr="00DE2264" w:rsidRDefault="00DE2264" w:rsidP="00DE2264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Любопытство или желание самореализации.</w:t>
            </w:r>
          </w:p>
        </w:tc>
        <w:tc>
          <w:tcPr>
            <w:tcW w:w="1241" w:type="dxa"/>
          </w:tcPr>
          <w:p w14:paraId="501F8D7B" w14:textId="77777777" w:rsidR="00DE2264" w:rsidRPr="00DE2264" w:rsidRDefault="00DE2264" w:rsidP="00DE2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У-1, У-2, У-3</w:t>
            </w:r>
          </w:p>
        </w:tc>
      </w:tr>
      <w:tr w:rsidR="00DE2264" w:rsidRPr="00DE2264" w14:paraId="2A1EDD98" w14:textId="77777777" w:rsidTr="00111AD8">
        <w:tc>
          <w:tcPr>
            <w:tcW w:w="2376" w:type="dxa"/>
            <w:vMerge w:val="restart"/>
          </w:tcPr>
          <w:p w14:paraId="7FCDB1B4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Конкурирующие организации</w:t>
            </w:r>
          </w:p>
        </w:tc>
        <w:tc>
          <w:tcPr>
            <w:tcW w:w="1701" w:type="dxa"/>
            <w:vMerge w:val="restart"/>
          </w:tcPr>
          <w:p w14:paraId="11274339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1276" w:type="dxa"/>
            <w:vMerge w:val="restart"/>
          </w:tcPr>
          <w:p w14:paraId="2A4AACDD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Н2</w:t>
            </w:r>
          </w:p>
        </w:tc>
        <w:tc>
          <w:tcPr>
            <w:tcW w:w="2977" w:type="dxa"/>
          </w:tcPr>
          <w:p w14:paraId="0DD654E2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конкурентных </w:t>
            </w:r>
            <w:r w:rsidRPr="00DE22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преимуществ.</w:t>
            </w:r>
          </w:p>
        </w:tc>
        <w:tc>
          <w:tcPr>
            <w:tcW w:w="1241" w:type="dxa"/>
          </w:tcPr>
          <w:p w14:paraId="72831739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У-2</w:t>
            </w:r>
          </w:p>
        </w:tc>
      </w:tr>
      <w:tr w:rsidR="00DE2264" w:rsidRPr="00DE2264" w14:paraId="21ADF513" w14:textId="77777777" w:rsidTr="00111AD8">
        <w:tc>
          <w:tcPr>
            <w:tcW w:w="2376" w:type="dxa"/>
            <w:vMerge/>
          </w:tcPr>
          <w:p w14:paraId="7D27DBAB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D232BF3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4959FACB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BF71EC8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Получение финансовой или иной</w:t>
            </w:r>
          </w:p>
          <w:p w14:paraId="72649ABF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материальной выгоды</w:t>
            </w:r>
          </w:p>
        </w:tc>
        <w:tc>
          <w:tcPr>
            <w:tcW w:w="1241" w:type="dxa"/>
          </w:tcPr>
          <w:p w14:paraId="18918527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У-2</w:t>
            </w:r>
          </w:p>
        </w:tc>
      </w:tr>
      <w:tr w:rsidR="00DE2264" w:rsidRPr="00DE2264" w14:paraId="0537624A" w14:textId="77777777" w:rsidTr="00111AD8">
        <w:tc>
          <w:tcPr>
            <w:tcW w:w="2376" w:type="dxa"/>
          </w:tcPr>
          <w:p w14:paraId="299F8D74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  <w:p w14:paraId="690273C7" w14:textId="3C13BAA0" w:rsidR="00DE2264" w:rsidRPr="00DE2264" w:rsidRDefault="00DE2264" w:rsidP="00DE2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вычислительных услуг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услуг связи</w:t>
            </w:r>
          </w:p>
        </w:tc>
        <w:tc>
          <w:tcPr>
            <w:tcW w:w="1701" w:type="dxa"/>
          </w:tcPr>
          <w:p w14:paraId="1E2094ED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Внутренний</w:t>
            </w:r>
          </w:p>
        </w:tc>
        <w:tc>
          <w:tcPr>
            <w:tcW w:w="1276" w:type="dxa"/>
          </w:tcPr>
          <w:p w14:paraId="62FE16B2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Н1</w:t>
            </w:r>
          </w:p>
        </w:tc>
        <w:tc>
          <w:tcPr>
            <w:tcW w:w="2977" w:type="dxa"/>
          </w:tcPr>
          <w:p w14:paraId="48B99942" w14:textId="77777777" w:rsidR="00DE2264" w:rsidRPr="00DE2264" w:rsidRDefault="00DE2264" w:rsidP="00DE2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Непреднамеренные, неосторожные или</w:t>
            </w:r>
          </w:p>
          <w:p w14:paraId="133956B7" w14:textId="77777777" w:rsidR="00DE2264" w:rsidRPr="00DE2264" w:rsidRDefault="00DE2264" w:rsidP="00DE2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неквалифицированные действия.</w:t>
            </w:r>
          </w:p>
        </w:tc>
        <w:tc>
          <w:tcPr>
            <w:tcW w:w="1241" w:type="dxa"/>
          </w:tcPr>
          <w:p w14:paraId="19C066E0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У-2</w:t>
            </w:r>
          </w:p>
        </w:tc>
      </w:tr>
      <w:tr w:rsidR="00DE2264" w:rsidRPr="00DE2264" w14:paraId="17A86573" w14:textId="77777777" w:rsidTr="00111AD8">
        <w:tc>
          <w:tcPr>
            <w:tcW w:w="2376" w:type="dxa"/>
          </w:tcPr>
          <w:p w14:paraId="38C26C3A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w="1701" w:type="dxa"/>
          </w:tcPr>
          <w:p w14:paraId="15BEC184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Внутренний</w:t>
            </w:r>
          </w:p>
        </w:tc>
        <w:tc>
          <w:tcPr>
            <w:tcW w:w="1276" w:type="dxa"/>
          </w:tcPr>
          <w:p w14:paraId="5212B3A1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Н1</w:t>
            </w:r>
          </w:p>
        </w:tc>
        <w:tc>
          <w:tcPr>
            <w:tcW w:w="2977" w:type="dxa"/>
          </w:tcPr>
          <w:p w14:paraId="3281F6B0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Непреднамеренные, неосторожные или</w:t>
            </w:r>
          </w:p>
          <w:p w14:paraId="3EE1978D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неквалифицированные действия.</w:t>
            </w:r>
          </w:p>
        </w:tc>
        <w:tc>
          <w:tcPr>
            <w:tcW w:w="1241" w:type="dxa"/>
          </w:tcPr>
          <w:p w14:paraId="6F7FDF5A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У-2</w:t>
            </w:r>
          </w:p>
        </w:tc>
      </w:tr>
      <w:tr w:rsidR="00DE2264" w:rsidRPr="00DE2264" w14:paraId="08C6B3BB" w14:textId="77777777" w:rsidTr="00111AD8">
        <w:tc>
          <w:tcPr>
            <w:tcW w:w="2376" w:type="dxa"/>
          </w:tcPr>
          <w:p w14:paraId="3248BA08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701" w:type="dxa"/>
          </w:tcPr>
          <w:p w14:paraId="2B1582CC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Внутренний</w:t>
            </w:r>
          </w:p>
        </w:tc>
        <w:tc>
          <w:tcPr>
            <w:tcW w:w="1276" w:type="dxa"/>
          </w:tcPr>
          <w:p w14:paraId="7347A74B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Н1</w:t>
            </w:r>
          </w:p>
        </w:tc>
        <w:tc>
          <w:tcPr>
            <w:tcW w:w="2977" w:type="dxa"/>
          </w:tcPr>
          <w:p w14:paraId="1EE9EAA0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Непреднамеренные, неосторожные или</w:t>
            </w:r>
          </w:p>
          <w:p w14:paraId="0EDAB1B4" w14:textId="63D389B2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еквалифицированные действия.</w:t>
            </w:r>
          </w:p>
        </w:tc>
        <w:tc>
          <w:tcPr>
            <w:tcW w:w="1241" w:type="dxa"/>
          </w:tcPr>
          <w:p w14:paraId="76DFF4FE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У-2</w:t>
            </w:r>
          </w:p>
        </w:tc>
      </w:tr>
      <w:tr w:rsidR="00DE2264" w:rsidRPr="00DE2264" w14:paraId="3766A057" w14:textId="77777777" w:rsidTr="00111AD8">
        <w:tc>
          <w:tcPr>
            <w:tcW w:w="2376" w:type="dxa"/>
            <w:vMerge w:val="restart"/>
          </w:tcPr>
          <w:p w14:paraId="49E9BF5C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Авторизованные</w:t>
            </w:r>
          </w:p>
          <w:p w14:paraId="275F0FA1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пользователи </w:t>
            </w:r>
            <w:r w:rsidRPr="00DE22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 и сетей</w:t>
            </w:r>
          </w:p>
        </w:tc>
        <w:tc>
          <w:tcPr>
            <w:tcW w:w="1701" w:type="dxa"/>
            <w:vMerge w:val="restart"/>
          </w:tcPr>
          <w:p w14:paraId="04E759DA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Внутренний</w:t>
            </w:r>
          </w:p>
        </w:tc>
        <w:tc>
          <w:tcPr>
            <w:tcW w:w="1276" w:type="dxa"/>
            <w:vMerge w:val="restart"/>
          </w:tcPr>
          <w:p w14:paraId="3A6EA2D0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2977" w:type="dxa"/>
          </w:tcPr>
          <w:p w14:paraId="4168DC41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финансовой или иной </w:t>
            </w:r>
            <w:r w:rsidRPr="00DE22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материальной выгоды.</w:t>
            </w:r>
          </w:p>
        </w:tc>
        <w:tc>
          <w:tcPr>
            <w:tcW w:w="1241" w:type="dxa"/>
          </w:tcPr>
          <w:p w14:paraId="6ED68985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У-2</w:t>
            </w:r>
          </w:p>
        </w:tc>
      </w:tr>
      <w:tr w:rsidR="00DE2264" w:rsidRPr="00DE2264" w14:paraId="6F57A5C3" w14:textId="77777777" w:rsidTr="00111AD8">
        <w:tc>
          <w:tcPr>
            <w:tcW w:w="2376" w:type="dxa"/>
            <w:vMerge/>
          </w:tcPr>
          <w:p w14:paraId="7721E82B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6AD4AD29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7C03DB54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B0212D6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Месть за ранее совершенные действия.</w:t>
            </w:r>
          </w:p>
        </w:tc>
        <w:tc>
          <w:tcPr>
            <w:tcW w:w="1241" w:type="dxa"/>
          </w:tcPr>
          <w:p w14:paraId="5999762E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У-1, У-2</w:t>
            </w:r>
          </w:p>
        </w:tc>
      </w:tr>
      <w:tr w:rsidR="00DE2264" w:rsidRPr="00DE2264" w14:paraId="156E0C89" w14:textId="77777777" w:rsidTr="00111AD8">
        <w:tc>
          <w:tcPr>
            <w:tcW w:w="2376" w:type="dxa"/>
            <w:vMerge/>
          </w:tcPr>
          <w:p w14:paraId="107F2EFE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A3A7134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2F15DB2B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485BD16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1241" w:type="dxa"/>
          </w:tcPr>
          <w:p w14:paraId="49B3E53C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У-1, У-2</w:t>
            </w:r>
          </w:p>
        </w:tc>
      </w:tr>
      <w:tr w:rsidR="00DE2264" w:rsidRPr="00DE2264" w14:paraId="3C560F98" w14:textId="77777777" w:rsidTr="00111AD8">
        <w:tc>
          <w:tcPr>
            <w:tcW w:w="2376" w:type="dxa"/>
            <w:vMerge w:val="restart"/>
          </w:tcPr>
          <w:p w14:paraId="39E3A02A" w14:textId="66E8CA7F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Системные администраторы и</w:t>
            </w:r>
            <w:r w:rsidRPr="00A571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администраторы</w:t>
            </w:r>
          </w:p>
          <w:p w14:paraId="6C842E2B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безопасности</w:t>
            </w:r>
          </w:p>
        </w:tc>
        <w:tc>
          <w:tcPr>
            <w:tcW w:w="1701" w:type="dxa"/>
            <w:vMerge w:val="restart"/>
          </w:tcPr>
          <w:p w14:paraId="25EC0954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Внутренний</w:t>
            </w:r>
          </w:p>
        </w:tc>
        <w:tc>
          <w:tcPr>
            <w:tcW w:w="1276" w:type="dxa"/>
            <w:vMerge w:val="restart"/>
          </w:tcPr>
          <w:p w14:paraId="6B2EAFF5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H2</w:t>
            </w:r>
          </w:p>
        </w:tc>
        <w:tc>
          <w:tcPr>
            <w:tcW w:w="2977" w:type="dxa"/>
          </w:tcPr>
          <w:p w14:paraId="79213F0A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Получение финансовой или иной материальной выгоды.</w:t>
            </w:r>
          </w:p>
        </w:tc>
        <w:tc>
          <w:tcPr>
            <w:tcW w:w="1241" w:type="dxa"/>
          </w:tcPr>
          <w:p w14:paraId="0B7C5859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У-2</w:t>
            </w:r>
          </w:p>
        </w:tc>
      </w:tr>
      <w:tr w:rsidR="00DE2264" w:rsidRPr="00DE2264" w14:paraId="4D2681E1" w14:textId="77777777" w:rsidTr="00111AD8">
        <w:tc>
          <w:tcPr>
            <w:tcW w:w="2376" w:type="dxa"/>
            <w:vMerge/>
          </w:tcPr>
          <w:p w14:paraId="4CA11C13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BBEE748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45BBA1F4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4A40DD97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Любопытство или желание самореализации.</w:t>
            </w:r>
          </w:p>
        </w:tc>
        <w:tc>
          <w:tcPr>
            <w:tcW w:w="1241" w:type="dxa"/>
          </w:tcPr>
          <w:p w14:paraId="3581BC6D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У-2</w:t>
            </w:r>
          </w:p>
        </w:tc>
      </w:tr>
      <w:tr w:rsidR="00DE2264" w:rsidRPr="00DE2264" w14:paraId="3308AF02" w14:textId="77777777" w:rsidTr="00111AD8">
        <w:tc>
          <w:tcPr>
            <w:tcW w:w="2376" w:type="dxa"/>
            <w:vMerge/>
          </w:tcPr>
          <w:p w14:paraId="59517E3C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2664BA69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0150163B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8717EDE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Месть за ранее совершенные действия.</w:t>
            </w:r>
          </w:p>
        </w:tc>
        <w:tc>
          <w:tcPr>
            <w:tcW w:w="1241" w:type="dxa"/>
          </w:tcPr>
          <w:p w14:paraId="351CF5A6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У-2</w:t>
            </w:r>
          </w:p>
        </w:tc>
      </w:tr>
      <w:tr w:rsidR="00DE2264" w:rsidRPr="00DE2264" w14:paraId="44E9AC78" w14:textId="77777777" w:rsidTr="00111AD8">
        <w:tc>
          <w:tcPr>
            <w:tcW w:w="2376" w:type="dxa"/>
            <w:vMerge/>
          </w:tcPr>
          <w:p w14:paraId="6F2EA110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6AE5CBA3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0CC20A8E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B99552D" w14:textId="392099C8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Неосторожные или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неквалифицированные действия</w:t>
            </w:r>
          </w:p>
        </w:tc>
        <w:tc>
          <w:tcPr>
            <w:tcW w:w="1241" w:type="dxa"/>
          </w:tcPr>
          <w:p w14:paraId="04657FEF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У-2</w:t>
            </w:r>
          </w:p>
        </w:tc>
      </w:tr>
      <w:tr w:rsidR="00DE2264" w:rsidRPr="00DE2264" w14:paraId="20722351" w14:textId="77777777" w:rsidTr="00111AD8">
        <w:tc>
          <w:tcPr>
            <w:tcW w:w="2376" w:type="dxa"/>
            <w:vMerge w:val="restart"/>
          </w:tcPr>
          <w:p w14:paraId="538A5DB8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Бывшие работники (пользователи)</w:t>
            </w:r>
          </w:p>
        </w:tc>
        <w:tc>
          <w:tcPr>
            <w:tcW w:w="1701" w:type="dxa"/>
            <w:vMerge w:val="restart"/>
          </w:tcPr>
          <w:p w14:paraId="7E3A4BC8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1276" w:type="dxa"/>
            <w:vMerge w:val="restart"/>
          </w:tcPr>
          <w:p w14:paraId="1D7A4619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2977" w:type="dxa"/>
          </w:tcPr>
          <w:p w14:paraId="76DFEC18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Получение финансовой или иной материальной выгоды.</w:t>
            </w:r>
          </w:p>
        </w:tc>
        <w:tc>
          <w:tcPr>
            <w:tcW w:w="1241" w:type="dxa"/>
          </w:tcPr>
          <w:p w14:paraId="07714BB5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У-2</w:t>
            </w:r>
          </w:p>
        </w:tc>
      </w:tr>
      <w:tr w:rsidR="00DE2264" w:rsidRPr="00DE2264" w14:paraId="20E8E33A" w14:textId="77777777" w:rsidTr="00111AD8">
        <w:tc>
          <w:tcPr>
            <w:tcW w:w="2376" w:type="dxa"/>
            <w:vMerge/>
          </w:tcPr>
          <w:p w14:paraId="55C1959E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E95BB44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513E1CFC" w14:textId="77777777" w:rsidR="00DE2264" w:rsidRPr="00DE2264" w:rsidRDefault="00DE2264" w:rsidP="00DE226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56EABDFF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Месть за ранее совершенные действия</w:t>
            </w:r>
          </w:p>
        </w:tc>
        <w:tc>
          <w:tcPr>
            <w:tcW w:w="1241" w:type="dxa"/>
          </w:tcPr>
          <w:p w14:paraId="0687C04C" w14:textId="77777777" w:rsidR="00DE2264" w:rsidRPr="00DE2264" w:rsidRDefault="00DE2264" w:rsidP="00DE22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2264">
              <w:rPr>
                <w:rFonts w:ascii="Times New Roman" w:hAnsi="Times New Roman" w:cs="Times New Roman"/>
                <w:sz w:val="28"/>
                <w:szCs w:val="28"/>
              </w:rPr>
              <w:t>У-2</w:t>
            </w:r>
          </w:p>
        </w:tc>
      </w:tr>
    </w:tbl>
    <w:p w14:paraId="45ABE172" w14:textId="3DEE6314" w:rsidR="00A57128" w:rsidRPr="00A57128" w:rsidRDefault="00A57128" w:rsidP="00BD731C">
      <w:pPr>
        <w:pStyle w:val="1"/>
        <w:ind w:firstLine="708"/>
        <w:jc w:val="left"/>
      </w:pPr>
      <w:bookmarkStart w:id="25" w:name="_Toc180581110"/>
      <w:r>
        <w:t>5.4</w:t>
      </w:r>
      <w:r w:rsidRPr="00A57128">
        <w:t>.</w:t>
      </w:r>
      <w:r w:rsidRPr="00A57128">
        <w:tab/>
        <w:t>Способы реализации угроз безопасности информации</w:t>
      </w:r>
      <w:bookmarkEnd w:id="25"/>
    </w:p>
    <w:p w14:paraId="6DF4B0BF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 xml:space="preserve">В ходе оценки угроз безопасности информации должны быть определены актуальные способы реализации (возникновения) угроз безопасности информации, за счет использования которых актуальными </w:t>
      </w:r>
      <w:r w:rsidRPr="00A57128">
        <w:rPr>
          <w:sz w:val="28"/>
          <w:szCs w:val="28"/>
        </w:rPr>
        <w:lastRenderedPageBreak/>
        <w:t>нарушителями могут быть реализованы угрозы безопасности информации в системах и сетях.</w:t>
      </w:r>
    </w:p>
    <w:p w14:paraId="5F2D8386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Способы являются актуальными, когда возможности нарушителя позволяют их использовать для реализации угроз безопасности и имеются или созданы условия, при которых такая возможность может быть реализована в отношении объектов воздействия.</w:t>
      </w:r>
    </w:p>
    <w:p w14:paraId="701B9A7F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На актуальность были проанализированы способы реализации, представленные в Методике, а также в Перечне способов реализации угроз с сайта ФСТЭК (bdu.fstec.ru).</w:t>
      </w:r>
    </w:p>
    <w:p w14:paraId="6E02ECC6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Актуальными были признаны следующие способы реализации угроз:</w:t>
      </w:r>
    </w:p>
    <w:p w14:paraId="014264D7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•</w:t>
      </w:r>
      <w:r w:rsidRPr="00A57128">
        <w:rPr>
          <w:sz w:val="28"/>
          <w:szCs w:val="28"/>
        </w:rPr>
        <w:tab/>
        <w:t>Эксплуатация известных уязвимостей</w:t>
      </w:r>
    </w:p>
    <w:p w14:paraId="6B2337C9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•</w:t>
      </w:r>
      <w:r w:rsidRPr="00A57128">
        <w:rPr>
          <w:sz w:val="28"/>
          <w:szCs w:val="28"/>
        </w:rPr>
        <w:tab/>
        <w:t>Использование недостатков конфигурации</w:t>
      </w:r>
    </w:p>
    <w:p w14:paraId="41201641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•</w:t>
      </w:r>
      <w:r w:rsidRPr="00A57128">
        <w:rPr>
          <w:sz w:val="28"/>
          <w:szCs w:val="28"/>
        </w:rPr>
        <w:tab/>
        <w:t>Использование недостатков архитектуры (эксплуатация недостатков незащищенных протоколов передачи данных и др.)</w:t>
      </w:r>
    </w:p>
    <w:p w14:paraId="070280C7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•</w:t>
      </w:r>
      <w:r w:rsidRPr="00A57128">
        <w:rPr>
          <w:sz w:val="28"/>
          <w:szCs w:val="28"/>
        </w:rPr>
        <w:tab/>
        <w:t>Внедрение вредоносного программного обеспечения</w:t>
      </w:r>
    </w:p>
    <w:p w14:paraId="0612F883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•</w:t>
      </w:r>
      <w:r w:rsidRPr="00A57128">
        <w:rPr>
          <w:sz w:val="28"/>
          <w:szCs w:val="28"/>
        </w:rPr>
        <w:tab/>
        <w:t>Сканирование сетевой инфраструктуры</w:t>
      </w:r>
    </w:p>
    <w:p w14:paraId="20D45F22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•</w:t>
      </w:r>
      <w:r w:rsidRPr="00A57128">
        <w:rPr>
          <w:sz w:val="28"/>
          <w:szCs w:val="28"/>
        </w:rPr>
        <w:tab/>
        <w:t>Изучение информации о системе</w:t>
      </w:r>
    </w:p>
    <w:p w14:paraId="0E524EE8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•</w:t>
      </w:r>
      <w:r w:rsidRPr="00A57128">
        <w:rPr>
          <w:sz w:val="28"/>
          <w:szCs w:val="28"/>
        </w:rPr>
        <w:tab/>
        <w:t>Считывание вводимой и выводимой информации</w:t>
      </w:r>
    </w:p>
    <w:p w14:paraId="06A9CC90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•</w:t>
      </w:r>
      <w:r w:rsidRPr="00A57128">
        <w:rPr>
          <w:sz w:val="28"/>
          <w:szCs w:val="28"/>
        </w:rPr>
        <w:tab/>
        <w:t>Реализация социальной инженерии</w:t>
      </w:r>
    </w:p>
    <w:p w14:paraId="3B195F38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•</w:t>
      </w:r>
      <w:r w:rsidRPr="00A57128">
        <w:rPr>
          <w:sz w:val="28"/>
          <w:szCs w:val="28"/>
        </w:rPr>
        <w:tab/>
        <w:t>Атака типа "отказ в обслуживании"</w:t>
      </w:r>
    </w:p>
    <w:p w14:paraId="5766B5F1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•</w:t>
      </w:r>
      <w:r w:rsidRPr="00A57128">
        <w:rPr>
          <w:sz w:val="28"/>
          <w:szCs w:val="28"/>
        </w:rPr>
        <w:tab/>
        <w:t>Подбор (восстановление) аутентификационной информации</w:t>
      </w:r>
    </w:p>
    <w:p w14:paraId="1A5ECD26" w14:textId="77777777" w:rsidR="00A57128" w:rsidRPr="00A57128" w:rsidRDefault="00A57128" w:rsidP="00DC6F4A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•</w:t>
      </w:r>
      <w:r w:rsidRPr="00A57128">
        <w:rPr>
          <w:sz w:val="28"/>
          <w:szCs w:val="28"/>
        </w:rPr>
        <w:tab/>
        <w:t>Модификация (подмена) прошивки (микропрограммы)</w:t>
      </w:r>
    </w:p>
    <w:p w14:paraId="75540FB9" w14:textId="3E85D7DE" w:rsidR="00BD731C" w:rsidRDefault="00A57128" w:rsidP="00DC6F4A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A57128">
        <w:rPr>
          <w:sz w:val="28"/>
          <w:szCs w:val="28"/>
        </w:rPr>
        <w:t>•</w:t>
      </w:r>
      <w:r w:rsidRPr="00A57128">
        <w:rPr>
          <w:sz w:val="28"/>
          <w:szCs w:val="28"/>
        </w:rPr>
        <w:tab/>
        <w:t>Физическое воздействие.</w:t>
      </w:r>
    </w:p>
    <w:p w14:paraId="213F5EF2" w14:textId="4680BECC" w:rsidR="00BD731C" w:rsidRPr="00117FE5" w:rsidRDefault="00BD731C" w:rsidP="00BD731C">
      <w:pPr>
        <w:pStyle w:val="1"/>
        <w:rPr>
          <w:lang w:val="ru-RU"/>
        </w:rPr>
      </w:pPr>
      <w:bookmarkStart w:id="26" w:name="_Toc122208904"/>
      <w:bookmarkStart w:id="27" w:name="_Toc180581111"/>
      <w:r>
        <w:rPr>
          <w:lang w:val="ru-RU"/>
        </w:rPr>
        <w:t xml:space="preserve">5.5. </w:t>
      </w:r>
      <w:r w:rsidR="00117FE5">
        <w:rPr>
          <w:lang w:val="ru-RU"/>
        </w:rPr>
        <w:t>Возможные</w:t>
      </w:r>
      <w:r w:rsidRPr="00117FE5">
        <w:rPr>
          <w:lang w:val="ru-RU"/>
        </w:rPr>
        <w:t xml:space="preserve"> угрозы безопасности информации</w:t>
      </w:r>
      <w:bookmarkEnd w:id="26"/>
      <w:bookmarkEnd w:id="27"/>
    </w:p>
    <w:p w14:paraId="172A2DBA" w14:textId="25FE0A15" w:rsidR="00BD731C" w:rsidRPr="00BD731C" w:rsidRDefault="00BD731C" w:rsidP="00BD731C">
      <w:pPr>
        <w:pStyle w:val="ab"/>
        <w:spacing w:line="360" w:lineRule="auto"/>
        <w:ind w:left="0" w:firstLine="709"/>
        <w:rPr>
          <w:sz w:val="28"/>
          <w:szCs w:val="28"/>
        </w:rPr>
      </w:pPr>
      <w:r w:rsidRPr="00BD731C">
        <w:rPr>
          <w:sz w:val="28"/>
          <w:szCs w:val="28"/>
        </w:rPr>
        <w:t xml:space="preserve">В данном разделе были определены </w:t>
      </w:r>
      <w:r w:rsidR="00117FE5">
        <w:rPr>
          <w:sz w:val="28"/>
          <w:szCs w:val="28"/>
        </w:rPr>
        <w:t>возможные</w:t>
      </w:r>
      <w:r w:rsidRPr="00BD731C">
        <w:rPr>
          <w:sz w:val="28"/>
          <w:szCs w:val="28"/>
        </w:rPr>
        <w:t xml:space="preserve"> угрозы безопасности информации (УБИ) для ранее определенных систем и сетей.</w:t>
      </w:r>
    </w:p>
    <w:p w14:paraId="4828FACF" w14:textId="77777777" w:rsidR="00BD731C" w:rsidRPr="00BD731C" w:rsidRDefault="00BD731C" w:rsidP="00DC6F4A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BD731C">
        <w:rPr>
          <w:sz w:val="28"/>
          <w:szCs w:val="28"/>
        </w:rPr>
        <w:t xml:space="preserve">Для оценки актуальности угроз безопасности информации использовались такие исходные данные, как общий перечень угроз безопасности информации, содержащийся в банке данных угроз </w:t>
      </w:r>
      <w:r w:rsidRPr="00BD731C">
        <w:rPr>
          <w:sz w:val="28"/>
          <w:szCs w:val="28"/>
        </w:rPr>
        <w:lastRenderedPageBreak/>
        <w:t>безопасности информации ФСТЭК России, негативные последствия от реализации УБИ, виды и категории актуальных нарушителей, которые могут реализовывать УБИ, в том числе непреднамеренные угрозы, а также актуальные способы реализации (возникновения) угроз безопасности информации.</w:t>
      </w:r>
    </w:p>
    <w:tbl>
      <w:tblPr>
        <w:tblStyle w:val="af1"/>
        <w:tblW w:w="9493" w:type="dxa"/>
        <w:tblLook w:val="04A0" w:firstRow="1" w:lastRow="0" w:firstColumn="1" w:lastColumn="0" w:noHBand="0" w:noVBand="1"/>
      </w:tblPr>
      <w:tblGrid>
        <w:gridCol w:w="2101"/>
        <w:gridCol w:w="7392"/>
      </w:tblGrid>
      <w:tr w:rsidR="00253680" w:rsidRPr="007A1852" w14:paraId="1FB3A412" w14:textId="77777777" w:rsidTr="00635467">
        <w:trPr>
          <w:trHeight w:val="288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E7ED2" w14:textId="77777777" w:rsidR="00253680" w:rsidRPr="00253680" w:rsidRDefault="00253680" w:rsidP="0025368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5368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Идентификатор УБИ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941341" w14:textId="77777777" w:rsidR="00253680" w:rsidRPr="00253680" w:rsidRDefault="00253680" w:rsidP="0025368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5368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Наименование УБИ</w:t>
            </w:r>
          </w:p>
        </w:tc>
      </w:tr>
      <w:tr w:rsidR="00253680" w:rsidRPr="007A1852" w14:paraId="50BA99A7" w14:textId="77777777" w:rsidTr="00635467">
        <w:trPr>
          <w:trHeight w:val="288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F8E4" w14:textId="77777777" w:rsidR="00253680" w:rsidRPr="00253680" w:rsidRDefault="00253680" w:rsidP="0025368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5368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УБИ.006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E1F11" w14:textId="77777777" w:rsidR="00253680" w:rsidRPr="00253680" w:rsidRDefault="00253680" w:rsidP="0025368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5368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Угроза внедрения кода или данных</w:t>
            </w:r>
          </w:p>
        </w:tc>
      </w:tr>
      <w:tr w:rsidR="00253680" w:rsidRPr="007A1852" w14:paraId="180D6F1D" w14:textId="77777777" w:rsidTr="00635467">
        <w:trPr>
          <w:trHeight w:val="552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A58AA4" w14:textId="77777777" w:rsidR="00253680" w:rsidRPr="00253680" w:rsidRDefault="00253680" w:rsidP="0025368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5368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УБИ.008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696D" w14:textId="77777777" w:rsidR="00253680" w:rsidRPr="00253680" w:rsidRDefault="00253680" w:rsidP="0025368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5368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Угроза восстановления и/или повторного использования аутентификационной информации</w:t>
            </w:r>
          </w:p>
        </w:tc>
      </w:tr>
      <w:tr w:rsidR="00253680" w:rsidRPr="007A1852" w14:paraId="26D6E9F9" w14:textId="77777777" w:rsidTr="00635467">
        <w:trPr>
          <w:trHeight w:val="552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6C7051" w14:textId="77777777" w:rsidR="00253680" w:rsidRPr="00253680" w:rsidRDefault="00253680" w:rsidP="0025368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5368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УБИ.012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C9E4" w14:textId="77777777" w:rsidR="00253680" w:rsidRPr="00253680" w:rsidRDefault="00253680" w:rsidP="0025368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5368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Угроза деструктивного изменения конфигурации/среды окружения программ</w:t>
            </w:r>
          </w:p>
        </w:tc>
      </w:tr>
      <w:tr w:rsidR="00253680" w:rsidRPr="007A1852" w14:paraId="20C67E2C" w14:textId="77777777" w:rsidTr="00635467">
        <w:trPr>
          <w:trHeight w:val="552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DACD80" w14:textId="77777777" w:rsidR="00253680" w:rsidRPr="00253680" w:rsidRDefault="00253680" w:rsidP="0025368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5368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УБИ.014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6B62" w14:textId="77777777" w:rsidR="00253680" w:rsidRPr="00253680" w:rsidRDefault="00253680" w:rsidP="0025368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5368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Угроза длительного удержания вычислительных ресурсов пользователями</w:t>
            </w:r>
          </w:p>
        </w:tc>
      </w:tr>
      <w:tr w:rsidR="00253680" w:rsidRPr="007A1852" w14:paraId="0781D281" w14:textId="77777777" w:rsidTr="00635467">
        <w:trPr>
          <w:trHeight w:val="552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3234A" w14:textId="77777777" w:rsidR="00253680" w:rsidRPr="00253680" w:rsidRDefault="00253680" w:rsidP="0025368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5368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УБИ.022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CEC3" w14:textId="77777777" w:rsidR="00253680" w:rsidRPr="00253680" w:rsidRDefault="00253680" w:rsidP="0025368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5368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Угроза избыточного выделения оперативной памяти</w:t>
            </w:r>
          </w:p>
        </w:tc>
      </w:tr>
      <w:tr w:rsidR="00253680" w:rsidRPr="007A1852" w14:paraId="18ABFAFC" w14:textId="77777777" w:rsidTr="00635467">
        <w:trPr>
          <w:trHeight w:val="552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532A" w14:textId="77777777" w:rsidR="00253680" w:rsidRPr="00253680" w:rsidRDefault="00253680" w:rsidP="0025368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5368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УБИ.023</w:t>
            </w:r>
          </w:p>
        </w:tc>
        <w:tc>
          <w:tcPr>
            <w:tcW w:w="7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43DB" w14:textId="77777777" w:rsidR="00253680" w:rsidRPr="00253680" w:rsidRDefault="00253680" w:rsidP="0025368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5368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Угроза изменения компонентов информационной (автоматизированной) системы</w:t>
            </w:r>
          </w:p>
        </w:tc>
      </w:tr>
    </w:tbl>
    <w:p w14:paraId="380AC93E" w14:textId="7AAACBED" w:rsidR="00117FE5" w:rsidRPr="003B653C" w:rsidRDefault="00117FE5" w:rsidP="00117FE5">
      <w:pPr>
        <w:pStyle w:val="1"/>
        <w:rPr>
          <w:lang w:val="ru-RU"/>
        </w:rPr>
      </w:pPr>
      <w:bookmarkStart w:id="28" w:name="_Toc180581112"/>
      <w:r>
        <w:rPr>
          <w:lang w:val="ru-RU"/>
        </w:rPr>
        <w:t>5.6. Актуальные</w:t>
      </w:r>
      <w:r w:rsidRPr="003B653C">
        <w:rPr>
          <w:lang w:val="ru-RU"/>
        </w:rPr>
        <w:t xml:space="preserve"> угрозы безопасности информации</w:t>
      </w:r>
      <w:bookmarkEnd w:id="28"/>
    </w:p>
    <w:p w14:paraId="6908BED7" w14:textId="250B2803" w:rsidR="00655019" w:rsidRDefault="00655019" w:rsidP="00DC6F4A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655019">
        <w:rPr>
          <w:sz w:val="28"/>
          <w:szCs w:val="28"/>
        </w:rPr>
        <w:t>Актуальность возможных угроз безопасности информации определяется наличием сценариев их реализации. Определение сценариев предусматривает установление последовательности возможных тактик и соответствующих им техник, применение которых возможно актуальным нарушителем с соответствующим уровнем возможностей, а также доступности интерфейсов для использования соответствующих способов реализации угроз безопасности информации.</w:t>
      </w:r>
    </w:p>
    <w:p w14:paraId="2ACB8D7E" w14:textId="5DDB2FBE" w:rsidR="00655019" w:rsidRDefault="00655019" w:rsidP="00DC6F4A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655019">
        <w:rPr>
          <w:sz w:val="28"/>
          <w:szCs w:val="28"/>
        </w:rPr>
        <w:t>Исходя из Приложения 11 к Методике оценки угроз безопасности информации: Перечень основных тактик и соответствующих им типовых техник, используемых для построения сценариев реализации угроз безопасности информации</w:t>
      </w:r>
      <w:r>
        <w:rPr>
          <w:sz w:val="28"/>
          <w:szCs w:val="28"/>
        </w:rPr>
        <w:t>, нами была составлена таблица актуальных угроз безопасности информации, их тактик и техник.</w:t>
      </w:r>
    </w:p>
    <w:p w14:paraId="3CC3730D" w14:textId="24E05639" w:rsidR="00E734F8" w:rsidRDefault="00E734F8" w:rsidP="00655019">
      <w:pPr>
        <w:pStyle w:val="ab"/>
        <w:spacing w:line="360" w:lineRule="auto"/>
        <w:ind w:left="0" w:firstLine="709"/>
        <w:rPr>
          <w:sz w:val="28"/>
          <w:szCs w:val="28"/>
        </w:rPr>
      </w:pPr>
    </w:p>
    <w:p w14:paraId="4D5895BC" w14:textId="5A751CA5" w:rsidR="003D654F" w:rsidRDefault="003D654F" w:rsidP="00655019">
      <w:pPr>
        <w:pStyle w:val="ab"/>
        <w:spacing w:line="360" w:lineRule="auto"/>
        <w:ind w:left="0" w:firstLine="709"/>
        <w:rPr>
          <w:sz w:val="28"/>
          <w:szCs w:val="28"/>
        </w:rPr>
      </w:pPr>
    </w:p>
    <w:p w14:paraId="59D8CD7E" w14:textId="77777777" w:rsidR="003D654F" w:rsidRDefault="003D654F" w:rsidP="00655019">
      <w:pPr>
        <w:pStyle w:val="ab"/>
        <w:spacing w:line="360" w:lineRule="auto"/>
        <w:ind w:left="0" w:firstLine="709"/>
        <w:rPr>
          <w:sz w:val="28"/>
          <w:szCs w:val="28"/>
        </w:rPr>
      </w:pPr>
    </w:p>
    <w:p w14:paraId="0CDF44B8" w14:textId="550115BD" w:rsidR="004156D6" w:rsidRDefault="004156D6" w:rsidP="004156D6">
      <w:pPr>
        <w:pStyle w:val="ab"/>
        <w:spacing w:line="360" w:lineRule="auto"/>
        <w:ind w:left="0"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3852"/>
        <w:gridCol w:w="5176"/>
      </w:tblGrid>
      <w:tr w:rsidR="00674BB2" w:rsidRPr="00655019" w14:paraId="53CF58A6" w14:textId="77777777" w:rsidTr="00671295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7F0D7" w14:textId="0B626F5C" w:rsidR="00674BB2" w:rsidRPr="00655019" w:rsidRDefault="00674BB2" w:rsidP="00655019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bookmarkStart w:id="29" w:name="_Hlk180579665"/>
            <w:r w:rsidRPr="003D654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УБИ №006. Угроза внедрения кода или данных</w:t>
            </w:r>
          </w:p>
        </w:tc>
      </w:tr>
      <w:tr w:rsidR="006814DC" w:rsidRPr="00655019" w14:paraId="2FB06C13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8AB66" w14:textId="77777777" w:rsidR="006814DC" w:rsidRPr="00655019" w:rsidRDefault="006814DC" w:rsidP="00655019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Т1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2452C1" w14:textId="77777777" w:rsidR="006814DC" w:rsidRPr="00655019" w:rsidRDefault="006814DC" w:rsidP="00655019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30" w:name="100845"/>
            <w:bookmarkEnd w:id="30"/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Сбор информации о системах и сетях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D678E5" w14:textId="053C3188" w:rsidR="006814DC" w:rsidRPr="00655019" w:rsidRDefault="006814DC" w:rsidP="00655019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31" w:name="100846"/>
            <w:bookmarkEnd w:id="31"/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</w:t>
            </w:r>
            <w:r w:rsidRPr="003D65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Направленное сканирование при помощи специализированного программного обеспечения подключенных к сети устройств с целью идентификации сетевых сервисов, типов и версий программного обеспечения этих сервисов, а также с целью получения конфигурационной информации компонентов систем и сетей, программного обеспечения сервисов и приложений.</w:t>
            </w:r>
          </w:p>
          <w:p w14:paraId="7E8782C3" w14:textId="49E88C68" w:rsidR="006814DC" w:rsidRPr="00655019" w:rsidRDefault="006814DC" w:rsidP="00655019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Пример: сканирование при помощи сканера nmap</w:t>
            </w:r>
          </w:p>
        </w:tc>
      </w:tr>
      <w:tr w:rsidR="006814DC" w:rsidRPr="00655019" w14:paraId="54C7EAA0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EEAD9" w14:textId="77777777" w:rsidR="006814DC" w:rsidRPr="00655019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4476D" w14:textId="77777777" w:rsidR="006814DC" w:rsidRPr="00655019" w:rsidRDefault="006814DC" w:rsidP="00655019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32" w:name="100847"/>
            <w:bookmarkEnd w:id="32"/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Тактическая задача: нарушитель стремится получить любую техническую информацию, которая может оказаться полезной в ходе реализации угроз безопасности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70BDC" w14:textId="7AA5EC41" w:rsidR="006814DC" w:rsidRPr="00655019" w:rsidRDefault="006814DC" w:rsidP="00655019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33" w:name="100848"/>
            <w:bookmarkEnd w:id="33"/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Сбор информации о пользователях, устройствах, приложениях, а также сбор конфигурационной информации компонентов систем и сетей, программного обеспечения сервисов и приложений путем поиска и эксплуатации уязвимостей подключенных к сети устройств.</w:t>
            </w:r>
          </w:p>
          <w:p w14:paraId="1AB60AC5" w14:textId="5B5EE6F0" w:rsidR="006814DC" w:rsidRPr="00655019" w:rsidRDefault="006814DC" w:rsidP="00655019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Пример: эксплуатация уязвимости типа directory traversal публично доступного веб-сервера</w:t>
            </w:r>
          </w:p>
        </w:tc>
      </w:tr>
      <w:tr w:rsidR="006814DC" w:rsidRPr="00655019" w14:paraId="122E8C6F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0EBC5" w14:textId="77777777" w:rsidR="006814DC" w:rsidRPr="00655019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1B0C5" w14:textId="77777777" w:rsidR="006814DC" w:rsidRPr="00655019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4DDC9E" w14:textId="55C57F6E" w:rsidR="006814DC" w:rsidRPr="00655019" w:rsidRDefault="006814DC" w:rsidP="00655019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34" w:name="100849"/>
            <w:bookmarkEnd w:id="34"/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</w:t>
            </w:r>
            <w:r w:rsidR="00E579A3"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Сбор информации о пользователях, устройствах, приложениях, авторизуемых сервисами вычислительной сети, путем перебора.</w:t>
            </w:r>
          </w:p>
          <w:p w14:paraId="5D4744FD" w14:textId="3715636E" w:rsidR="006814DC" w:rsidRPr="00655019" w:rsidRDefault="006814DC" w:rsidP="00655019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Пример: сбор информации о почтовых адресах при помощи directoryharvestattack на почтовые сервера</w:t>
            </w:r>
          </w:p>
        </w:tc>
      </w:tr>
      <w:tr w:rsidR="006814DC" w:rsidRPr="00655019" w14:paraId="0511F3F0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E2EBB" w14:textId="77777777" w:rsidR="006814DC" w:rsidRPr="00655019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37C72" w14:textId="77777777" w:rsidR="006814DC" w:rsidRPr="00655019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A844B" w14:textId="322FA42B" w:rsidR="006814DC" w:rsidRPr="00655019" w:rsidRDefault="006814DC" w:rsidP="00655019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35" w:name="100850"/>
            <w:bookmarkEnd w:id="35"/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</w:t>
            </w:r>
            <w:r w:rsidR="00674BB2"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Сбор информации, предоставляемой DNS сервисами, включая DNS Hijacking</w:t>
            </w:r>
          </w:p>
        </w:tc>
      </w:tr>
      <w:tr w:rsidR="006814DC" w:rsidRPr="00655019" w14:paraId="0AB99E49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7E4A1" w14:textId="77777777" w:rsidR="006814DC" w:rsidRPr="00655019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AAEEF" w14:textId="77777777" w:rsidR="006814DC" w:rsidRPr="00655019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140A5" w14:textId="3AFE4339" w:rsidR="006814DC" w:rsidRPr="00655019" w:rsidRDefault="006814DC" w:rsidP="00655019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36" w:name="100851"/>
            <w:bookmarkEnd w:id="36"/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</w:t>
            </w:r>
            <w:r w:rsidR="00674BB2"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Сбор информации о пользователе при посещении им веб-сайта, в том числе с использованием уязвимостей 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программы браузера и надстраиваемых модулей браузера</w:t>
            </w:r>
          </w:p>
        </w:tc>
      </w:tr>
      <w:tr w:rsidR="006814DC" w:rsidRPr="00415EA4" w14:paraId="7F0E7C6A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315FD9" w14:textId="77777777" w:rsidR="006814DC" w:rsidRPr="00415EA4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36DF46" w14:textId="77777777" w:rsidR="006814DC" w:rsidRPr="00415EA4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20594C" w14:textId="269C073B" w:rsidR="006814DC" w:rsidRPr="00415EA4" w:rsidRDefault="006814DC" w:rsidP="00655019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</w:t>
            </w:r>
            <w:r w:rsidR="00674BB2"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Сбор информации через получение контроля над личными устройствами сотрудников (смартфонами, планшетами, ноутбуками) для скрытой прослушки и видеофиксации</w:t>
            </w:r>
          </w:p>
        </w:tc>
      </w:tr>
      <w:tr w:rsidR="006814DC" w:rsidRPr="00415EA4" w14:paraId="7D9A3317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736AD9" w14:textId="77777777" w:rsidR="006814DC" w:rsidRPr="00415EA4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D6F2E1" w14:textId="77777777" w:rsidR="006814DC" w:rsidRPr="00415EA4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3078E2" w14:textId="5FE0752B" w:rsidR="006814DC" w:rsidRPr="00415EA4" w:rsidRDefault="006814DC" w:rsidP="00655019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</w:t>
            </w:r>
            <w:r w:rsidR="00674BB2"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Поиск и покупка баз данных идентификационной информации, скомпрометированых паролей и ключей на специализированных нелегальных площадках</w:t>
            </w:r>
          </w:p>
        </w:tc>
      </w:tr>
      <w:tr w:rsidR="006814DC" w:rsidRPr="00415EA4" w14:paraId="70B28AFA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3CA458" w14:textId="77777777" w:rsidR="006814DC" w:rsidRPr="00415EA4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7982AF" w14:textId="77777777" w:rsidR="006814DC" w:rsidRPr="00415EA4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974EB0" w14:textId="4899F12B" w:rsidR="006814DC" w:rsidRPr="00415EA4" w:rsidRDefault="006814DC" w:rsidP="00655019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</w:t>
            </w:r>
            <w:r w:rsidR="00674BB2"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Техники конкурентной разведки и промышленного шпионажа для сбора информации о технологическом процессе, технологических установках, системах и ПО на предприятиях в автоматизированных системах управления производственными и технологическими процессами, в том числе на критически важных объектах</w:t>
            </w:r>
          </w:p>
        </w:tc>
      </w:tr>
      <w:tr w:rsidR="006814DC" w:rsidRPr="00415EA4" w14:paraId="6BC63149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8B1AA2" w14:textId="77777777" w:rsidR="006814DC" w:rsidRPr="00415EA4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896788" w14:textId="77777777" w:rsidR="006814DC" w:rsidRPr="00415EA4" w:rsidRDefault="006814DC" w:rsidP="0065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55AC77" w14:textId="5C78A1A3" w:rsidR="006814DC" w:rsidRPr="00415EA4" w:rsidRDefault="006814DC" w:rsidP="00655019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Примечание 1: Сбор информации может выполняться с использованием одной или более из перечисленных выше техник, пока нарушитель не получит достаточно информации для реализации другой тактики в продолжении атаки</w:t>
            </w:r>
          </w:p>
        </w:tc>
      </w:tr>
      <w:tr w:rsidR="00415EA4" w:rsidRPr="00415EA4" w14:paraId="6E1197B2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C5D3F7" w14:textId="32886EF3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Т2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61574F" w14:textId="37153EEA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Получение первоначального доступа к компонентам систем и сетей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1B5A4B" w14:textId="77777777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Т2.1. Использование внешних сервисов организации в сетях публичного доступа (Интернет)</w:t>
            </w:r>
          </w:p>
          <w:p w14:paraId="495F74D3" w14:textId="4563CD6E" w:rsidR="00415EA4" w:rsidRPr="00415EA4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Примеры: 1) доступ к веб-серверу, расположенному в сети организации; 2) доступ к интерфейсу электронной почты OutlookWebAccess (OWA) почтового сервера организации</w:t>
            </w:r>
          </w:p>
        </w:tc>
      </w:tr>
      <w:tr w:rsidR="00415EA4" w:rsidRPr="00415EA4" w14:paraId="6F534427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E41F36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8E2EB1" w14:textId="686A8A45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Тактическая задача: нарушитель, находясь вне инфраструктуры сети или системы, стремится получить доступ 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476DE1" w14:textId="77777777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Т2.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Эксплуатация уязвимостей сетевого оборудования и средств защиты вычислительных сетей для получения доступа к компонентам систем и сетей при удаленной атаке.</w:t>
            </w:r>
          </w:p>
          <w:p w14:paraId="45A1E822" w14:textId="014F3166" w:rsidR="00415EA4" w:rsidRPr="00415EA4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Пример: обход межсетевого экрана путем эксплуатации уязвимостей реализации правил фильтрации</w:t>
            </w:r>
          </w:p>
        </w:tc>
      </w:tr>
      <w:tr w:rsidR="00415EA4" w:rsidRPr="00415EA4" w14:paraId="06458702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7BF851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F221C7" w14:textId="345917CB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любому узлу в инфраструктуре и использовать его как плацдарм для дальнейших действий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06ADC7" w14:textId="58F285D6" w:rsidR="00415EA4" w:rsidRPr="00415EA4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Т2.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Использование ошибок конфигурации сетевого оборудования и средств защиты, в том числе слабых паролей и паролей по умолчанию, для получения доступа к компонентам систем и сетей при удаленной атаке</w:t>
            </w:r>
          </w:p>
        </w:tc>
      </w:tr>
      <w:tr w:rsidR="00415EA4" w:rsidRPr="00415EA4" w14:paraId="29897E2A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796C6E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417A46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B9DCF0" w14:textId="77777777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Т2.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Эксплуатация уязвимостей компонентов систем и сетей при удаленной или локальной атаке.</w:t>
            </w:r>
          </w:p>
          <w:p w14:paraId="4FFC9FC1" w14:textId="675DA832" w:rsidR="00415EA4" w:rsidRPr="00415EA4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Примеры: 1) эксплуатация уязвимостей веб-сервера с целью выполнения произвольного кода в контексте этого сервера; 2) эксплуатация уязвимостей операционной системы устройства человеко-машинного интерфейса автоматизированной системы управления с целью внедрения средств получения вводимых на этом устройстве паролей доступа; 3) эксплуатация уязвимостей браузера вредоносными скриптами при посещении пользователем вредоносного или скомпрометированного веб-сайта</w:t>
            </w:r>
          </w:p>
        </w:tc>
      </w:tr>
      <w:tr w:rsidR="00415EA4" w:rsidRPr="00415EA4" w14:paraId="61700F5B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9F91D5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AA7080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AA82FE" w14:textId="230A0208" w:rsidR="00415EA4" w:rsidRPr="00415EA4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Т2.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Использование недокументированных возможностей программного обеспечения сервисов, приложений, оборудования, включая использование отладочных интерфейсов, программных, программно-аппаратных закладок</w:t>
            </w:r>
          </w:p>
        </w:tc>
      </w:tr>
      <w:tr w:rsidR="00415EA4" w:rsidRPr="00415EA4" w14:paraId="089A4CBE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C24AC4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BB344A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D1FB15" w14:textId="227ECF18" w:rsidR="00415EA4" w:rsidRPr="00415EA4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Т2.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Использование методов социальной инженерии, в том числе фишинга, для получения прав доступа к компонентам системы</w:t>
            </w:r>
          </w:p>
        </w:tc>
      </w:tr>
      <w:tr w:rsidR="00415EA4" w:rsidRPr="00415EA4" w14:paraId="5CB57236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8E41DA" w14:textId="1646043E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Т3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8153CA" w14:textId="171D7AC5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Внедрение и исполнение вредоносного программного обеспечения в системах и сетях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782F25" w14:textId="60FB8C8A" w:rsidR="00415EA4" w:rsidRPr="00415EA4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Т3.1. Автоматический запуск скриптов и исполняемых файлов в системе с использованием пользовательских или системных учетных данных, в том числе с использованием методов социальной </w:t>
            </w: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инженерии</w:t>
            </w:r>
          </w:p>
        </w:tc>
      </w:tr>
      <w:tr w:rsidR="00415EA4" w:rsidRPr="00415EA4" w14:paraId="143A3C84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13130E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CEFC51" w14:textId="19304615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Тактическая задача: получив доступ к узлу сети или системы, нарушитель стремится внедрить в его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B28F90" w14:textId="6BFD5AF5" w:rsidR="00415EA4" w:rsidRPr="00415EA4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Т3.2. Активация и выполнение вредоносного кода, внедренного в виде закладок в легитимное программное и программное-аппаратное обеспечение систем и сетей</w:t>
            </w:r>
          </w:p>
        </w:tc>
      </w:tr>
      <w:tr w:rsidR="00415EA4" w:rsidRPr="00415EA4" w14:paraId="416C5264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5F7348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D6994C" w14:textId="73A191C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программную среду инструментальные средства, необходимые ему для дальнейших действий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C3FA75" w14:textId="18627C20" w:rsidR="00415EA4" w:rsidRPr="00415EA4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Т3.3. Автоматическая загрузка вредоносного кода с удаленного сайта или ресурса с последующим запуском на выполнение</w:t>
            </w:r>
          </w:p>
        </w:tc>
      </w:tr>
      <w:tr w:rsidR="00415EA4" w:rsidRPr="00415EA4" w14:paraId="1D913ECD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BD4342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CA0D67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70D466" w14:textId="6822F312" w:rsidR="00415EA4" w:rsidRPr="00415EA4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Т3.4. Копирование и запуск скриптов и исполняемых файлов через средства удаленного управления операционной системой и сервисами</w:t>
            </w:r>
          </w:p>
        </w:tc>
      </w:tr>
      <w:tr w:rsidR="00415EA4" w:rsidRPr="00415EA4" w14:paraId="77E3252F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81399F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8C5291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485B4B" w14:textId="60166D37" w:rsidR="00415EA4" w:rsidRPr="00415EA4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Т3.5. Эксплуатация уязвимостей типа удаленное исполнение программного кода (RCE, Remotecodeexecution)</w:t>
            </w:r>
          </w:p>
        </w:tc>
      </w:tr>
      <w:tr w:rsidR="00415EA4" w:rsidRPr="00415EA4" w14:paraId="357D02FF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5FDCE6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AA4D48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6381F2" w14:textId="17E8C190" w:rsidR="00415EA4" w:rsidRPr="00415EA4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Т3.6. Автоматическое создание вредоносных скриптов при помощи доступного инструментария от имени пользователя в системе с использованием его учетных данных</w:t>
            </w:r>
          </w:p>
        </w:tc>
      </w:tr>
      <w:tr w:rsidR="00415EA4" w:rsidRPr="00415EA4" w14:paraId="093B0D91" w14:textId="77777777" w:rsidTr="006814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549564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F3E615" w14:textId="77777777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CE9BC7" w14:textId="39843936" w:rsidR="00415EA4" w:rsidRPr="00415EA4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Т3.7. Подмена файлов легитимных программ и библиотек непосредственно в системе. Примечание 3: В том числе может сочетаться с техникой компрометации сертификата, используемого для цифровой подписи образа ПО</w:t>
            </w:r>
          </w:p>
        </w:tc>
      </w:tr>
    </w:tbl>
    <w:p w14:paraId="685121B7" w14:textId="0D2CFB32" w:rsidR="004156D6" w:rsidRPr="00415EA4" w:rsidRDefault="00E06A27" w:rsidP="00415EA4">
      <w:pPr>
        <w:pStyle w:val="ab"/>
        <w:spacing w:line="360" w:lineRule="auto"/>
        <w:ind w:left="0"/>
        <w:jc w:val="right"/>
        <w:rPr>
          <w:sz w:val="28"/>
          <w:szCs w:val="28"/>
        </w:rPr>
      </w:pPr>
      <w:bookmarkStart w:id="37" w:name="100852"/>
      <w:bookmarkStart w:id="38" w:name="100910"/>
      <w:bookmarkStart w:id="39" w:name="100923"/>
      <w:bookmarkEnd w:id="29"/>
      <w:bookmarkEnd w:id="37"/>
      <w:bookmarkEnd w:id="38"/>
      <w:bookmarkEnd w:id="39"/>
      <w:r w:rsidRPr="00415EA4">
        <w:rPr>
          <w:sz w:val="28"/>
          <w:szCs w:val="28"/>
        </w:rPr>
        <w:t>Таблица 6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3486"/>
        <w:gridCol w:w="5542"/>
      </w:tblGrid>
      <w:tr w:rsidR="00674BB2" w:rsidRPr="00415EA4" w14:paraId="3622BD19" w14:textId="77777777" w:rsidTr="002D45E5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06AEC" w14:textId="12D5866C" w:rsidR="00674BB2" w:rsidRPr="00415EA4" w:rsidRDefault="00674BB2" w:rsidP="00635467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УБИ №008. Угроза восстановления и/или повторного использования аутентификационной информации</w:t>
            </w:r>
          </w:p>
        </w:tc>
      </w:tr>
      <w:tr w:rsidR="00E06A27" w:rsidRPr="00415EA4" w14:paraId="46BF7F0D" w14:textId="77777777" w:rsidTr="00E06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D27FE" w14:textId="77777777" w:rsidR="00E06A27" w:rsidRPr="00415EA4" w:rsidRDefault="00E06A27" w:rsidP="00635467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Т1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43928" w14:textId="77777777" w:rsidR="00E06A27" w:rsidRPr="00415EA4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Сбор информации о системах и сетях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016D00" w14:textId="77777777" w:rsidR="00E06A27" w:rsidRPr="00415EA4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Т1.1. Сбор информации из публичных источников: официальный сайт (сайты) организации, СМИ, социальные сети, фотобанки, сайты поставщиков и вендоров, материалы конференций</w:t>
            </w:r>
          </w:p>
        </w:tc>
      </w:tr>
      <w:tr w:rsidR="00E06A27" w:rsidRPr="00415EA4" w14:paraId="406F7289" w14:textId="77777777" w:rsidTr="00E06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9FED9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29E9A" w14:textId="77777777" w:rsidR="00E06A27" w:rsidRPr="00415EA4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Тактическая задача: нарушитель стремится 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получить любую техническую информацию, которая может оказаться полезной в ходе реализации угроз безопасности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E6109" w14:textId="31F64C14" w:rsidR="00E06A27" w:rsidRPr="00415EA4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Т1.2. Сбор информации о пользователях, устройствах, приложениях, авторизуемых 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сервисами вычислительной сети, путем перебора.</w:t>
            </w:r>
          </w:p>
          <w:p w14:paraId="173752C8" w14:textId="20BD80D2" w:rsidR="00E06A27" w:rsidRPr="00415EA4" w:rsidRDefault="00E06A27" w:rsidP="00635467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Пример: сбор информации о почтовых адресах при помощи directoryharvestattack на почтовые сервера</w:t>
            </w:r>
          </w:p>
        </w:tc>
      </w:tr>
      <w:tr w:rsidR="00E06A27" w:rsidRPr="00415EA4" w14:paraId="586EDC88" w14:textId="77777777" w:rsidTr="00E06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CBEF9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72A26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7A984" w14:textId="0F0D7868" w:rsidR="00E06A27" w:rsidRPr="00415EA4" w:rsidRDefault="00E06A27" w:rsidP="00635467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Т1.3. Сбор информации о пользователе при посещении им веб-сайта, в том числе с использованием уязвимостей программы браузера и надстраиваемых модулей браузера</w:t>
            </w:r>
          </w:p>
        </w:tc>
      </w:tr>
      <w:tr w:rsidR="00E06A27" w:rsidRPr="00415EA4" w14:paraId="6CD0EBB4" w14:textId="77777777" w:rsidTr="00E06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0F345C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876ED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91D6D" w14:textId="720556A8" w:rsidR="00E06A27" w:rsidRPr="00415EA4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Т1.4. Сбор информации о пользователях, устройствах, приложениях путем поиска информации в памяти, файлах, каталогах, базах данных, прошивках устройств, репозиториях исходных кодов ПО, включая поиск паролей в исходном и хэшированном виде, криптографических ключей.</w:t>
            </w:r>
          </w:p>
          <w:p w14:paraId="2B3A0B51" w14:textId="6BBAA58D" w:rsidR="00E06A27" w:rsidRPr="00415EA4" w:rsidRDefault="00E06A27" w:rsidP="00635467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Пример: получение хэшей паролей из /etc/passwd или получение паролей по умолчанию путем обратного инжиниринга прошивки устройства</w:t>
            </w:r>
          </w:p>
        </w:tc>
      </w:tr>
      <w:tr w:rsidR="00E06A27" w:rsidRPr="00415EA4" w14:paraId="2D74585E" w14:textId="77777777" w:rsidTr="00E06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9EA113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962ED8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8FDF3F" w14:textId="33496EE2" w:rsidR="00E06A27" w:rsidRPr="00415EA4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Т1.5. Сбор личной идентификационной информации (идентификаторы пользователей, устройств, информация об идентификации пользователей сервисами, приложениями, средствами удаленного доступа), в том числе сбор украденных личных данных сотрудников и подрядчиков на случай, если сотрудники/подрядчики используют одни и те же пароли на работе и за ее пределами</w:t>
            </w:r>
          </w:p>
        </w:tc>
      </w:tr>
      <w:tr w:rsidR="00E06A27" w:rsidRPr="00415EA4" w14:paraId="5E7DE3BF" w14:textId="77777777" w:rsidTr="00E06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7A5557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28DEBF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F60DD8" w14:textId="03F1C3F2" w:rsidR="00E06A27" w:rsidRPr="00415EA4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Т1.6. Сбор информации через получение контроля над личными устройствами сотрудников (смартфонами, планшетами, ноутбуками) для скрытой прослушки и видеофиксации</w:t>
            </w:r>
          </w:p>
        </w:tc>
      </w:tr>
      <w:tr w:rsidR="00E06A27" w:rsidRPr="00415EA4" w14:paraId="7AE4D367" w14:textId="77777777" w:rsidTr="00E06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96ECC8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0678B2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50F571" w14:textId="0C7F519B" w:rsidR="00E06A27" w:rsidRPr="00415EA4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Т1.7. Поиск и покупка баз данных идентификационной информации, 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скомпрометированых паролей и ключей на специализированных нелегальных площадках</w:t>
            </w:r>
          </w:p>
        </w:tc>
      </w:tr>
      <w:tr w:rsidR="00E06A27" w:rsidRPr="00415EA4" w14:paraId="0FEEA215" w14:textId="77777777" w:rsidTr="00E06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0D03A2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5147CD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3C5751" w14:textId="5E5C809E" w:rsidR="00E06A27" w:rsidRPr="00415EA4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Т1.8. Техники конкурентной разведки и промышленного шпионажа для сбора информации о технологическом процессе, технологических установках, системах и ПО на предприятиях в автоматизированных системах управления производственными и технологическими процессами, в том числе на критически важных объектах</w:t>
            </w:r>
          </w:p>
        </w:tc>
      </w:tr>
      <w:tr w:rsidR="00E06A27" w:rsidRPr="00415EA4" w14:paraId="16C8CFF6" w14:textId="77777777" w:rsidTr="00E06A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CCC995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5E3DAE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713346" w14:textId="1201166B" w:rsidR="00E06A27" w:rsidRPr="00415EA4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Примечание 1: Сбор информации может выполняться с использованием одной или более из перечисленных выше техник, пока нарушитель не получит достаточно информации для реализации другой тактики в продолжении атаки</w:t>
            </w:r>
          </w:p>
        </w:tc>
      </w:tr>
    </w:tbl>
    <w:p w14:paraId="596E4F07" w14:textId="7364C258" w:rsidR="00E06A27" w:rsidRPr="00415EA4" w:rsidRDefault="00E06A27" w:rsidP="00E06A27">
      <w:pPr>
        <w:pStyle w:val="ab"/>
        <w:spacing w:line="360" w:lineRule="auto"/>
        <w:jc w:val="right"/>
        <w:rPr>
          <w:sz w:val="28"/>
          <w:szCs w:val="28"/>
        </w:rPr>
      </w:pPr>
    </w:p>
    <w:p w14:paraId="7B809676" w14:textId="76B02FEF" w:rsidR="00E06A27" w:rsidRPr="00415EA4" w:rsidRDefault="00E06A27" w:rsidP="00E06A27">
      <w:pPr>
        <w:pStyle w:val="ab"/>
        <w:spacing w:line="360" w:lineRule="auto"/>
        <w:jc w:val="right"/>
        <w:rPr>
          <w:sz w:val="28"/>
          <w:szCs w:val="28"/>
        </w:rPr>
      </w:pPr>
      <w:r w:rsidRPr="00415EA4">
        <w:rPr>
          <w:sz w:val="28"/>
          <w:szCs w:val="28"/>
        </w:rPr>
        <w:t>Таблица 7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4003"/>
        <w:gridCol w:w="5025"/>
      </w:tblGrid>
      <w:tr w:rsidR="00674BB2" w:rsidRPr="00415EA4" w14:paraId="1E2C32E3" w14:textId="77777777" w:rsidTr="006E2D17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0C46C" w14:textId="46B15578" w:rsidR="00674BB2" w:rsidRPr="00655019" w:rsidRDefault="00674BB2" w:rsidP="00635467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415EA4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УБИ №012. Угроза деструктивного изменения конфигурации/среды окружения программ</w:t>
            </w:r>
          </w:p>
        </w:tc>
      </w:tr>
      <w:tr w:rsidR="00E06A27" w:rsidRPr="00655019" w14:paraId="28C0E865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8E52A" w14:textId="77777777" w:rsidR="00E06A27" w:rsidRPr="00655019" w:rsidRDefault="00E06A27" w:rsidP="00635467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Т1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6C46AA" w14:textId="77777777" w:rsidR="00E06A27" w:rsidRPr="00655019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Сбор информации о системах и сетях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FA964" w14:textId="77777777" w:rsidR="00E06A27" w:rsidRPr="00655019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Направленное сканирование при помощи специализированного программного обеспечения подключенных к сети устройств с целью идентификации сетевых сервисов, типов и версий программного обеспечения этих сервисов, а также с целью получения конфигурационной информации компонентов систем и сетей, программного обеспечения сервисов и приложений.</w:t>
            </w:r>
          </w:p>
          <w:p w14:paraId="7D726606" w14:textId="77777777" w:rsidR="00E06A27" w:rsidRPr="00655019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Пример: сканирование при помощи сканера nmap</w:t>
            </w:r>
          </w:p>
        </w:tc>
      </w:tr>
      <w:tr w:rsidR="00E06A27" w:rsidRPr="00655019" w14:paraId="0EC93213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03A0B" w14:textId="77777777" w:rsidR="00E06A27" w:rsidRPr="00655019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F7930" w14:textId="77777777" w:rsidR="00E06A27" w:rsidRPr="00655019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Тактическая задача: нарушитель стремится получить любую техническую информацию, которая может оказаться полезной в ходе реализации угроз безопасности 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8DAF6" w14:textId="77777777" w:rsidR="00E06A27" w:rsidRPr="00655019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Т1.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Сбор информации о пользователях, устройствах, приложениях, а также сбор конфигурационной информации компонентов систем и сетей, программного обеспечения сервисов и 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приложений путем поиска и эксплуатации уязвимостей подключенных к сети устройств.</w:t>
            </w:r>
          </w:p>
          <w:p w14:paraId="5434F5DE" w14:textId="77777777" w:rsidR="00E06A27" w:rsidRPr="00655019" w:rsidRDefault="00E06A27" w:rsidP="00635467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Пример: эксплуатация уязвимости типа directory traversal публично доступного веб-сервера</w:t>
            </w:r>
          </w:p>
        </w:tc>
      </w:tr>
      <w:tr w:rsidR="00E06A27" w:rsidRPr="00655019" w14:paraId="07B4B887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92B002" w14:textId="77777777" w:rsidR="00E06A27" w:rsidRPr="00655019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723E7" w14:textId="77777777" w:rsidR="00E06A27" w:rsidRPr="00655019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93354" w14:textId="77777777" w:rsidR="00E06A27" w:rsidRPr="00655019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Т1.6. Сбор информации о пользователях, устройствах, приложениях, авторизуемых сервисами вычислительной сети, путем перебора.</w:t>
            </w:r>
          </w:p>
          <w:p w14:paraId="7022F242" w14:textId="77777777" w:rsidR="00E06A27" w:rsidRPr="00655019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Пример: сбор информации о почтовых адресах при помощи directoryharvestattack на почтовые сервера</w:t>
            </w:r>
          </w:p>
        </w:tc>
      </w:tr>
      <w:tr w:rsidR="00E06A27" w:rsidRPr="00655019" w14:paraId="61AAA304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7D1E9" w14:textId="77777777" w:rsidR="00E06A27" w:rsidRPr="00655019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DC9A55" w14:textId="77777777" w:rsidR="00E06A27" w:rsidRPr="00655019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97BAD" w14:textId="77777777" w:rsidR="00E06A27" w:rsidRPr="00655019" w:rsidRDefault="00E06A27" w:rsidP="00635467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Т1.7. Сбор информации, предоставляемой DNS сервисами, включая DNS Hijacking</w:t>
            </w:r>
          </w:p>
        </w:tc>
      </w:tr>
      <w:tr w:rsidR="00E06A27" w:rsidRPr="00655019" w14:paraId="29F52DA1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3CC45D" w14:textId="77777777" w:rsidR="00E06A27" w:rsidRPr="00655019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623EA" w14:textId="77777777" w:rsidR="00E06A27" w:rsidRPr="00655019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C92B5" w14:textId="77777777" w:rsidR="00E06A27" w:rsidRPr="00655019" w:rsidRDefault="00E06A27" w:rsidP="00635467">
            <w:pPr>
              <w:spacing w:after="30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Сбор информации о пользователе при посещении им веб-сайта, в том числе с использованием уязвимостей программы браузера и надстраиваемых модулей браузера</w:t>
            </w:r>
          </w:p>
        </w:tc>
      </w:tr>
      <w:tr w:rsidR="00E06A27" w:rsidRPr="00415EA4" w14:paraId="7B465BDF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E44757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91A3E0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48CF52" w14:textId="77777777" w:rsidR="00E06A27" w:rsidRPr="00415EA4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Т1.4. Сбор информации через получение контроля над личными устройствами сотрудников (смартфонами, планшетами, ноутбуками) для скрытой прослушки и видеофиксации</w:t>
            </w:r>
          </w:p>
        </w:tc>
      </w:tr>
      <w:tr w:rsidR="00E06A27" w:rsidRPr="00415EA4" w14:paraId="1E36B31F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3F671B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6362A1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CBA2F1" w14:textId="77777777" w:rsidR="00E06A27" w:rsidRPr="00415EA4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Т1.5. Поиск и покупка баз данных идентификационной информации, скомпрометированых паролей и ключей на специализированных нелегальных площадках</w:t>
            </w:r>
          </w:p>
        </w:tc>
      </w:tr>
      <w:tr w:rsidR="00E06A27" w:rsidRPr="00415EA4" w14:paraId="22009C44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826F40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F2AC90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D2E0A3" w14:textId="77777777" w:rsidR="00E06A27" w:rsidRPr="00415EA4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Т1.20. Техники конкурентной разведки и промышленного шпионажа для сбора информации о технологическом процессе, технологических установках, системах и ПО на предприятиях в </w:t>
            </w: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автоматизированных системах управления производственными и технологическими процессами, в том числе на критически важных объектах</w:t>
            </w:r>
          </w:p>
        </w:tc>
      </w:tr>
      <w:tr w:rsidR="00E06A27" w:rsidRPr="00415EA4" w14:paraId="245A2DFF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77A862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837C9C" w14:textId="77777777" w:rsidR="00E06A27" w:rsidRPr="00415EA4" w:rsidRDefault="00E06A27" w:rsidP="00635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5051AE" w14:textId="77777777" w:rsidR="00E06A27" w:rsidRPr="00415EA4" w:rsidRDefault="00E06A27" w:rsidP="00635467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5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Примечание 1: Сбор информации может выполняться с использованием одной или более из перечисленных выше техник, пока нарушитель не получит достаточно информации для реализации другой тактики в продолжении атаки</w:t>
            </w:r>
          </w:p>
        </w:tc>
      </w:tr>
      <w:tr w:rsidR="00415EA4" w:rsidRPr="00415EA4" w14:paraId="2724B398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1AD112" w14:textId="0B55FE3B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Т2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D36B4C" w14:textId="7D06C751" w:rsidR="00415EA4" w:rsidRPr="00415EA4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Получение первоначального доступа к компонентам систем и сетей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195CE0" w14:textId="77777777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Т2.1. Использование внешних сервисов организации в сетях публичного доступа (Интернет)</w:t>
            </w:r>
          </w:p>
          <w:p w14:paraId="03C7E83A" w14:textId="500CA6F6" w:rsidR="00415EA4" w:rsidRPr="00655019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Примеры: 1) доступ к веб-серверу, расположенному в сети организации; 2) доступ к интерфейсу электронной почты OutlookWebAccess (OWA) почтового сервера организации</w:t>
            </w:r>
          </w:p>
        </w:tc>
      </w:tr>
      <w:tr w:rsidR="00415EA4" w:rsidRPr="00415EA4" w14:paraId="7878CB70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2959F8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6D472E" w14:textId="4D217036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Тактическая задача: нарушитель, находясь вне инфраструктуры сети или системы, стремится получить доступ 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DAB072" w14:textId="77777777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Т2.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Эксплуатация уязвимостей сетевого оборудования и средств защиты вычислительных сетей для получения доступа к компонентам систем и сетей при удаленной атаке.</w:t>
            </w:r>
          </w:p>
          <w:p w14:paraId="6F505925" w14:textId="5EAFBD4F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Пример: обход межсетевого экрана путем эксплуатации уязвимостей реализации правил фильтрации</w:t>
            </w:r>
          </w:p>
        </w:tc>
      </w:tr>
      <w:tr w:rsidR="00415EA4" w:rsidRPr="00415EA4" w14:paraId="1B058E93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BF9F9D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5AFB90" w14:textId="3F3B61E3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любому узлу в инфраструктуре и использовать его как плацдарм для дальнейших действий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719FA0" w14:textId="64271C0D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Т2.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Использование ошибок конфигурации сетевого оборудования и средств защиты, в том числе слабых паролей и паролей по умолчанию, для получения доступа к компонентам систем и сетей при удаленной атаке</w:t>
            </w:r>
          </w:p>
        </w:tc>
      </w:tr>
      <w:tr w:rsidR="00415EA4" w:rsidRPr="00415EA4" w14:paraId="362F3E1C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466511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A02147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6E9A54" w14:textId="77777777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Т2.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Эксплуатация уязвимостей компонентов систем и сетей при удаленной или локальной атаке.</w:t>
            </w:r>
          </w:p>
          <w:p w14:paraId="60299468" w14:textId="27236069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Примеры: 1) эксплуатация уязвимостей веб-сервера с целью выполнения произвольного кода в контексте этого сервера; 2) эксплуатация уязвимостей операционной системы устройства человеко-машинного интерфейса </w:t>
            </w: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автоматизированной системы управления с целью внедрения средств получения вводимых на этом устройстве паролей доступа; 3) эксплуатация уязвимостей браузера вредоносными скриптами при посещении пользователем вредоносного или скомпрометированного веб-сайта</w:t>
            </w:r>
          </w:p>
        </w:tc>
      </w:tr>
      <w:tr w:rsidR="00415EA4" w:rsidRPr="00415EA4" w14:paraId="1C19C3DF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545866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D00BAF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5D0F1D" w14:textId="237C10EA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Т2.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Использование недокументированных возможностей программного обеспечения сервисов, приложений, оборудования, включая использование отладочных интерфейсов, программных, программно-аппаратных закладок</w:t>
            </w:r>
          </w:p>
        </w:tc>
      </w:tr>
      <w:tr w:rsidR="00415EA4" w:rsidRPr="00415EA4" w14:paraId="1E5EBDEC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60EDF4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956D3A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8C1DC4" w14:textId="33A8D8C8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Т2.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Использование методов социальной инженерии, в том числе фишинга, для получения прав доступа к компонентам системы</w:t>
            </w:r>
          </w:p>
        </w:tc>
      </w:tr>
      <w:tr w:rsidR="00415EA4" w:rsidRPr="00415EA4" w14:paraId="1EBB72DC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EA84E4" w14:textId="566F9C20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Т3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F8FAEB" w14:textId="12C55DE8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Внедрение и исполнение вредоносного программного обеспечения в системах и сетях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BEC5EA" w14:textId="38B03E6F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Т3.1. Автоматический запуск скриптов и исполняемых файлов в системе с использованием пользовательских или системных учетных данных, в том числе с использованием методов социальной инженерии</w:t>
            </w:r>
          </w:p>
        </w:tc>
      </w:tr>
      <w:tr w:rsidR="00415EA4" w:rsidRPr="00415EA4" w14:paraId="407B6AB4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0D26A5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904682" w14:textId="59B95AB3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Тактическая задача: получив доступ к узлу сети или системы, нарушитель стремится внедрить в его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EDB667" w14:textId="36D960AA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Т3.2. Активация и выполнение вредоносного кода, внедренного в виде закладок в легитимное программное и программное-аппаратное обеспечение систем и сетей</w:t>
            </w:r>
          </w:p>
        </w:tc>
      </w:tr>
      <w:tr w:rsidR="00415EA4" w:rsidRPr="00415EA4" w14:paraId="7483ADC5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CA44CC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BE1648" w14:textId="7AAE4930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программную среду инструментальные средства, необходимые ему для </w:t>
            </w:r>
            <w:r w:rsidRPr="00415E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деструктивного изменения конфигурации/среды окружения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69AFA1" w14:textId="0B3AA290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Т3.3. Автоматическая загрузка вредоносного кода с удаленного сайта или ресурса с последующим запуском на выполнение</w:t>
            </w:r>
          </w:p>
        </w:tc>
      </w:tr>
      <w:tr w:rsidR="00415EA4" w:rsidRPr="00415EA4" w14:paraId="60C97D9F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2A3FE8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E24746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D537C5" w14:textId="2CE51CBF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Т3.4. Копирование и запуск скриптов и исполняемых файлов через средства удаленного управления операционной системой и сервисами</w:t>
            </w:r>
          </w:p>
        </w:tc>
      </w:tr>
      <w:tr w:rsidR="00415EA4" w:rsidRPr="00415EA4" w14:paraId="435AC91A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3B948E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BED1CB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833A28" w14:textId="0CE1C99C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Т3.5. Эксплуатация уязвимостей типа удаленное исполнение программного кода (RCE, Remotecodeexecution)</w:t>
            </w:r>
          </w:p>
        </w:tc>
      </w:tr>
      <w:tr w:rsidR="00415EA4" w:rsidRPr="00415EA4" w14:paraId="3AE0C3EF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DAA87E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7ED6F2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08CE58" w14:textId="5BC989FB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Т3.6. Автоматическое создание вредоносных скриптов при помощи доступного инструментария от имени пользователя в системе с использованием его учетных данных</w:t>
            </w:r>
          </w:p>
        </w:tc>
      </w:tr>
      <w:tr w:rsidR="00415EA4" w:rsidRPr="00415EA4" w14:paraId="2B4A20B1" w14:textId="77777777" w:rsidTr="00635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FFF271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04DA02" w14:textId="77777777" w:rsidR="00415EA4" w:rsidRPr="004156D6" w:rsidRDefault="00415EA4" w:rsidP="00415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2C2312" w14:textId="55D4E4CA" w:rsidR="00415EA4" w:rsidRPr="004156D6" w:rsidRDefault="00415EA4" w:rsidP="00415EA4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5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Т3.7. Подмена файлов легитимных программ и библиотек непосредственно в системе. Примечание 3: В том числе может сочетаться с техникой компрометации сертификата, используемого для цифровой подписи образа ПО</w:t>
            </w:r>
          </w:p>
        </w:tc>
      </w:tr>
    </w:tbl>
    <w:p w14:paraId="6AF63BA0" w14:textId="035A509B" w:rsidR="003B653C" w:rsidRDefault="003B653C" w:rsidP="003B653C">
      <w:pPr>
        <w:pStyle w:val="ab"/>
        <w:spacing w:line="360" w:lineRule="auto"/>
        <w:rPr>
          <w:sz w:val="28"/>
          <w:szCs w:val="28"/>
        </w:rPr>
      </w:pPr>
    </w:p>
    <w:p w14:paraId="4A7EA3C7" w14:textId="77777777" w:rsidR="003B653C" w:rsidRPr="00120C0F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120C0F">
        <w:rPr>
          <w:rFonts w:ascii="Times New Roman" w:hAnsi="Times New Roman" w:cs="Times New Roman"/>
          <w:b/>
          <w:noProof/>
          <w:sz w:val="28"/>
          <w:szCs w:val="28"/>
        </w:rPr>
        <w:t>Методика оценки рисков нарушения информационной безопасности</w:t>
      </w:r>
    </w:p>
    <w:p w14:paraId="775DF137" w14:textId="77777777" w:rsidR="003B653C" w:rsidRPr="00120C0F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Исходные данные</w:t>
      </w:r>
    </w:p>
    <w:p w14:paraId="69FBC8B5" w14:textId="49144FED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noProof/>
        </w:rPr>
        <w:drawing>
          <wp:inline distT="0" distB="0" distL="0" distR="0" wp14:anchorId="1B6FA4AE" wp14:editId="250D77C3">
            <wp:extent cx="3077004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C029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Pr="005634CB">
        <w:rPr>
          <w:rFonts w:ascii="Times New Roman" w:eastAsia="Times New Roman" w:hAnsi="Times New Roman" w:cs="Times New Roman"/>
          <w:sz w:val="28"/>
          <w:szCs w:val="28"/>
        </w:rPr>
        <w:t>Исходные данные</w:t>
      </w:r>
    </w:p>
    <w:p w14:paraId="3D8BE120" w14:textId="77777777" w:rsidR="003B653C" w:rsidRPr="005634CB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4868C2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Исходные данные включают в себя следующую информацию</w:t>
      </w:r>
    </w:p>
    <w:p w14:paraId="601E8C51" w14:textId="66A2DFFD" w:rsidR="003B653C" w:rsidRDefault="003B653C" w:rsidP="003B653C">
      <w:pPr>
        <w:pStyle w:val="af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ind w:firstLine="5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цепочке поставок</w:t>
      </w:r>
    </w:p>
    <w:p w14:paraId="1177E626" w14:textId="35AAAB6E" w:rsidR="003B653C" w:rsidRDefault="003B653C" w:rsidP="003B653C">
      <w:pPr>
        <w:pStyle w:val="af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ind w:firstLine="5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Оборудование(все программы, циклы, цепочки производства)</w:t>
      </w:r>
    </w:p>
    <w:p w14:paraId="6EFC1C42" w14:textId="402AF891" w:rsidR="003B653C" w:rsidRDefault="003B653C" w:rsidP="003B653C">
      <w:pPr>
        <w:pStyle w:val="af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ind w:firstLine="5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компьютеров</w:t>
      </w:r>
    </w:p>
    <w:p w14:paraId="0EF9DB24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Средства защиты</w:t>
      </w:r>
    </w:p>
    <w:p w14:paraId="2258B425" w14:textId="13FEBEAC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EE599AA" wp14:editId="3944DCAF">
            <wp:extent cx="4010585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AE88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r w:rsidRPr="005634CB">
        <w:rPr>
          <w:rFonts w:ascii="Times New Roman" w:eastAsia="Times New Roman" w:hAnsi="Times New Roman" w:cs="Times New Roman"/>
          <w:sz w:val="28"/>
          <w:szCs w:val="28"/>
        </w:rPr>
        <w:t>Средства защиты</w:t>
      </w:r>
    </w:p>
    <w:p w14:paraId="684B6EFF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EE1371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описывает средства защиты, используемые компанией.</w:t>
      </w:r>
    </w:p>
    <w:p w14:paraId="386C919F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Экономические показатели</w:t>
      </w:r>
    </w:p>
    <w:p w14:paraId="381B43C0" w14:textId="283A93BA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4204C2" wp14:editId="01BD7D8B">
            <wp:extent cx="4105848" cy="340090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DF11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Экономические показатели</w:t>
      </w:r>
    </w:p>
    <w:p w14:paraId="4E343923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480C2C4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таблице представлена стоимость компонентов продукта, себестоимость и отпускная цена продукта, а также информация о количестве рабочих дней и производительности предприятия.</w:t>
      </w:r>
    </w:p>
    <w:p w14:paraId="1ABCA4E2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Вероятность реализации угрозы</w:t>
      </w:r>
    </w:p>
    <w:p w14:paraId="520E371C" w14:textId="6523A7F6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3EF6701" wp14:editId="324F54A6">
            <wp:extent cx="3086531" cy="790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122E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Вероятность реализации угрозы</w:t>
      </w:r>
    </w:p>
    <w:p w14:paraId="6E771C7D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A8CE6F0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таблица содержит информацию и возможных угрозах и вероятность их реализации.</w:t>
      </w:r>
    </w:p>
    <w:p w14:paraId="3A846505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восстановления актива</w:t>
      </w:r>
    </w:p>
    <w:p w14:paraId="042456DF" w14:textId="5AB23273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464670" wp14:editId="0008F64E">
            <wp:extent cx="2791215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6BA1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Время восстановления актива</w:t>
      </w:r>
    </w:p>
    <w:p w14:paraId="139E9EF6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74501EF" w14:textId="113C709A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57A0">
        <w:rPr>
          <w:rFonts w:ascii="Times New Roman" w:eastAsia="Times New Roman" w:hAnsi="Times New Roman" w:cs="Times New Roman"/>
          <w:sz w:val="28"/>
          <w:szCs w:val="28"/>
        </w:rPr>
        <w:t>Время восстановления актива – t(a) – показывает, как долго процесс будет простаивать до возобновления (пока не восстановят вторичный актив, который его (процесс) обеспечивает). Если повред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9D57A0">
        <w:rPr>
          <w:rFonts w:ascii="Times New Roman" w:eastAsia="Times New Roman" w:hAnsi="Times New Roman" w:cs="Times New Roman"/>
          <w:sz w:val="28"/>
          <w:szCs w:val="28"/>
        </w:rPr>
        <w:t>тся или потеря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9D57A0">
        <w:rPr>
          <w:rFonts w:ascii="Times New Roman" w:eastAsia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 и само оборудование, то восстановление может занять до 30 дней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Из-за потери информации о цепочке поставок(кража/удаление) можно застопорить работу до 15 дней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680681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Стоимость восстановления актива</w:t>
      </w:r>
    </w:p>
    <w:p w14:paraId="5ACE4865" w14:textId="755F8033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C607E1" wp14:editId="27293D8C">
            <wp:extent cx="2810267" cy="7906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3A1C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6 – </w:t>
      </w:r>
      <w:r w:rsidRPr="005634CB">
        <w:rPr>
          <w:rFonts w:ascii="Times New Roman" w:eastAsia="Times New Roman" w:hAnsi="Times New Roman" w:cs="Times New Roman"/>
          <w:sz w:val="28"/>
          <w:szCs w:val="28"/>
        </w:rPr>
        <w:t>Стоимость восстановления актива</w:t>
      </w:r>
    </w:p>
    <w:p w14:paraId="6E0E21D4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34C42B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57A0">
        <w:rPr>
          <w:rFonts w:ascii="Times New Roman" w:eastAsia="Times New Roman" w:hAnsi="Times New Roman" w:cs="Times New Roman"/>
          <w:sz w:val="28"/>
          <w:szCs w:val="28"/>
        </w:rPr>
        <w:t>Стоимость восстановления — C(a) – показывает, сколько потребуется денег, чтобы восстановить актив.</w:t>
      </w:r>
    </w:p>
    <w:p w14:paraId="16566CBB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таблице представлен коэффициент, фонд оплаты и число программистов. Эти данные используются для вычисления суммы, которая будет затрачена на восстановление технической документации и коммерческой информации.</w:t>
      </w:r>
    </w:p>
    <w:p w14:paraId="0C9603E0" w14:textId="03D3003C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BCA090" wp14:editId="6F6898F0">
            <wp:extent cx="2762636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55DB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– Информация о средствах восстановления</w:t>
      </w:r>
    </w:p>
    <w:p w14:paraId="372D9637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E885EF" w14:textId="05B6D627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2424406" wp14:editId="53387A50">
            <wp:extent cx="3467584" cy="952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0660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Оценка вероятности воздействия угрозы на актив</w:t>
      </w:r>
    </w:p>
    <w:p w14:paraId="0C6C8817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AD8D88" w14:textId="1CB943F6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3C10">
        <w:rPr>
          <w:rFonts w:ascii="Times New Roman" w:eastAsia="Times New Roman" w:hAnsi="Times New Roman" w:cs="Times New Roman"/>
          <w:sz w:val="28"/>
          <w:szCs w:val="28"/>
        </w:rPr>
        <w:t xml:space="preserve">Значения PI при угрозе T1 означают, что если T1 (Передача инсайдером информации конкурентам) произойдет, то в одном случае из 10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будет создана угроза для </w:t>
      </w:r>
      <w:r>
        <w:rPr>
          <w:rFonts w:ascii="Times New Roman" w:eastAsia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1B7692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Стоимость последствий</w:t>
      </w:r>
    </w:p>
    <w:p w14:paraId="4BA0828D" w14:textId="2B85BC98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4A0CFB0" wp14:editId="684C5CD1">
            <wp:extent cx="4858428" cy="95263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27F2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9 – </w:t>
      </w:r>
      <w:r w:rsidRPr="005634CB">
        <w:rPr>
          <w:rFonts w:ascii="Times New Roman" w:eastAsia="Times New Roman" w:hAnsi="Times New Roman" w:cs="Times New Roman"/>
          <w:sz w:val="28"/>
          <w:szCs w:val="28"/>
        </w:rPr>
        <w:t>Стоимость последствий</w:t>
      </w:r>
    </w:p>
    <w:p w14:paraId="5EB26F1D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5DA391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Стоимость последствий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153C10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как время восстановления актива умножить на стоимость простоя плюс стоимость восстановления актива.</w:t>
      </w:r>
    </w:p>
    <w:p w14:paraId="6958F16D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Значения рисков</w:t>
      </w:r>
    </w:p>
    <w:p w14:paraId="1432D744" w14:textId="7F57BB7C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C07F4D" wp14:editId="2C4E0B40">
            <wp:extent cx="4639964" cy="129396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3753" cy="12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F80F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10 – </w:t>
      </w:r>
      <w:r w:rsidRPr="005634CB">
        <w:rPr>
          <w:rFonts w:ascii="Times New Roman" w:eastAsia="Times New Roman" w:hAnsi="Times New Roman" w:cs="Times New Roman"/>
          <w:sz w:val="28"/>
          <w:szCs w:val="28"/>
        </w:rPr>
        <w:t>Значения рисков</w:t>
      </w:r>
    </w:p>
    <w:p w14:paraId="24D145AC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6A9275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Значения рисков вычисляются следующим образом: вероятность реализации угрозы умножить на вероятность воздействия угрозы и умножить на стоимость последствий.</w:t>
      </w:r>
    </w:p>
    <w:p w14:paraId="1281441C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23CF">
        <w:rPr>
          <w:rFonts w:ascii="Times New Roman" w:eastAsia="Times New Roman" w:hAnsi="Times New Roman" w:cs="Times New Roman"/>
          <w:sz w:val="28"/>
          <w:szCs w:val="28"/>
        </w:rPr>
        <w:t>Расчет вероятности воздействия угрозы хотя бы на 1 из активов</w:t>
      </w:r>
    </w:p>
    <w:p w14:paraId="041EA318" w14:textId="5964DA65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D1B3F78" wp14:editId="695E8BD9">
            <wp:extent cx="5725324" cy="1771897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76AF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11 – </w:t>
      </w:r>
      <w:r w:rsidRPr="005634CB">
        <w:rPr>
          <w:rFonts w:ascii="Times New Roman" w:eastAsia="Times New Roman" w:hAnsi="Times New Roman" w:cs="Times New Roman"/>
          <w:sz w:val="28"/>
          <w:szCs w:val="28"/>
        </w:rPr>
        <w:t>Расчет вероятности воздействия угрозы хотя бы на 1 из активов</w:t>
      </w:r>
    </w:p>
    <w:p w14:paraId="50CCDC6F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316564" w14:textId="77777777" w:rsidR="003B653C" w:rsidRPr="00E823CF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таблице происходит расчёт вероятности воздействия угрозы на хотя бы один из активов. Вероятность воздействия оказалась не менее 0.919.</w:t>
      </w:r>
    </w:p>
    <w:p w14:paraId="280B89B7" w14:textId="15B8CB9F" w:rsidR="003B653C" w:rsidRDefault="003B653C" w:rsidP="003B653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65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68414A" wp14:editId="4A9287A7">
            <wp:extent cx="5940425" cy="212915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09E5" w14:textId="77777777" w:rsidR="003B653C" w:rsidRPr="005634CB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12 – </w:t>
      </w:r>
      <w:r w:rsidRPr="005634CB">
        <w:rPr>
          <w:rFonts w:ascii="Times New Roman" w:eastAsia="Times New Roman" w:hAnsi="Times New Roman" w:cs="Times New Roman"/>
          <w:sz w:val="28"/>
          <w:szCs w:val="28"/>
        </w:rPr>
        <w:t>Средства защиты</w:t>
      </w:r>
    </w:p>
    <w:p w14:paraId="48E19091" w14:textId="47181D89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31E37F" wp14:editId="2BF137A2">
            <wp:extent cx="3343742" cy="1047896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EA36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13 – Оценка вероятности воздействия угрозы на актив без СЗИ</w:t>
      </w:r>
    </w:p>
    <w:p w14:paraId="49ECE3CC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8CA4E0" w14:textId="77777777" w:rsidR="003B653C" w:rsidRPr="001D1BCA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9DFE64" w14:textId="56C334F7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9D3DAC0" wp14:editId="6F7BA441">
            <wp:extent cx="3372321" cy="1095528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1413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14 – Оценка вероятности воздействия угрозы на актив при наличии антивирусного ПО</w:t>
      </w:r>
    </w:p>
    <w:p w14:paraId="444FFD43" w14:textId="77777777" w:rsidR="003B653C" w:rsidRPr="001D1BCA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B3BD72" w14:textId="77777777" w:rsidR="003B653C" w:rsidRPr="001D1BCA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778A8A" w14:textId="17BB64B7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1375D5" wp14:editId="7F0BA359">
            <wp:extent cx="5940425" cy="96329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BEF5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15 – Расчёт остаточного риска</w:t>
      </w:r>
    </w:p>
    <w:p w14:paraId="594C62EB" w14:textId="77777777" w:rsidR="003B653C" w:rsidRPr="001D1BCA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071CF6" w14:textId="77777777" w:rsidR="003B653C" w:rsidRPr="00C75221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EED81D" w14:textId="4F061DCD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8B22D72" wp14:editId="26863E70">
            <wp:extent cx="3381847" cy="1095528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CD10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16 – Оценка вероятности воздействия угрозы на актив при наличии системы шифрования данных</w:t>
      </w:r>
    </w:p>
    <w:p w14:paraId="50F8DAD1" w14:textId="77777777" w:rsidR="003B653C" w:rsidRPr="001D1BCA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EF7570" w14:textId="69B2D4D9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C9C6F1D" wp14:editId="11D100B6">
            <wp:extent cx="5940425" cy="100139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2B5D" w14:textId="1A1504AF" w:rsidR="003B653C" w:rsidRPr="00C75221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17 – Расчёт остаточного риска</w:t>
      </w:r>
    </w:p>
    <w:p w14:paraId="37118805" w14:textId="6A884A1F" w:rsidR="003B653C" w:rsidRP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907DCD" wp14:editId="0736E297">
            <wp:extent cx="3400900" cy="1095528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FD9C" w14:textId="77777777" w:rsidR="003B653C" w:rsidRPr="004D23D0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18 – Оценка вероятности воздействия угрозы на актив 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DLP</w:t>
      </w:r>
      <w:r>
        <w:rPr>
          <w:rFonts w:ascii="Times New Roman" w:eastAsia="Times New Roman" w:hAnsi="Times New Roman" w:cs="Times New Roman"/>
          <w:sz w:val="28"/>
          <w:szCs w:val="28"/>
        </w:rPr>
        <w:t>-системы</w:t>
      </w:r>
    </w:p>
    <w:p w14:paraId="195D22B0" w14:textId="77777777" w:rsidR="003B653C" w:rsidRPr="00C75221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088BB0" w14:textId="77777777" w:rsidR="003B653C" w:rsidRPr="00C75221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E398EE" w14:textId="0D03D8DE" w:rsidR="003B653C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A3669B" wp14:editId="447989CF">
            <wp:extent cx="5940425" cy="9982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D2ED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19 – Расчёт остаточного риска</w:t>
      </w:r>
    </w:p>
    <w:p w14:paraId="7F9EC096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69FA9E" w14:textId="77777777" w:rsidR="003B653C" w:rsidRPr="003B653C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C038DE" w14:textId="35B62A4F" w:rsidR="003B653C" w:rsidRDefault="003B653C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53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881F683" wp14:editId="1CDAC2F4">
            <wp:extent cx="4029637" cy="1590897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82B3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20 – Величина снижения риска</w:t>
      </w:r>
    </w:p>
    <w:p w14:paraId="4B6CF600" w14:textId="77777777" w:rsidR="003B653C" w:rsidRPr="00C75221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64A46" w14:textId="77777777" w:rsidR="003B653C" w:rsidRPr="00C75221" w:rsidRDefault="003B653C" w:rsidP="003B653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52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Pr="00C75221">
        <w:rPr>
          <w:rFonts w:ascii="Times New Roman" w:eastAsia="Times New Roman" w:hAnsi="Times New Roman" w:cs="Times New Roman"/>
          <w:b/>
          <w:bCs/>
          <w:sz w:val="28"/>
          <w:szCs w:val="28"/>
        </w:rPr>
        <w:t>'=</w:t>
      </w:r>
      <w:r w:rsidRPr="00C752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Pr="00C75221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Pr="00C752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RR</w:t>
      </w:r>
      <w:r w:rsidRPr="00C752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75221">
        <w:rPr>
          <w:rFonts w:ascii="Times New Roman" w:eastAsia="Times New Roman" w:hAnsi="Times New Roman" w:cs="Times New Roman"/>
          <w:sz w:val="28"/>
          <w:szCs w:val="28"/>
        </w:rPr>
        <w:t>–  величина, на которую снизился риск (разность между риском до внедрения средства защиты и остаточным риском). Кроме того, приобретенное средство защиты, станет вторичным активом, обеспечивающим процесс защит</w:t>
      </w:r>
      <w:r>
        <w:rPr>
          <w:rFonts w:ascii="Times New Roman" w:eastAsia="Times New Roman" w:hAnsi="Times New Roman" w:cs="Times New Roman"/>
          <w:sz w:val="28"/>
          <w:szCs w:val="28"/>
        </w:rPr>
        <w:t>ы активов</w:t>
      </w:r>
      <w:r w:rsidRPr="00C75221">
        <w:rPr>
          <w:rFonts w:ascii="Times New Roman" w:eastAsia="Times New Roman" w:hAnsi="Times New Roman" w:cs="Times New Roman"/>
          <w:sz w:val="28"/>
          <w:szCs w:val="28"/>
        </w:rPr>
        <w:t xml:space="preserve">. Стоимость простоя данного процесса равна </w:t>
      </w:r>
      <w:r w:rsidRPr="00C75221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C75221">
        <w:rPr>
          <w:rFonts w:ascii="Times New Roman" w:eastAsia="Times New Roman" w:hAnsi="Times New Roman" w:cs="Times New Roman"/>
          <w:sz w:val="28"/>
          <w:szCs w:val="28"/>
        </w:rPr>
        <w:t>'.</w:t>
      </w:r>
    </w:p>
    <w:p w14:paraId="0DFC24F7" w14:textId="77777777" w:rsidR="003B653C" w:rsidRPr="00C75221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22E0CA" w14:textId="08465E99" w:rsidR="003B653C" w:rsidRDefault="008C2CBE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2CB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EA7CAE2" wp14:editId="561EF586">
            <wp:extent cx="4553585" cy="15051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5CAE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21 – Эффективность средств защиты</w:t>
      </w:r>
    </w:p>
    <w:p w14:paraId="1AEE5B00" w14:textId="77777777" w:rsidR="003B653C" w:rsidRPr="008666A3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25D608" w14:textId="77777777" w:rsidR="003B653C" w:rsidRPr="00C75221" w:rsidRDefault="003B653C" w:rsidP="003B653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52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C75221"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 w:rsidRPr="00C752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Pr="00C75221">
        <w:rPr>
          <w:rFonts w:ascii="Times New Roman" w:eastAsia="Times New Roman" w:hAnsi="Times New Roman" w:cs="Times New Roman"/>
          <w:b/>
          <w:bCs/>
          <w:sz w:val="28"/>
          <w:szCs w:val="28"/>
        </w:rPr>
        <w:t>'/</w:t>
      </w:r>
      <w:r w:rsidRPr="00C7522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</w:t>
      </w:r>
      <w:r w:rsidRPr="00C75221">
        <w:rPr>
          <w:rFonts w:ascii="Times New Roman" w:eastAsia="Times New Roman" w:hAnsi="Times New Roman" w:cs="Times New Roman"/>
          <w:sz w:val="28"/>
          <w:szCs w:val="28"/>
        </w:rPr>
        <w:t xml:space="preserve"> – эффективность средств защиты. Показатель позволяет определить, какое из средств защиты будет наиболее эффективным для защиты активов.  </w:t>
      </w:r>
    </w:p>
    <w:p w14:paraId="5790D23D" w14:textId="77777777" w:rsidR="003B653C" w:rsidRPr="00C75221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DE4620" w14:textId="77777777" w:rsidR="003B653C" w:rsidRPr="00C75221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351CE9" w14:textId="559EA875" w:rsidR="003B653C" w:rsidRDefault="008C2CBE" w:rsidP="003B65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2CB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2B1659F" wp14:editId="2A946BCA">
            <wp:extent cx="4582164" cy="1667108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BD9C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22 – Время возврата инвестиций</w:t>
      </w:r>
    </w:p>
    <w:p w14:paraId="1550CE89" w14:textId="77777777" w:rsidR="003B653C" w:rsidRPr="008666A3" w:rsidRDefault="003B653C" w:rsidP="003B65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100E79" w14:textId="77777777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5221">
        <w:rPr>
          <w:rFonts w:ascii="Times New Roman" w:eastAsia="Times New Roman" w:hAnsi="Times New Roman" w:cs="Times New Roman"/>
          <w:sz w:val="28"/>
          <w:szCs w:val="28"/>
        </w:rPr>
        <w:t>Приведенные цифры показывают через какое время (в данном случае в сутках) средство защиты окупится и начнет приносить прибыль.</w:t>
      </w:r>
    </w:p>
    <w:p w14:paraId="7B081457" w14:textId="25B08142" w:rsidR="003B653C" w:rsidRDefault="003B653C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F61">
        <w:rPr>
          <w:rFonts w:ascii="Times New Roman" w:eastAsia="Times New Roman" w:hAnsi="Times New Roman" w:cs="Times New Roman"/>
          <w:sz w:val="28"/>
          <w:szCs w:val="28"/>
        </w:rPr>
        <w:t>Заключение: Проанализировав получившиеся стоим</w:t>
      </w:r>
      <w:r>
        <w:rPr>
          <w:rFonts w:ascii="Times New Roman" w:eastAsia="Times New Roman" w:hAnsi="Times New Roman" w:cs="Times New Roman"/>
          <w:sz w:val="28"/>
          <w:szCs w:val="28"/>
        </w:rPr>
        <w:t>ос</w:t>
      </w:r>
      <w:r w:rsidRPr="00D04F61">
        <w:rPr>
          <w:rFonts w:ascii="Times New Roman" w:eastAsia="Times New Roman" w:hAnsi="Times New Roman" w:cs="Times New Roman"/>
          <w:sz w:val="28"/>
          <w:szCs w:val="28"/>
        </w:rPr>
        <w:t>ть, эффективность и время возврата инвестиций за каж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D04F61">
        <w:rPr>
          <w:rFonts w:ascii="Times New Roman" w:eastAsia="Times New Roman" w:hAnsi="Times New Roman" w:cs="Times New Roman"/>
          <w:sz w:val="28"/>
          <w:szCs w:val="28"/>
        </w:rPr>
        <w:t>ое средство защиты, был сделан вывод, что рациональнее всего выбрать антивирусное ПО и DLP-систему, потому что у них более высокая эффективность и меньшее время возврата инвестиций, нежели чем у ПО для шифрования.</w:t>
      </w:r>
    </w:p>
    <w:p w14:paraId="7F5B9305" w14:textId="77777777" w:rsidR="00A46A82" w:rsidRDefault="00A46A82" w:rsidP="003B653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25287C" w14:textId="77777777" w:rsidR="00A46A82" w:rsidRPr="008666A3" w:rsidRDefault="00A46A82" w:rsidP="00A46A82">
      <w:pPr>
        <w:widowControl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66A3">
        <w:rPr>
          <w:rFonts w:ascii="Times New Roman" w:eastAsia="Times New Roman" w:hAnsi="Times New Roman" w:cs="Times New Roman"/>
          <w:b/>
          <w:sz w:val="28"/>
          <w:szCs w:val="28"/>
        </w:rPr>
        <w:t>Защита информации</w:t>
      </w:r>
    </w:p>
    <w:p w14:paraId="6F8ED9D0" w14:textId="77777777" w:rsidR="00A46A82" w:rsidRDefault="00A46A82" w:rsidP="00A46A8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Компания Оператор связи Кузбасса</w:t>
      </w:r>
    </w:p>
    <w:p w14:paraId="5646E650" w14:textId="77777777" w:rsidR="00A46A82" w:rsidRDefault="00A46A82" w:rsidP="00A46A8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Уровень защищенности ИСПДн – 3.</w:t>
      </w:r>
    </w:p>
    <w:p w14:paraId="564E971A" w14:textId="6160DFCC" w:rsidR="00A46A82" w:rsidRDefault="00A46A82" w:rsidP="00A46A8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защищенности автоматизированной системы управления –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20079BC9" w14:textId="77777777" w:rsidR="00A46A82" w:rsidRDefault="00A46A82" w:rsidP="00A46A8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</w:t>
      </w:r>
      <w:r w:rsidRPr="00195028">
        <w:rPr>
          <w:rFonts w:ascii="Times New Roman" w:hAnsi="Times New Roman" w:cs="Times New Roman"/>
          <w:sz w:val="28"/>
        </w:rPr>
        <w:t xml:space="preserve"> ФСТЭК</w:t>
      </w:r>
      <w:r>
        <w:rPr>
          <w:rFonts w:ascii="Times New Roman" w:hAnsi="Times New Roman" w:cs="Times New Roman"/>
          <w:sz w:val="28"/>
        </w:rPr>
        <w:t xml:space="preserve"> -</w:t>
      </w:r>
      <w:r w:rsidRPr="00195028">
        <w:rPr>
          <w:rFonts w:ascii="Times New Roman" w:hAnsi="Times New Roman" w:cs="Times New Roman"/>
          <w:sz w:val="28"/>
        </w:rPr>
        <w:t xml:space="preserve"> №21, №239</w:t>
      </w:r>
      <w:r>
        <w:rPr>
          <w:rFonts w:ascii="Times New Roman" w:hAnsi="Times New Roman" w:cs="Times New Roman"/>
          <w:sz w:val="28"/>
        </w:rPr>
        <w:t xml:space="preserve"> и</w:t>
      </w:r>
      <w:r w:rsidRPr="00195028">
        <w:rPr>
          <w:rFonts w:ascii="Times New Roman" w:hAnsi="Times New Roman" w:cs="Times New Roman"/>
          <w:sz w:val="28"/>
        </w:rPr>
        <w:t xml:space="preserve"> №31</w:t>
      </w:r>
    </w:p>
    <w:p w14:paraId="5EF0319A" w14:textId="77777777" w:rsidR="00A46A82" w:rsidRPr="00A25C28" w:rsidRDefault="00A46A82" w:rsidP="00A46A82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Меры защиты информации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953"/>
        <w:gridCol w:w="2941"/>
        <w:gridCol w:w="2929"/>
      </w:tblGrid>
      <w:tr w:rsidR="00A46A82" w:rsidRPr="00413132" w14:paraId="6B786C76" w14:textId="77777777" w:rsidTr="00A46A82">
        <w:trPr>
          <w:trHeight w:val="739"/>
          <w:jc w:val="center"/>
        </w:trPr>
        <w:tc>
          <w:tcPr>
            <w:tcW w:w="1953" w:type="dxa"/>
            <w:vAlign w:val="center"/>
          </w:tcPr>
          <w:p w14:paraId="3FABDB01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 и номер меры</w:t>
            </w:r>
          </w:p>
        </w:tc>
        <w:tc>
          <w:tcPr>
            <w:tcW w:w="2941" w:type="dxa"/>
            <w:vAlign w:val="center"/>
          </w:tcPr>
          <w:p w14:paraId="3EFD8B1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Меры защиты информации</w:t>
            </w:r>
          </w:p>
        </w:tc>
        <w:tc>
          <w:tcPr>
            <w:tcW w:w="2929" w:type="dxa"/>
            <w:vAlign w:val="center"/>
          </w:tcPr>
          <w:p w14:paraId="284EA0B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Способ реализации меры, наименование</w:t>
            </w:r>
          </w:p>
        </w:tc>
      </w:tr>
      <w:tr w:rsidR="00A46A82" w:rsidRPr="00413132" w14:paraId="5574553F" w14:textId="77777777" w:rsidTr="00A46A82">
        <w:trPr>
          <w:trHeight w:val="1116"/>
          <w:jc w:val="center"/>
        </w:trPr>
        <w:tc>
          <w:tcPr>
            <w:tcW w:w="1953" w:type="dxa"/>
            <w:vAlign w:val="center"/>
          </w:tcPr>
          <w:p w14:paraId="05E5DED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ИАФ.0</w:t>
            </w:r>
          </w:p>
        </w:tc>
        <w:tc>
          <w:tcPr>
            <w:tcW w:w="2941" w:type="dxa"/>
            <w:vAlign w:val="center"/>
          </w:tcPr>
          <w:p w14:paraId="5EA3584A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Разработка политики идентификации и аутентификации</w:t>
            </w:r>
          </w:p>
        </w:tc>
        <w:tc>
          <w:tcPr>
            <w:tcW w:w="2929" w:type="dxa"/>
            <w:vAlign w:val="center"/>
          </w:tcPr>
          <w:p w14:paraId="118FD1E7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Разработка политики идентификации и аутентификации через создание регламента, определение процедур учета, выдачи и контроля доступа, инструктаж сотрудников.</w:t>
            </w:r>
          </w:p>
        </w:tc>
      </w:tr>
      <w:tr w:rsidR="00A46A82" w:rsidRPr="00413132" w14:paraId="03D46EC2" w14:textId="77777777" w:rsidTr="00A46A82">
        <w:trPr>
          <w:trHeight w:val="1116"/>
          <w:jc w:val="center"/>
        </w:trPr>
        <w:tc>
          <w:tcPr>
            <w:tcW w:w="1953" w:type="dxa"/>
            <w:vAlign w:val="center"/>
          </w:tcPr>
          <w:p w14:paraId="6AF732E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ИАФ.1</w:t>
            </w:r>
          </w:p>
        </w:tc>
        <w:tc>
          <w:tcPr>
            <w:tcW w:w="2941" w:type="dxa"/>
            <w:vAlign w:val="center"/>
          </w:tcPr>
          <w:p w14:paraId="286943D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Регламентация правил и процедур идентификации и аутентификации пользователей</w:t>
            </w:r>
          </w:p>
        </w:tc>
        <w:tc>
          <w:tcPr>
            <w:tcW w:w="2929" w:type="dxa"/>
            <w:vMerge w:val="restart"/>
            <w:vAlign w:val="center"/>
          </w:tcPr>
          <w:p w14:paraId="061C3972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 Net Studio</w:t>
            </w:r>
          </w:p>
        </w:tc>
      </w:tr>
      <w:tr w:rsidR="00A46A82" w:rsidRPr="00413132" w14:paraId="49CF25FB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07A9BFA1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ИАФ.2</w:t>
            </w:r>
          </w:p>
        </w:tc>
        <w:tc>
          <w:tcPr>
            <w:tcW w:w="2941" w:type="dxa"/>
            <w:vAlign w:val="center"/>
          </w:tcPr>
          <w:p w14:paraId="16292AFA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Идентификация и аутентификация устройств</w:t>
            </w:r>
          </w:p>
        </w:tc>
        <w:tc>
          <w:tcPr>
            <w:tcW w:w="2929" w:type="dxa"/>
            <w:vMerge/>
            <w:vAlign w:val="center"/>
          </w:tcPr>
          <w:p w14:paraId="130BE14E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6F28FDFB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2AF0F45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ИАФ.3</w:t>
            </w:r>
          </w:p>
        </w:tc>
        <w:tc>
          <w:tcPr>
            <w:tcW w:w="2941" w:type="dxa"/>
            <w:vAlign w:val="center"/>
          </w:tcPr>
          <w:p w14:paraId="78D96AA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Управление идентификаторами</w:t>
            </w:r>
          </w:p>
        </w:tc>
        <w:tc>
          <w:tcPr>
            <w:tcW w:w="2929" w:type="dxa"/>
            <w:vMerge/>
            <w:vAlign w:val="center"/>
          </w:tcPr>
          <w:p w14:paraId="03FBD50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79753DED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12A4711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ИАФ.4</w:t>
            </w:r>
          </w:p>
        </w:tc>
        <w:tc>
          <w:tcPr>
            <w:tcW w:w="2941" w:type="dxa"/>
            <w:vAlign w:val="center"/>
          </w:tcPr>
          <w:p w14:paraId="4993FA71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Управление средствами аутентификации</w:t>
            </w:r>
          </w:p>
        </w:tc>
        <w:tc>
          <w:tcPr>
            <w:tcW w:w="2929" w:type="dxa"/>
            <w:vMerge/>
            <w:vAlign w:val="center"/>
          </w:tcPr>
          <w:p w14:paraId="6997A3D6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6AFC488A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21D5B09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ИАФ.5</w:t>
            </w:r>
          </w:p>
        </w:tc>
        <w:tc>
          <w:tcPr>
            <w:tcW w:w="2941" w:type="dxa"/>
            <w:vAlign w:val="center"/>
          </w:tcPr>
          <w:p w14:paraId="1DE4AF0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Идентификация и аутентификация внешних пользователей</w:t>
            </w:r>
          </w:p>
        </w:tc>
        <w:tc>
          <w:tcPr>
            <w:tcW w:w="2929" w:type="dxa"/>
            <w:vAlign w:val="center"/>
          </w:tcPr>
          <w:p w14:paraId="6098F8EA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Континент</w:t>
            </w:r>
          </w:p>
          <w:p w14:paraId="679219F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TLS</w:t>
            </w:r>
          </w:p>
        </w:tc>
      </w:tr>
      <w:tr w:rsidR="00A46A82" w:rsidRPr="00413132" w14:paraId="57107954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6B77CE77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ИАФ.7</w:t>
            </w:r>
          </w:p>
        </w:tc>
        <w:tc>
          <w:tcPr>
            <w:tcW w:w="2941" w:type="dxa"/>
            <w:vAlign w:val="center"/>
          </w:tcPr>
          <w:p w14:paraId="6E38A0A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Защита аутентификационной информации при передаче</w:t>
            </w:r>
          </w:p>
        </w:tc>
        <w:tc>
          <w:tcPr>
            <w:tcW w:w="2929" w:type="dxa"/>
            <w:vAlign w:val="center"/>
          </w:tcPr>
          <w:p w14:paraId="421C69B7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 Net Studio</w:t>
            </w:r>
          </w:p>
        </w:tc>
      </w:tr>
      <w:tr w:rsidR="00A46A82" w:rsidRPr="00413132" w14:paraId="2CCE676D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2E0B8247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УПД.0</w:t>
            </w:r>
          </w:p>
        </w:tc>
        <w:tc>
          <w:tcPr>
            <w:tcW w:w="2941" w:type="dxa"/>
            <w:vAlign w:val="center"/>
          </w:tcPr>
          <w:p w14:paraId="0A91B3D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Регламентация правил и процедур управления доступом</w:t>
            </w:r>
          </w:p>
        </w:tc>
        <w:tc>
          <w:tcPr>
            <w:tcW w:w="2929" w:type="dxa"/>
            <w:vAlign w:val="center"/>
          </w:tcPr>
          <w:p w14:paraId="6AA73CA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Регламентация управления доступом через разработку документации, физическое разграничение, учет доступа и обучение сотрудников.</w:t>
            </w:r>
          </w:p>
        </w:tc>
      </w:tr>
      <w:tr w:rsidR="00A46A82" w:rsidRPr="00413132" w14:paraId="2170299F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0562802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УПД.1</w:t>
            </w:r>
          </w:p>
        </w:tc>
        <w:tc>
          <w:tcPr>
            <w:tcW w:w="2941" w:type="dxa"/>
            <w:vAlign w:val="center"/>
          </w:tcPr>
          <w:p w14:paraId="2EDA99C1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Управление учетными записями пользователей</w:t>
            </w:r>
          </w:p>
        </w:tc>
        <w:tc>
          <w:tcPr>
            <w:tcW w:w="2929" w:type="dxa"/>
            <w:vMerge w:val="restart"/>
            <w:vAlign w:val="center"/>
          </w:tcPr>
          <w:p w14:paraId="7E6FC89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 Net Studio</w:t>
            </w:r>
          </w:p>
        </w:tc>
      </w:tr>
      <w:tr w:rsidR="00A46A82" w:rsidRPr="00413132" w14:paraId="1768E27F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66F9728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УПД.2</w:t>
            </w:r>
          </w:p>
        </w:tc>
        <w:tc>
          <w:tcPr>
            <w:tcW w:w="2941" w:type="dxa"/>
            <w:vAlign w:val="center"/>
          </w:tcPr>
          <w:p w14:paraId="0AABA6F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Реализация модели управления доступом</w:t>
            </w:r>
          </w:p>
        </w:tc>
        <w:tc>
          <w:tcPr>
            <w:tcW w:w="2929" w:type="dxa"/>
            <w:vMerge/>
            <w:vAlign w:val="center"/>
          </w:tcPr>
          <w:p w14:paraId="5CED51D3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3BAA7E65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2DC5E99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УПД.3</w:t>
            </w:r>
          </w:p>
        </w:tc>
        <w:tc>
          <w:tcPr>
            <w:tcW w:w="2941" w:type="dxa"/>
            <w:vAlign w:val="center"/>
          </w:tcPr>
          <w:p w14:paraId="1CA0372E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Доверенная загрузка</w:t>
            </w:r>
          </w:p>
        </w:tc>
        <w:tc>
          <w:tcPr>
            <w:tcW w:w="2929" w:type="dxa"/>
            <w:vMerge/>
            <w:vAlign w:val="center"/>
          </w:tcPr>
          <w:p w14:paraId="26EBB5C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3D4A1D45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16BFCB6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УПД.4</w:t>
            </w:r>
          </w:p>
        </w:tc>
        <w:tc>
          <w:tcPr>
            <w:tcW w:w="2941" w:type="dxa"/>
            <w:vAlign w:val="center"/>
          </w:tcPr>
          <w:p w14:paraId="56E9DDD1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Разделение полномочий (ролей) пользователей</w:t>
            </w:r>
          </w:p>
        </w:tc>
        <w:tc>
          <w:tcPr>
            <w:tcW w:w="2929" w:type="dxa"/>
            <w:vMerge/>
            <w:vAlign w:val="center"/>
          </w:tcPr>
          <w:p w14:paraId="532B402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3669512E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F51C3D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УПД.5</w:t>
            </w:r>
          </w:p>
        </w:tc>
        <w:tc>
          <w:tcPr>
            <w:tcW w:w="2941" w:type="dxa"/>
            <w:vAlign w:val="center"/>
          </w:tcPr>
          <w:p w14:paraId="5ED419C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Назначение минимально необходимых прав и привилегий</w:t>
            </w:r>
          </w:p>
        </w:tc>
        <w:tc>
          <w:tcPr>
            <w:tcW w:w="2929" w:type="dxa"/>
            <w:vMerge/>
            <w:vAlign w:val="center"/>
          </w:tcPr>
          <w:p w14:paraId="5CE0C81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7548E279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015C335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УПД.6</w:t>
            </w:r>
          </w:p>
        </w:tc>
        <w:tc>
          <w:tcPr>
            <w:tcW w:w="2941" w:type="dxa"/>
            <w:vAlign w:val="center"/>
          </w:tcPr>
          <w:p w14:paraId="492A8472" w14:textId="77777777" w:rsidR="00A46A82" w:rsidRPr="00413132" w:rsidRDefault="00A46A82" w:rsidP="00931FC3">
            <w:pPr>
              <w:pStyle w:val="af3"/>
              <w:spacing w:after="75" w:line="270" w:lineRule="atLeast"/>
              <w:jc w:val="center"/>
              <w:rPr>
                <w:color w:val="333333"/>
                <w:sz w:val="28"/>
                <w:szCs w:val="28"/>
              </w:rPr>
            </w:pPr>
            <w:r w:rsidRPr="00413132">
              <w:rPr>
                <w:color w:val="333333"/>
                <w:sz w:val="28"/>
                <w:szCs w:val="28"/>
              </w:rPr>
              <w:t xml:space="preserve">Ограничение неуспешных попыток </w:t>
            </w:r>
            <w:r w:rsidRPr="00413132">
              <w:rPr>
                <w:color w:val="333333"/>
                <w:sz w:val="28"/>
                <w:szCs w:val="28"/>
              </w:rPr>
              <w:lastRenderedPageBreak/>
              <w:t>доступа в информационную (автоматизированную) систему</w:t>
            </w:r>
          </w:p>
        </w:tc>
        <w:tc>
          <w:tcPr>
            <w:tcW w:w="2929" w:type="dxa"/>
            <w:vMerge/>
            <w:vAlign w:val="center"/>
          </w:tcPr>
          <w:p w14:paraId="3737DDE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68E27C81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082529F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УПД.10</w:t>
            </w:r>
          </w:p>
        </w:tc>
        <w:tc>
          <w:tcPr>
            <w:tcW w:w="2941" w:type="dxa"/>
            <w:vAlign w:val="center"/>
          </w:tcPr>
          <w:p w14:paraId="14C741F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Блокирование сеанса доступа пользователя при неактивности</w:t>
            </w:r>
          </w:p>
        </w:tc>
        <w:tc>
          <w:tcPr>
            <w:tcW w:w="2929" w:type="dxa"/>
            <w:vMerge/>
            <w:vAlign w:val="center"/>
          </w:tcPr>
          <w:p w14:paraId="76424F2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0FE4F52D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3CF40B2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УПД.11</w:t>
            </w:r>
          </w:p>
        </w:tc>
        <w:tc>
          <w:tcPr>
            <w:tcW w:w="2941" w:type="dxa"/>
            <w:vAlign w:val="center"/>
          </w:tcPr>
          <w:p w14:paraId="50F1D2B7" w14:textId="77777777" w:rsidR="00A46A82" w:rsidRPr="00413132" w:rsidRDefault="00A46A82" w:rsidP="00931FC3">
            <w:pPr>
              <w:pStyle w:val="af3"/>
              <w:spacing w:after="75" w:line="270" w:lineRule="atLeast"/>
              <w:jc w:val="center"/>
              <w:rPr>
                <w:color w:val="333333"/>
                <w:sz w:val="28"/>
                <w:szCs w:val="28"/>
              </w:rPr>
            </w:pPr>
            <w:r w:rsidRPr="00413132">
              <w:rPr>
                <w:color w:val="333333"/>
                <w:sz w:val="28"/>
                <w:szCs w:val="28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2929" w:type="dxa"/>
            <w:vMerge/>
            <w:vAlign w:val="center"/>
          </w:tcPr>
          <w:p w14:paraId="394B1156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7A94C499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D9E662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УПД.13</w:t>
            </w:r>
          </w:p>
        </w:tc>
        <w:tc>
          <w:tcPr>
            <w:tcW w:w="2941" w:type="dxa"/>
            <w:vAlign w:val="center"/>
          </w:tcPr>
          <w:p w14:paraId="20C2102F" w14:textId="77777777" w:rsidR="00A46A82" w:rsidRPr="00413132" w:rsidRDefault="00A46A82" w:rsidP="00931FC3">
            <w:pPr>
              <w:pStyle w:val="af3"/>
              <w:spacing w:after="75" w:line="270" w:lineRule="atLeast"/>
              <w:jc w:val="center"/>
              <w:rPr>
                <w:color w:val="333333"/>
                <w:sz w:val="28"/>
                <w:szCs w:val="28"/>
              </w:rPr>
            </w:pPr>
            <w:r w:rsidRPr="00413132">
              <w:rPr>
                <w:color w:val="333333"/>
                <w:sz w:val="28"/>
                <w:szCs w:val="28"/>
              </w:rPr>
              <w:t>Реализация защищенного удаленного доступа</w:t>
            </w:r>
          </w:p>
        </w:tc>
        <w:tc>
          <w:tcPr>
            <w:tcW w:w="2929" w:type="dxa"/>
            <w:vAlign w:val="center"/>
          </w:tcPr>
          <w:p w14:paraId="4E825F7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Континент 4</w:t>
            </w:r>
          </w:p>
        </w:tc>
      </w:tr>
      <w:tr w:rsidR="00A46A82" w:rsidRPr="00413132" w14:paraId="51A1C1B6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38470B2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УПД.14</w:t>
            </w:r>
          </w:p>
        </w:tc>
        <w:tc>
          <w:tcPr>
            <w:tcW w:w="2941" w:type="dxa"/>
            <w:vAlign w:val="center"/>
          </w:tcPr>
          <w:p w14:paraId="1883D4D3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2929" w:type="dxa"/>
            <w:vAlign w:val="center"/>
          </w:tcPr>
          <w:p w14:paraId="50E0B92E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CL DATAPK,</w:t>
            </w:r>
          </w:p>
          <w:p w14:paraId="582D018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Определение порядка предоставления доступа авторизованными (уполномоченным) пользователями из внешних информационных систем</w:t>
            </w:r>
          </w:p>
        </w:tc>
      </w:tr>
      <w:tr w:rsidR="00A46A82" w:rsidRPr="00413132" w14:paraId="1A887DB8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45913923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ОПС.0</w:t>
            </w:r>
          </w:p>
        </w:tc>
        <w:tc>
          <w:tcPr>
            <w:tcW w:w="2941" w:type="dxa"/>
            <w:vAlign w:val="center"/>
          </w:tcPr>
          <w:p w14:paraId="6F49BB45" w14:textId="77777777" w:rsidR="00A46A82" w:rsidRPr="00413132" w:rsidRDefault="00A46A82" w:rsidP="00931FC3">
            <w:pPr>
              <w:pStyle w:val="af3"/>
              <w:spacing w:after="75" w:line="270" w:lineRule="atLeast"/>
              <w:jc w:val="center"/>
              <w:rPr>
                <w:color w:val="333333"/>
                <w:sz w:val="28"/>
                <w:szCs w:val="28"/>
              </w:rPr>
            </w:pPr>
            <w:r w:rsidRPr="00413132">
              <w:rPr>
                <w:color w:val="333333"/>
                <w:sz w:val="28"/>
                <w:szCs w:val="28"/>
              </w:rPr>
              <w:t>Регламентация правил и процедур ограничения программной среды</w:t>
            </w:r>
          </w:p>
        </w:tc>
        <w:tc>
          <w:tcPr>
            <w:tcW w:w="2929" w:type="dxa"/>
            <w:vAlign w:val="center"/>
          </w:tcPr>
          <w:p w14:paraId="3B5DDA32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Разработка инструкций по ограничению доступа, регламентация использования ресурсов, обучение сотрудников, аудит и контроль соблюдения политики безопасности.</w:t>
            </w:r>
          </w:p>
        </w:tc>
      </w:tr>
      <w:tr w:rsidR="00A46A82" w:rsidRPr="00413132" w14:paraId="60FF637C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014BAF4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ОПС.2</w:t>
            </w:r>
          </w:p>
        </w:tc>
        <w:tc>
          <w:tcPr>
            <w:tcW w:w="2941" w:type="dxa"/>
            <w:vAlign w:val="center"/>
          </w:tcPr>
          <w:p w14:paraId="4F8ECE97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2929" w:type="dxa"/>
            <w:vAlign w:val="center"/>
          </w:tcPr>
          <w:p w14:paraId="52E97376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CL DATAPK</w:t>
            </w:r>
          </w:p>
        </w:tc>
      </w:tr>
      <w:tr w:rsidR="00A46A82" w:rsidRPr="00413132" w14:paraId="73BCAADE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4098824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ЗНИ.0</w:t>
            </w:r>
          </w:p>
        </w:tc>
        <w:tc>
          <w:tcPr>
            <w:tcW w:w="2941" w:type="dxa"/>
            <w:vAlign w:val="center"/>
          </w:tcPr>
          <w:p w14:paraId="35CAF62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Регламентация правил и процедур защиты машинных носителей </w:t>
            </w: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lastRenderedPageBreak/>
              <w:t>информации</w:t>
            </w:r>
          </w:p>
        </w:tc>
        <w:tc>
          <w:tcPr>
            <w:tcW w:w="2929" w:type="dxa"/>
            <w:vAlign w:val="center"/>
          </w:tcPr>
          <w:p w14:paraId="28D44DE2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Разработка инструкций по хранению, </w:t>
            </w:r>
            <w:r w:rsidRPr="004131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транспортировке и утилизации носителей, обучение сотрудников, регулярный аудит, контроль доступа и защиты информации.</w:t>
            </w:r>
          </w:p>
        </w:tc>
      </w:tr>
      <w:tr w:rsidR="00A46A82" w:rsidRPr="00413132" w14:paraId="24BBE4E7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27F409B3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ЗНИ.1</w:t>
            </w:r>
          </w:p>
        </w:tc>
        <w:tc>
          <w:tcPr>
            <w:tcW w:w="2941" w:type="dxa"/>
            <w:vAlign w:val="center"/>
          </w:tcPr>
          <w:p w14:paraId="5824E607" w14:textId="77777777" w:rsidR="00A46A82" w:rsidRPr="00413132" w:rsidRDefault="00A46A82" w:rsidP="00931FC3">
            <w:pPr>
              <w:pStyle w:val="af3"/>
              <w:spacing w:after="75" w:line="270" w:lineRule="atLeast"/>
              <w:jc w:val="center"/>
              <w:rPr>
                <w:color w:val="333333"/>
                <w:sz w:val="28"/>
                <w:szCs w:val="28"/>
              </w:rPr>
            </w:pPr>
            <w:r w:rsidRPr="00413132">
              <w:rPr>
                <w:color w:val="333333"/>
                <w:sz w:val="28"/>
                <w:szCs w:val="28"/>
              </w:rPr>
              <w:t>Учет машинных носителей информации</w:t>
            </w:r>
          </w:p>
        </w:tc>
        <w:tc>
          <w:tcPr>
            <w:tcW w:w="2929" w:type="dxa"/>
            <w:vAlign w:val="center"/>
          </w:tcPr>
          <w:p w14:paraId="0C93FF7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 Net Studio</w:t>
            </w:r>
          </w:p>
        </w:tc>
      </w:tr>
      <w:tr w:rsidR="00A46A82" w:rsidRPr="00413132" w14:paraId="78325CFB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7492AA3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ЗНИ.2</w:t>
            </w:r>
          </w:p>
        </w:tc>
        <w:tc>
          <w:tcPr>
            <w:tcW w:w="2941" w:type="dxa"/>
            <w:vAlign w:val="center"/>
          </w:tcPr>
          <w:p w14:paraId="2CF59C5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2929" w:type="dxa"/>
            <w:vAlign w:val="center"/>
          </w:tcPr>
          <w:p w14:paraId="24EECCC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InfoWatch Endpoint Security</w:t>
            </w:r>
          </w:p>
        </w:tc>
      </w:tr>
      <w:tr w:rsidR="00A46A82" w:rsidRPr="00413132" w14:paraId="2D3A7859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3F260AF6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ЗНИ.5</w:t>
            </w:r>
          </w:p>
        </w:tc>
        <w:tc>
          <w:tcPr>
            <w:tcW w:w="2941" w:type="dxa"/>
            <w:vAlign w:val="center"/>
          </w:tcPr>
          <w:p w14:paraId="317F49E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2929" w:type="dxa"/>
            <w:vMerge w:val="restart"/>
            <w:vAlign w:val="center"/>
          </w:tcPr>
          <w:p w14:paraId="6F1C56CA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 Net Studio</w:t>
            </w:r>
          </w:p>
        </w:tc>
      </w:tr>
      <w:tr w:rsidR="00A46A82" w:rsidRPr="00413132" w14:paraId="55D3926C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3727B6A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ЗНИ.7</w:t>
            </w:r>
          </w:p>
        </w:tc>
        <w:tc>
          <w:tcPr>
            <w:tcW w:w="2941" w:type="dxa"/>
            <w:vAlign w:val="center"/>
          </w:tcPr>
          <w:p w14:paraId="09966FE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Контроль подключения съемных машинных носителей информации</w:t>
            </w:r>
          </w:p>
        </w:tc>
        <w:tc>
          <w:tcPr>
            <w:tcW w:w="2929" w:type="dxa"/>
            <w:vMerge/>
            <w:vAlign w:val="center"/>
          </w:tcPr>
          <w:p w14:paraId="06D9350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0C2CD0BB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30A52D6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ЗНИ.8</w:t>
            </w:r>
          </w:p>
        </w:tc>
        <w:tc>
          <w:tcPr>
            <w:tcW w:w="2941" w:type="dxa"/>
            <w:vAlign w:val="center"/>
          </w:tcPr>
          <w:p w14:paraId="4BCA842E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2929" w:type="dxa"/>
            <w:vMerge/>
            <w:vAlign w:val="center"/>
          </w:tcPr>
          <w:p w14:paraId="62986A2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777A47D2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2E504DC2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АУД.0</w:t>
            </w:r>
          </w:p>
        </w:tc>
        <w:tc>
          <w:tcPr>
            <w:tcW w:w="2941" w:type="dxa"/>
            <w:vAlign w:val="center"/>
          </w:tcPr>
          <w:p w14:paraId="59C3CB50" w14:textId="77777777" w:rsidR="00A46A82" w:rsidRPr="00413132" w:rsidRDefault="00A46A82" w:rsidP="00931FC3">
            <w:pPr>
              <w:pStyle w:val="af3"/>
              <w:spacing w:after="75" w:line="270" w:lineRule="atLeast"/>
              <w:jc w:val="center"/>
              <w:rPr>
                <w:color w:val="333333"/>
                <w:sz w:val="28"/>
                <w:szCs w:val="28"/>
              </w:rPr>
            </w:pPr>
            <w:r w:rsidRPr="00413132">
              <w:rPr>
                <w:color w:val="333333"/>
                <w:sz w:val="28"/>
                <w:szCs w:val="28"/>
              </w:rPr>
              <w:t>Регламентация правил и процедур аудита безопасности</w:t>
            </w:r>
          </w:p>
        </w:tc>
        <w:tc>
          <w:tcPr>
            <w:tcW w:w="2929" w:type="dxa"/>
            <w:vAlign w:val="center"/>
          </w:tcPr>
          <w:p w14:paraId="23EDDE6A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внедрение процедур регулярного аудита, назначение ответственных за безопасность, проведение проверок, анализ уязвимостей, документирование результатов и принятие мер по устранению </w:t>
            </w:r>
            <w:r w:rsidRPr="004131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нарушений безопасности.</w:t>
            </w:r>
          </w:p>
        </w:tc>
      </w:tr>
      <w:tr w:rsidR="00A46A82" w:rsidRPr="00413132" w14:paraId="2DF7D898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29222FC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lastRenderedPageBreak/>
              <w:t>АУД.1</w:t>
            </w:r>
          </w:p>
        </w:tc>
        <w:tc>
          <w:tcPr>
            <w:tcW w:w="2941" w:type="dxa"/>
            <w:vAlign w:val="center"/>
          </w:tcPr>
          <w:p w14:paraId="1F900C76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Инвентаризация информационных ресурсов</w:t>
            </w:r>
          </w:p>
        </w:tc>
        <w:tc>
          <w:tcPr>
            <w:tcW w:w="2929" w:type="dxa"/>
            <w:vMerge w:val="restart"/>
            <w:vAlign w:val="center"/>
          </w:tcPr>
          <w:p w14:paraId="0E0697B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CL DATAPK</w:t>
            </w:r>
          </w:p>
        </w:tc>
      </w:tr>
      <w:tr w:rsidR="00A46A82" w:rsidRPr="00413132" w14:paraId="20730AD1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183D1C22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АУД.2</w:t>
            </w:r>
          </w:p>
        </w:tc>
        <w:tc>
          <w:tcPr>
            <w:tcW w:w="2941" w:type="dxa"/>
            <w:vAlign w:val="center"/>
          </w:tcPr>
          <w:p w14:paraId="7B6D00D1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Анализ уязвимостей и их устранение</w:t>
            </w:r>
          </w:p>
        </w:tc>
        <w:tc>
          <w:tcPr>
            <w:tcW w:w="2929" w:type="dxa"/>
            <w:vMerge/>
            <w:vAlign w:val="center"/>
          </w:tcPr>
          <w:p w14:paraId="6D88495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1EE53B53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7872B6F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АУД.3</w:t>
            </w:r>
          </w:p>
        </w:tc>
        <w:tc>
          <w:tcPr>
            <w:tcW w:w="2941" w:type="dxa"/>
            <w:vAlign w:val="center"/>
          </w:tcPr>
          <w:p w14:paraId="63E2D13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2929" w:type="dxa"/>
            <w:vAlign w:val="center"/>
          </w:tcPr>
          <w:p w14:paraId="3F1EE287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Континент 4</w:t>
            </w:r>
          </w:p>
        </w:tc>
      </w:tr>
      <w:tr w:rsidR="00A46A82" w:rsidRPr="00413132" w14:paraId="77E1B6B3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B21904E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АУД.4</w:t>
            </w:r>
          </w:p>
        </w:tc>
        <w:tc>
          <w:tcPr>
            <w:tcW w:w="2941" w:type="dxa"/>
            <w:vAlign w:val="center"/>
          </w:tcPr>
          <w:p w14:paraId="31A9E02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Регистрация событий безопасности</w:t>
            </w:r>
          </w:p>
        </w:tc>
        <w:tc>
          <w:tcPr>
            <w:tcW w:w="2929" w:type="dxa"/>
            <w:vMerge w:val="restart"/>
            <w:vAlign w:val="center"/>
          </w:tcPr>
          <w:p w14:paraId="58D82A7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Secret Net Studio</w:t>
            </w:r>
          </w:p>
        </w:tc>
      </w:tr>
      <w:tr w:rsidR="00A46A82" w:rsidRPr="00413132" w14:paraId="66F1D27E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292AD5F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АУД.6</w:t>
            </w:r>
          </w:p>
        </w:tc>
        <w:tc>
          <w:tcPr>
            <w:tcW w:w="2941" w:type="dxa"/>
            <w:vAlign w:val="center"/>
          </w:tcPr>
          <w:p w14:paraId="6B5EE541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Защита информации о событиях безопасности</w:t>
            </w:r>
          </w:p>
        </w:tc>
        <w:tc>
          <w:tcPr>
            <w:tcW w:w="2929" w:type="dxa"/>
            <w:vMerge/>
            <w:vAlign w:val="center"/>
          </w:tcPr>
          <w:p w14:paraId="05DF69F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4619CF8B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662525D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АУД.7</w:t>
            </w:r>
          </w:p>
        </w:tc>
        <w:tc>
          <w:tcPr>
            <w:tcW w:w="2941" w:type="dxa"/>
            <w:vAlign w:val="center"/>
          </w:tcPr>
          <w:p w14:paraId="3A29321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Мониторинг безопасности</w:t>
            </w:r>
          </w:p>
        </w:tc>
        <w:tc>
          <w:tcPr>
            <w:tcW w:w="2929" w:type="dxa"/>
            <w:vMerge/>
            <w:vAlign w:val="center"/>
          </w:tcPr>
          <w:p w14:paraId="47DEB6D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2D3D7E81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673BD51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АУД.8</w:t>
            </w:r>
          </w:p>
        </w:tc>
        <w:tc>
          <w:tcPr>
            <w:tcW w:w="2941" w:type="dxa"/>
            <w:vAlign w:val="center"/>
          </w:tcPr>
          <w:p w14:paraId="7D6BE6FE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Реагирование на сбои при регистрации событий безопасности</w:t>
            </w:r>
          </w:p>
        </w:tc>
        <w:tc>
          <w:tcPr>
            <w:tcW w:w="2929" w:type="dxa"/>
            <w:vMerge/>
            <w:vAlign w:val="center"/>
          </w:tcPr>
          <w:p w14:paraId="4AAEC161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1A8EBAA3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2B2AF3A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АУД.10</w:t>
            </w:r>
          </w:p>
        </w:tc>
        <w:tc>
          <w:tcPr>
            <w:tcW w:w="2941" w:type="dxa"/>
            <w:vAlign w:val="center"/>
          </w:tcPr>
          <w:p w14:paraId="29D230E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Проведение внутренних аудитов</w:t>
            </w:r>
          </w:p>
        </w:tc>
        <w:tc>
          <w:tcPr>
            <w:tcW w:w="2929" w:type="dxa"/>
            <w:vMerge/>
            <w:vAlign w:val="center"/>
          </w:tcPr>
          <w:p w14:paraId="2F604047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6B2F517C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709AC6B2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АВЗ.0</w:t>
            </w:r>
          </w:p>
        </w:tc>
        <w:tc>
          <w:tcPr>
            <w:tcW w:w="2941" w:type="dxa"/>
            <w:vAlign w:val="center"/>
          </w:tcPr>
          <w:p w14:paraId="7CC57F7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Регламентация правил и процедур антивирусной защиты</w:t>
            </w:r>
          </w:p>
        </w:tc>
        <w:tc>
          <w:tcPr>
            <w:tcW w:w="2929" w:type="dxa"/>
            <w:vAlign w:val="center"/>
          </w:tcPr>
          <w:p w14:paraId="694A872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Разработка инструкций по установке и обновлению антивирусного ПО, регулярное сканирование систем, обучение сотрудников, мониторинг угроз, контроль соблюдения стандартов безопасности и регулярные отчеты о состоянии защиты.</w:t>
            </w:r>
          </w:p>
        </w:tc>
      </w:tr>
      <w:tr w:rsidR="00A46A82" w:rsidRPr="00413132" w14:paraId="4ECAAD51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1155E0F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АВЗ.1</w:t>
            </w:r>
          </w:p>
        </w:tc>
        <w:tc>
          <w:tcPr>
            <w:tcW w:w="2941" w:type="dxa"/>
            <w:vAlign w:val="center"/>
          </w:tcPr>
          <w:p w14:paraId="26A4DC6B" w14:textId="77777777" w:rsidR="00A46A82" w:rsidRPr="00413132" w:rsidRDefault="00A46A82" w:rsidP="00931FC3">
            <w:pPr>
              <w:pStyle w:val="af3"/>
              <w:spacing w:after="75" w:line="270" w:lineRule="atLeast"/>
              <w:jc w:val="center"/>
              <w:rPr>
                <w:color w:val="333333"/>
                <w:sz w:val="28"/>
                <w:szCs w:val="28"/>
              </w:rPr>
            </w:pPr>
            <w:r w:rsidRPr="00413132">
              <w:rPr>
                <w:color w:val="333333"/>
                <w:sz w:val="28"/>
                <w:szCs w:val="28"/>
              </w:rPr>
              <w:t>Реализация антивирусной защиты</w:t>
            </w:r>
          </w:p>
        </w:tc>
        <w:tc>
          <w:tcPr>
            <w:tcW w:w="2929" w:type="dxa"/>
            <w:vAlign w:val="center"/>
          </w:tcPr>
          <w:p w14:paraId="6F4896B6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 Net Studio</w:t>
            </w:r>
          </w:p>
        </w:tc>
      </w:tr>
      <w:tr w:rsidR="00A46A82" w:rsidRPr="00413132" w14:paraId="2659B0A5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067D72A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АВЗ.2</w:t>
            </w:r>
          </w:p>
        </w:tc>
        <w:tc>
          <w:tcPr>
            <w:tcW w:w="2941" w:type="dxa"/>
            <w:vAlign w:val="center"/>
          </w:tcPr>
          <w:p w14:paraId="3AB63ED3" w14:textId="77777777" w:rsidR="00A46A82" w:rsidRPr="00413132" w:rsidRDefault="00A46A82" w:rsidP="00931FC3">
            <w:pPr>
              <w:pStyle w:val="af3"/>
              <w:spacing w:after="75" w:line="270" w:lineRule="atLeast"/>
              <w:jc w:val="center"/>
              <w:rPr>
                <w:color w:val="333333"/>
                <w:sz w:val="28"/>
                <w:szCs w:val="28"/>
              </w:rPr>
            </w:pPr>
            <w:r w:rsidRPr="00413132">
              <w:rPr>
                <w:color w:val="333333"/>
                <w:sz w:val="28"/>
                <w:szCs w:val="28"/>
              </w:rPr>
              <w:t>Антивирусная защита электронной почты и иных сервисов</w:t>
            </w:r>
          </w:p>
        </w:tc>
        <w:tc>
          <w:tcPr>
            <w:tcW w:w="2929" w:type="dxa"/>
            <w:vAlign w:val="center"/>
          </w:tcPr>
          <w:p w14:paraId="79394D5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InfoWatch ARMA</w:t>
            </w:r>
          </w:p>
        </w:tc>
      </w:tr>
      <w:tr w:rsidR="00A46A82" w:rsidRPr="00413132" w14:paraId="58E4C0F4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9DA64E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АВЗ.4</w:t>
            </w:r>
          </w:p>
        </w:tc>
        <w:tc>
          <w:tcPr>
            <w:tcW w:w="2941" w:type="dxa"/>
            <w:vAlign w:val="center"/>
          </w:tcPr>
          <w:p w14:paraId="2A5E169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Обновление базы </w:t>
            </w: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lastRenderedPageBreak/>
              <w:t>данных признаков вредоносных компьютерных программ (вирусов)</w:t>
            </w:r>
          </w:p>
        </w:tc>
        <w:tc>
          <w:tcPr>
            <w:tcW w:w="2929" w:type="dxa"/>
            <w:vAlign w:val="center"/>
          </w:tcPr>
          <w:p w14:paraId="7D6CFAF7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Secret Net Studio</w:t>
            </w:r>
          </w:p>
        </w:tc>
      </w:tr>
      <w:tr w:rsidR="00A46A82" w:rsidRPr="00413132" w14:paraId="248B30D5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ACB27C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СОВ.0</w:t>
            </w:r>
          </w:p>
        </w:tc>
        <w:tc>
          <w:tcPr>
            <w:tcW w:w="2941" w:type="dxa"/>
            <w:vAlign w:val="center"/>
          </w:tcPr>
          <w:p w14:paraId="3EC20703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2929" w:type="dxa"/>
            <w:vAlign w:val="center"/>
          </w:tcPr>
          <w:p w14:paraId="25FAE0B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Разработка процедур мониторинга и анализа сетевого трафика, установка систем предотвращения атак, регулярное обновление ПО, обучение сотрудников, проведение тестов на проникновение и анализ инцидентов безопасности.</w:t>
            </w:r>
          </w:p>
        </w:tc>
      </w:tr>
      <w:tr w:rsidR="00A46A82" w:rsidRPr="00413132" w14:paraId="2C2B599F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0ADD343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СОВ.1</w:t>
            </w:r>
          </w:p>
        </w:tc>
        <w:tc>
          <w:tcPr>
            <w:tcW w:w="2941" w:type="dxa"/>
            <w:vAlign w:val="center"/>
          </w:tcPr>
          <w:p w14:paraId="632A18B2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Обнаружение и предотвращение компьютерных атак</w:t>
            </w:r>
          </w:p>
        </w:tc>
        <w:tc>
          <w:tcPr>
            <w:tcW w:w="2929" w:type="dxa"/>
            <w:vMerge w:val="restart"/>
            <w:vAlign w:val="center"/>
          </w:tcPr>
          <w:p w14:paraId="305AF30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Secret Net Studio</w:t>
            </w:r>
          </w:p>
        </w:tc>
      </w:tr>
      <w:tr w:rsidR="00A46A82" w:rsidRPr="00413132" w14:paraId="2CFC0EB6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1619F411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СОВ.2</w:t>
            </w:r>
          </w:p>
        </w:tc>
        <w:tc>
          <w:tcPr>
            <w:tcW w:w="2941" w:type="dxa"/>
            <w:vAlign w:val="center"/>
          </w:tcPr>
          <w:p w14:paraId="7CB4F8B4" w14:textId="77777777" w:rsidR="00A46A82" w:rsidRPr="00413132" w:rsidRDefault="00A46A82" w:rsidP="00931FC3">
            <w:pPr>
              <w:pStyle w:val="af3"/>
              <w:spacing w:after="75" w:line="270" w:lineRule="atLeast"/>
              <w:jc w:val="center"/>
              <w:rPr>
                <w:color w:val="333333"/>
                <w:sz w:val="28"/>
                <w:szCs w:val="28"/>
              </w:rPr>
            </w:pPr>
            <w:r w:rsidRPr="00413132">
              <w:rPr>
                <w:color w:val="333333"/>
                <w:sz w:val="28"/>
                <w:szCs w:val="28"/>
              </w:rPr>
              <w:t>Обновление базы решающих правил</w:t>
            </w:r>
          </w:p>
        </w:tc>
        <w:tc>
          <w:tcPr>
            <w:tcW w:w="2929" w:type="dxa"/>
            <w:vMerge/>
            <w:vAlign w:val="center"/>
          </w:tcPr>
          <w:p w14:paraId="73D0D15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20408489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CCD2BC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ОЦЛ.0</w:t>
            </w:r>
          </w:p>
        </w:tc>
        <w:tc>
          <w:tcPr>
            <w:tcW w:w="2941" w:type="dxa"/>
            <w:vAlign w:val="center"/>
          </w:tcPr>
          <w:p w14:paraId="4614DB4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Регламентация правил и процедур обеспечения целостности</w:t>
            </w:r>
          </w:p>
        </w:tc>
        <w:tc>
          <w:tcPr>
            <w:tcW w:w="2929" w:type="dxa"/>
            <w:vAlign w:val="center"/>
          </w:tcPr>
          <w:p w14:paraId="2CBB15D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Разработка процедур контроля целостности данных, регулярная проверка и верификация файлов, использование систем контроля версий, обучение сотрудников и аудит изменений для предотвращения несанкционированных модификаций.</w:t>
            </w:r>
          </w:p>
        </w:tc>
      </w:tr>
      <w:tr w:rsidR="00A46A82" w:rsidRPr="00413132" w14:paraId="1FDD84A7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6629498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ОЦЛ.1</w:t>
            </w:r>
          </w:p>
        </w:tc>
        <w:tc>
          <w:tcPr>
            <w:tcW w:w="2941" w:type="dxa"/>
            <w:vAlign w:val="center"/>
          </w:tcPr>
          <w:p w14:paraId="58F7482A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Контроль целостности программного обеспечения</w:t>
            </w:r>
          </w:p>
        </w:tc>
        <w:tc>
          <w:tcPr>
            <w:tcW w:w="2929" w:type="dxa"/>
            <w:vAlign w:val="center"/>
          </w:tcPr>
          <w:p w14:paraId="6C73570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Secret Net Studio</w:t>
            </w:r>
          </w:p>
        </w:tc>
      </w:tr>
      <w:tr w:rsidR="00A46A82" w:rsidRPr="00413132" w14:paraId="39DBD80C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1036B2A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ОЦЛ.4</w:t>
            </w:r>
          </w:p>
        </w:tc>
        <w:tc>
          <w:tcPr>
            <w:tcW w:w="2941" w:type="dxa"/>
            <w:vAlign w:val="center"/>
          </w:tcPr>
          <w:p w14:paraId="1D700B5B" w14:textId="77777777" w:rsidR="00A46A82" w:rsidRPr="00413132" w:rsidRDefault="00A46A82" w:rsidP="00931FC3">
            <w:pPr>
              <w:pStyle w:val="af3"/>
              <w:spacing w:after="75" w:line="270" w:lineRule="atLeast"/>
              <w:jc w:val="center"/>
              <w:rPr>
                <w:color w:val="333333"/>
                <w:sz w:val="28"/>
                <w:szCs w:val="28"/>
              </w:rPr>
            </w:pPr>
            <w:r w:rsidRPr="00413132">
              <w:rPr>
                <w:color w:val="333333"/>
                <w:sz w:val="28"/>
                <w:szCs w:val="28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2929" w:type="dxa"/>
            <w:vMerge w:val="restart"/>
            <w:vAlign w:val="center"/>
          </w:tcPr>
          <w:p w14:paraId="69AD567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InfoWatch Person Monitor</w:t>
            </w:r>
          </w:p>
        </w:tc>
      </w:tr>
      <w:tr w:rsidR="00A46A82" w:rsidRPr="00413132" w14:paraId="4C124144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41FC07A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ОЦЛ.5</w:t>
            </w:r>
          </w:p>
        </w:tc>
        <w:tc>
          <w:tcPr>
            <w:tcW w:w="2941" w:type="dxa"/>
            <w:vAlign w:val="center"/>
          </w:tcPr>
          <w:p w14:paraId="7CBE231F" w14:textId="77777777" w:rsidR="00A46A82" w:rsidRPr="00413132" w:rsidRDefault="00A46A82" w:rsidP="00931FC3">
            <w:pPr>
              <w:pStyle w:val="af3"/>
              <w:spacing w:after="75" w:line="270" w:lineRule="atLeast"/>
              <w:jc w:val="center"/>
              <w:rPr>
                <w:color w:val="333333"/>
                <w:sz w:val="28"/>
                <w:szCs w:val="28"/>
              </w:rPr>
            </w:pPr>
            <w:r w:rsidRPr="00413132">
              <w:rPr>
                <w:color w:val="333333"/>
                <w:sz w:val="28"/>
                <w:szCs w:val="28"/>
              </w:rPr>
              <w:t xml:space="preserve">Контроль ошибочных </w:t>
            </w:r>
            <w:r w:rsidRPr="00413132">
              <w:rPr>
                <w:color w:val="333333"/>
                <w:sz w:val="28"/>
                <w:szCs w:val="28"/>
              </w:rPr>
              <w:lastRenderedPageBreak/>
              <w:t>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2929" w:type="dxa"/>
            <w:vMerge/>
            <w:vAlign w:val="center"/>
          </w:tcPr>
          <w:p w14:paraId="7F005D8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25F77327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735EB387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ОДТ.1</w:t>
            </w:r>
          </w:p>
        </w:tc>
        <w:tc>
          <w:tcPr>
            <w:tcW w:w="2941" w:type="dxa"/>
            <w:vAlign w:val="center"/>
          </w:tcPr>
          <w:p w14:paraId="131A3C7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Использование отказоустойчивых технических средств</w:t>
            </w:r>
          </w:p>
        </w:tc>
        <w:tc>
          <w:tcPr>
            <w:tcW w:w="2929" w:type="dxa"/>
            <w:vMerge w:val="restart"/>
            <w:vAlign w:val="center"/>
          </w:tcPr>
          <w:p w14:paraId="3533F98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Континент 4</w:t>
            </w:r>
          </w:p>
        </w:tc>
      </w:tr>
      <w:tr w:rsidR="00A46A82" w:rsidRPr="00413132" w14:paraId="15555746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210955DE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ОДТ.2</w:t>
            </w:r>
          </w:p>
        </w:tc>
        <w:tc>
          <w:tcPr>
            <w:tcW w:w="2941" w:type="dxa"/>
            <w:vAlign w:val="center"/>
          </w:tcPr>
          <w:p w14:paraId="7E2FF00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Резервирование средств и систем</w:t>
            </w:r>
          </w:p>
        </w:tc>
        <w:tc>
          <w:tcPr>
            <w:tcW w:w="2929" w:type="dxa"/>
            <w:vMerge/>
            <w:vAlign w:val="center"/>
          </w:tcPr>
          <w:p w14:paraId="2BBD398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247FFFB0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0601E0B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ОДТ.3</w:t>
            </w:r>
          </w:p>
        </w:tc>
        <w:tc>
          <w:tcPr>
            <w:tcW w:w="2941" w:type="dxa"/>
            <w:vAlign w:val="center"/>
          </w:tcPr>
          <w:p w14:paraId="11177101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Контроль безотказного функционирования средств и систем</w:t>
            </w:r>
          </w:p>
        </w:tc>
        <w:tc>
          <w:tcPr>
            <w:tcW w:w="2929" w:type="dxa"/>
            <w:vMerge/>
            <w:vAlign w:val="center"/>
          </w:tcPr>
          <w:p w14:paraId="609A8F8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036FCCB4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D80C2C6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ОДТ.4</w:t>
            </w:r>
          </w:p>
        </w:tc>
        <w:tc>
          <w:tcPr>
            <w:tcW w:w="2941" w:type="dxa"/>
            <w:vAlign w:val="center"/>
          </w:tcPr>
          <w:p w14:paraId="2FBD1CD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Резервное копирование информации</w:t>
            </w:r>
          </w:p>
        </w:tc>
        <w:tc>
          <w:tcPr>
            <w:tcW w:w="2929" w:type="dxa"/>
            <w:vMerge w:val="restart"/>
            <w:vAlign w:val="center"/>
          </w:tcPr>
          <w:p w14:paraId="29C14D21" w14:textId="77777777" w:rsidR="00A46A82" w:rsidRPr="00A46A82" w:rsidRDefault="00A46A82" w:rsidP="00931FC3">
            <w:pPr>
              <w:jc w:val="center"/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</w:pPr>
            <w:r w:rsidRPr="00A46A8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 xml:space="preserve">Astra Linux Special Edition </w:t>
            </w: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РУСБ</w:t>
            </w:r>
            <w:r w:rsidRPr="00A46A8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>.10015-01</w:t>
            </w:r>
          </w:p>
          <w:p w14:paraId="77B8B11E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Резервное копирование осуществляется с использованием специальных программ и утилит, позволяющих восстанавливать информацию и объекты файловой системы с сохранением их атрибутов безопасности и аудита</w:t>
            </w:r>
          </w:p>
        </w:tc>
      </w:tr>
      <w:tr w:rsidR="00A46A82" w:rsidRPr="00413132" w14:paraId="1FCAC37B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730CD22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ОДТ.5</w:t>
            </w:r>
          </w:p>
        </w:tc>
        <w:tc>
          <w:tcPr>
            <w:tcW w:w="2941" w:type="dxa"/>
            <w:vAlign w:val="center"/>
          </w:tcPr>
          <w:p w14:paraId="4DE72E4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Обеспечение возможности восстановления информации</w:t>
            </w:r>
          </w:p>
        </w:tc>
        <w:tc>
          <w:tcPr>
            <w:tcW w:w="2929" w:type="dxa"/>
            <w:vMerge/>
            <w:vAlign w:val="center"/>
          </w:tcPr>
          <w:p w14:paraId="225130D3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1D409DE0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40B9FB5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ОДТ.6</w:t>
            </w:r>
          </w:p>
        </w:tc>
        <w:tc>
          <w:tcPr>
            <w:tcW w:w="2941" w:type="dxa"/>
            <w:vAlign w:val="center"/>
          </w:tcPr>
          <w:p w14:paraId="39EBC7D1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2929" w:type="dxa"/>
            <w:vMerge/>
            <w:vAlign w:val="center"/>
          </w:tcPr>
          <w:p w14:paraId="0CE7374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79467F7B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2F5503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ЗТС.0</w:t>
            </w:r>
          </w:p>
        </w:tc>
        <w:tc>
          <w:tcPr>
            <w:tcW w:w="2941" w:type="dxa"/>
            <w:vAlign w:val="center"/>
          </w:tcPr>
          <w:p w14:paraId="281471B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2929" w:type="dxa"/>
            <w:vAlign w:val="center"/>
          </w:tcPr>
          <w:p w14:paraId="6602175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Разработка и внедрение внутренних регламентов и политик безопасности.</w:t>
            </w:r>
          </w:p>
        </w:tc>
      </w:tr>
      <w:tr w:rsidR="00A46A82" w:rsidRPr="00413132" w14:paraId="1E0EF7BE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20957CD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ЗТС.1</w:t>
            </w:r>
          </w:p>
        </w:tc>
        <w:tc>
          <w:tcPr>
            <w:tcW w:w="2941" w:type="dxa"/>
            <w:vAlign w:val="center"/>
          </w:tcPr>
          <w:p w14:paraId="21E2C7A1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Защита информации от утечки по техническим каналам</w:t>
            </w:r>
          </w:p>
        </w:tc>
        <w:tc>
          <w:tcPr>
            <w:tcW w:w="2929" w:type="dxa"/>
            <w:vAlign w:val="center"/>
          </w:tcPr>
          <w:p w14:paraId="72F437D6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 xml:space="preserve">Разработка политик безопасности для контроля передачи данных, ограничение использования съемных носителей, </w:t>
            </w: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lastRenderedPageBreak/>
              <w:t>мониторинг сетевого трафика, обучение сотрудников, внедрение систем защиты от утечек и регулярный аудит.</w:t>
            </w:r>
          </w:p>
        </w:tc>
      </w:tr>
      <w:tr w:rsidR="00A46A82" w:rsidRPr="00413132" w14:paraId="743CB285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3F42F62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lastRenderedPageBreak/>
              <w:t>ЗТС.2</w:t>
            </w:r>
          </w:p>
        </w:tc>
        <w:tc>
          <w:tcPr>
            <w:tcW w:w="2941" w:type="dxa"/>
            <w:vAlign w:val="center"/>
          </w:tcPr>
          <w:p w14:paraId="06EB51D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Организация контролируемой зоны</w:t>
            </w:r>
          </w:p>
        </w:tc>
        <w:tc>
          <w:tcPr>
            <w:tcW w:w="2929" w:type="dxa"/>
            <w:vAlign w:val="center"/>
          </w:tcPr>
          <w:p w14:paraId="2C4528D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Физическая защита помещений с использованием систем контроля доступа (СКУД).</w:t>
            </w:r>
          </w:p>
        </w:tc>
      </w:tr>
      <w:tr w:rsidR="00A46A82" w:rsidRPr="00413132" w14:paraId="589E8BC3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799802A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ЗТС.3</w:t>
            </w:r>
          </w:p>
        </w:tc>
        <w:tc>
          <w:tcPr>
            <w:tcW w:w="2941" w:type="dxa"/>
            <w:vAlign w:val="center"/>
          </w:tcPr>
          <w:p w14:paraId="36D6C22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Управление физическим доступом</w:t>
            </w:r>
          </w:p>
        </w:tc>
        <w:tc>
          <w:tcPr>
            <w:tcW w:w="2929" w:type="dxa"/>
            <w:vAlign w:val="center"/>
          </w:tcPr>
          <w:p w14:paraId="299F201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Физическая защита помещений с использованием систем контроля доступа (СКУД).</w:t>
            </w:r>
          </w:p>
        </w:tc>
      </w:tr>
      <w:tr w:rsidR="00A46A82" w:rsidRPr="00413132" w14:paraId="5FD2FAB4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5649247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ЗТС.5</w:t>
            </w:r>
          </w:p>
        </w:tc>
        <w:tc>
          <w:tcPr>
            <w:tcW w:w="2941" w:type="dxa"/>
            <w:vAlign w:val="center"/>
          </w:tcPr>
          <w:p w14:paraId="0E4C90DA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Защита от внешних воздействий</w:t>
            </w:r>
          </w:p>
        </w:tc>
        <w:tc>
          <w:tcPr>
            <w:tcW w:w="2929" w:type="dxa"/>
            <w:vAlign w:val="center"/>
          </w:tcPr>
          <w:p w14:paraId="67C0859E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Разработка процедур защиты от внешних угроз, физическая охрана, контроль доступа, мониторинг инфраструктуры, регулярные проверки на уязвимости, обучение сотрудников и подготовка к чрезвычайным ситуациям.</w:t>
            </w:r>
          </w:p>
        </w:tc>
      </w:tr>
      <w:tr w:rsidR="00A46A82" w:rsidRPr="00413132" w14:paraId="78912A83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3BE8B25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ЗИС.0</w:t>
            </w:r>
          </w:p>
        </w:tc>
        <w:tc>
          <w:tcPr>
            <w:tcW w:w="2941" w:type="dxa"/>
            <w:vAlign w:val="center"/>
          </w:tcPr>
          <w:p w14:paraId="690EA37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Регламентация правил и процедур защиты информационной системы и ее компонентов</w:t>
            </w:r>
          </w:p>
        </w:tc>
        <w:tc>
          <w:tcPr>
            <w:tcW w:w="2929" w:type="dxa"/>
            <w:vAlign w:val="center"/>
          </w:tcPr>
          <w:p w14:paraId="779A613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Разработка и утверждение политик информационной безопасности.</w:t>
            </w:r>
          </w:p>
        </w:tc>
      </w:tr>
      <w:tr w:rsidR="00A46A82" w:rsidRPr="00413132" w14:paraId="13B67DA3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7418DD32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ЗИС.2</w:t>
            </w:r>
          </w:p>
        </w:tc>
        <w:tc>
          <w:tcPr>
            <w:tcW w:w="2941" w:type="dxa"/>
            <w:vAlign w:val="center"/>
          </w:tcPr>
          <w:p w14:paraId="78EABFD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Защита периметра информационной системы</w:t>
            </w:r>
          </w:p>
        </w:tc>
        <w:tc>
          <w:tcPr>
            <w:tcW w:w="2929" w:type="dxa"/>
            <w:vAlign w:val="center"/>
          </w:tcPr>
          <w:p w14:paraId="1CFEFE8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Организационные: Разработка и внедрение системы контроля доступа (СКУД), ограничение физического доступа, установка видеонаблюдения, мониторинг доступа, регулярный аудит и обучение персонала </w:t>
            </w:r>
            <w:r w:rsidRPr="004131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 безопасности периметра. </w:t>
            </w:r>
          </w:p>
          <w:p w14:paraId="7D7885E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Технические: </w:t>
            </w:r>
            <w:r w:rsidRPr="004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Secret</w:t>
            </w: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31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46A82" w:rsidRPr="00413132" w14:paraId="4FFF300C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AFE940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lastRenderedPageBreak/>
              <w:t>ЗИС.3</w:t>
            </w:r>
          </w:p>
        </w:tc>
        <w:tc>
          <w:tcPr>
            <w:tcW w:w="2941" w:type="dxa"/>
            <w:vAlign w:val="center"/>
          </w:tcPr>
          <w:p w14:paraId="7381CB1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Эшелонированная защита информационной системы</w:t>
            </w:r>
          </w:p>
        </w:tc>
        <w:tc>
          <w:tcPr>
            <w:tcW w:w="2929" w:type="dxa"/>
            <w:vAlign w:val="center"/>
          </w:tcPr>
          <w:p w14:paraId="08BE701E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Организационные:</w:t>
            </w:r>
          </w:p>
          <w:p w14:paraId="0CDFE7F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Разработка многослойных мер безопасности, включая контроль доступа, антивирусную защиту, шифрование данных, мониторинг трафика, регулярные проверки и обучение сотрудников для предотвращения угроз на всех уровнях.</w:t>
            </w:r>
          </w:p>
          <w:p w14:paraId="04D3E4DA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Технические: InfoWatch ARMA</w:t>
            </w:r>
          </w:p>
        </w:tc>
      </w:tr>
      <w:tr w:rsidR="00A46A82" w:rsidRPr="00413132" w14:paraId="0CC10884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0BE326B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ЗИС.4</w:t>
            </w:r>
          </w:p>
        </w:tc>
        <w:tc>
          <w:tcPr>
            <w:tcW w:w="2941" w:type="dxa"/>
            <w:vAlign w:val="center"/>
          </w:tcPr>
          <w:p w14:paraId="244FD7C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Сегментирование информационной системы</w:t>
            </w:r>
          </w:p>
        </w:tc>
        <w:tc>
          <w:tcPr>
            <w:tcW w:w="2929" w:type="dxa"/>
            <w:vMerge w:val="restart"/>
            <w:vAlign w:val="center"/>
          </w:tcPr>
          <w:p w14:paraId="00926F36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Континент 4</w:t>
            </w:r>
          </w:p>
        </w:tc>
      </w:tr>
      <w:tr w:rsidR="00A46A82" w:rsidRPr="00413132" w14:paraId="08E8783E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647075A3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ЗИС.6</w:t>
            </w:r>
          </w:p>
        </w:tc>
        <w:tc>
          <w:tcPr>
            <w:tcW w:w="2941" w:type="dxa"/>
            <w:vAlign w:val="center"/>
          </w:tcPr>
          <w:p w14:paraId="495DD0B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Управление сетевыми потоками</w:t>
            </w:r>
          </w:p>
        </w:tc>
        <w:tc>
          <w:tcPr>
            <w:tcW w:w="2929" w:type="dxa"/>
            <w:vMerge/>
            <w:vAlign w:val="center"/>
          </w:tcPr>
          <w:p w14:paraId="76612C2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A46A82" w:rsidRPr="00413132" w14:paraId="62629813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959977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ЗИС.19</w:t>
            </w:r>
          </w:p>
        </w:tc>
        <w:tc>
          <w:tcPr>
            <w:tcW w:w="2941" w:type="dxa"/>
            <w:vAlign w:val="center"/>
          </w:tcPr>
          <w:p w14:paraId="5D15CD1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Защита информации при ее передаче по каналам связи</w:t>
            </w:r>
          </w:p>
        </w:tc>
        <w:tc>
          <w:tcPr>
            <w:tcW w:w="2929" w:type="dxa"/>
            <w:vMerge/>
            <w:vAlign w:val="center"/>
          </w:tcPr>
          <w:p w14:paraId="76136DA7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22463756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7B710D3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ЗИС.20</w:t>
            </w:r>
          </w:p>
        </w:tc>
        <w:tc>
          <w:tcPr>
            <w:tcW w:w="2941" w:type="dxa"/>
            <w:vAlign w:val="center"/>
          </w:tcPr>
          <w:p w14:paraId="3B14913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Обеспечение доверенных канала, маршрута</w:t>
            </w:r>
          </w:p>
        </w:tc>
        <w:tc>
          <w:tcPr>
            <w:tcW w:w="2929" w:type="dxa"/>
            <w:vMerge/>
            <w:vAlign w:val="center"/>
          </w:tcPr>
          <w:p w14:paraId="46861E53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65A4F1DF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7AC5A84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ИНЦ.0</w:t>
            </w:r>
          </w:p>
        </w:tc>
        <w:tc>
          <w:tcPr>
            <w:tcW w:w="2941" w:type="dxa"/>
            <w:vAlign w:val="center"/>
          </w:tcPr>
          <w:p w14:paraId="0BD54A9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2929" w:type="dxa"/>
            <w:vAlign w:val="center"/>
          </w:tcPr>
          <w:p w14:paraId="3146011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Разработка и внедрение процедур реагирования на инциденты.</w:t>
            </w:r>
          </w:p>
        </w:tc>
      </w:tr>
      <w:tr w:rsidR="00A46A82" w:rsidRPr="00413132" w14:paraId="6882D38A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03DFF76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ИНЦ.1</w:t>
            </w:r>
          </w:p>
        </w:tc>
        <w:tc>
          <w:tcPr>
            <w:tcW w:w="2941" w:type="dxa"/>
            <w:vAlign w:val="center"/>
          </w:tcPr>
          <w:p w14:paraId="42228913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Выявление компьютерных инцидентов</w:t>
            </w:r>
          </w:p>
        </w:tc>
        <w:tc>
          <w:tcPr>
            <w:tcW w:w="2929" w:type="dxa"/>
            <w:vMerge w:val="restart"/>
            <w:vAlign w:val="center"/>
          </w:tcPr>
          <w:p w14:paraId="68859A71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>Secret Net Studio</w:t>
            </w:r>
          </w:p>
        </w:tc>
      </w:tr>
      <w:tr w:rsidR="00A46A82" w:rsidRPr="00413132" w14:paraId="72933A3B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7DFA43F3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ИНЦ.3</w:t>
            </w:r>
          </w:p>
        </w:tc>
        <w:tc>
          <w:tcPr>
            <w:tcW w:w="2941" w:type="dxa"/>
            <w:vAlign w:val="center"/>
          </w:tcPr>
          <w:p w14:paraId="050DB3E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Анализ компьютерных инцидентов</w:t>
            </w:r>
          </w:p>
        </w:tc>
        <w:tc>
          <w:tcPr>
            <w:tcW w:w="2929" w:type="dxa"/>
            <w:vMerge/>
            <w:vAlign w:val="center"/>
          </w:tcPr>
          <w:p w14:paraId="3F7B26F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3D30CAE6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152DDB7A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ИНЦ.4</w:t>
            </w:r>
          </w:p>
        </w:tc>
        <w:tc>
          <w:tcPr>
            <w:tcW w:w="2941" w:type="dxa"/>
            <w:vAlign w:val="center"/>
          </w:tcPr>
          <w:p w14:paraId="1B499C7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 xml:space="preserve">Устранение последствий </w:t>
            </w: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lastRenderedPageBreak/>
              <w:t>компьютерных инцидентов</w:t>
            </w:r>
          </w:p>
        </w:tc>
        <w:tc>
          <w:tcPr>
            <w:tcW w:w="2929" w:type="dxa"/>
            <w:vAlign w:val="center"/>
          </w:tcPr>
          <w:p w14:paraId="4128C13E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lastRenderedPageBreak/>
              <w:t>Организационные:</w:t>
            </w:r>
          </w:p>
          <w:p w14:paraId="538A4183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 xml:space="preserve">Разработка планов </w:t>
            </w: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lastRenderedPageBreak/>
              <w:t>реагирования на инциденты, создание команды по ликвидации последствий, регулярные тренировки, анализ инцидентов, восстановление данных, обновление систем и улучшение мер безопасности.</w:t>
            </w:r>
          </w:p>
          <w:p w14:paraId="7A001E32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Технические:</w:t>
            </w:r>
          </w:p>
          <w:p w14:paraId="71935BA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InfoWatch ARMA</w:t>
            </w:r>
          </w:p>
        </w:tc>
      </w:tr>
      <w:tr w:rsidR="00A46A82" w:rsidRPr="00413132" w14:paraId="1B3A3DC9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13E4A54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lastRenderedPageBreak/>
              <w:t>УКФ.0</w:t>
            </w:r>
          </w:p>
        </w:tc>
        <w:tc>
          <w:tcPr>
            <w:tcW w:w="2941" w:type="dxa"/>
            <w:vAlign w:val="center"/>
          </w:tcPr>
          <w:p w14:paraId="45A693A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Регламентация правил и процедур управления конфигурацией</w:t>
            </w:r>
          </w:p>
        </w:tc>
        <w:tc>
          <w:tcPr>
            <w:tcW w:w="2929" w:type="dxa"/>
            <w:vAlign w:val="center"/>
          </w:tcPr>
          <w:p w14:paraId="11FFBE7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Разработка политики управления конфигурацией информационной (автоматизированной) системы.</w:t>
            </w:r>
          </w:p>
        </w:tc>
      </w:tr>
      <w:tr w:rsidR="00A46A82" w:rsidRPr="00413132" w14:paraId="17FABB9E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2461131A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УКФ.1</w:t>
            </w:r>
          </w:p>
        </w:tc>
        <w:tc>
          <w:tcPr>
            <w:tcW w:w="2941" w:type="dxa"/>
            <w:vAlign w:val="center"/>
          </w:tcPr>
          <w:p w14:paraId="3B268012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Идентификация объектов управления конфигурацией</w:t>
            </w:r>
          </w:p>
        </w:tc>
        <w:tc>
          <w:tcPr>
            <w:tcW w:w="2929" w:type="dxa"/>
            <w:vMerge w:val="restart"/>
            <w:vAlign w:val="center"/>
          </w:tcPr>
          <w:p w14:paraId="1D210CF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CL DATAPK</w:t>
            </w:r>
          </w:p>
        </w:tc>
      </w:tr>
      <w:tr w:rsidR="00A46A82" w:rsidRPr="00413132" w14:paraId="5AF62371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08FC611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УКФ.2</w:t>
            </w:r>
          </w:p>
        </w:tc>
        <w:tc>
          <w:tcPr>
            <w:tcW w:w="2941" w:type="dxa"/>
            <w:vAlign w:val="center"/>
          </w:tcPr>
          <w:p w14:paraId="5526384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Управление изменениями</w:t>
            </w:r>
          </w:p>
        </w:tc>
        <w:tc>
          <w:tcPr>
            <w:tcW w:w="2929" w:type="dxa"/>
            <w:vMerge/>
            <w:vAlign w:val="center"/>
          </w:tcPr>
          <w:p w14:paraId="6DB1D99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6A82" w:rsidRPr="00413132" w14:paraId="5578E1C3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2FBA83F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ОПО.0</w:t>
            </w:r>
          </w:p>
        </w:tc>
        <w:tc>
          <w:tcPr>
            <w:tcW w:w="2941" w:type="dxa"/>
            <w:vAlign w:val="center"/>
          </w:tcPr>
          <w:p w14:paraId="2164588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Регламентация правил и процедур управления обновлениями ПО</w:t>
            </w:r>
          </w:p>
        </w:tc>
        <w:tc>
          <w:tcPr>
            <w:tcW w:w="2929" w:type="dxa"/>
            <w:vAlign w:val="center"/>
          </w:tcPr>
          <w:p w14:paraId="43C0C601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Разработка и утверждение политики обновления ПО.</w:t>
            </w:r>
          </w:p>
        </w:tc>
      </w:tr>
      <w:tr w:rsidR="00A46A82" w:rsidRPr="00413132" w14:paraId="764D086A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1979E80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ОПО.1</w:t>
            </w:r>
          </w:p>
        </w:tc>
        <w:tc>
          <w:tcPr>
            <w:tcW w:w="2941" w:type="dxa"/>
            <w:vAlign w:val="center"/>
          </w:tcPr>
          <w:p w14:paraId="74C74DD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Поиск, получение обновлений ПО от доверенного источника</w:t>
            </w:r>
          </w:p>
        </w:tc>
        <w:tc>
          <w:tcPr>
            <w:tcW w:w="2929" w:type="dxa"/>
            <w:vAlign w:val="center"/>
          </w:tcPr>
          <w:p w14:paraId="041A0C0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Континент 4</w:t>
            </w:r>
          </w:p>
        </w:tc>
      </w:tr>
      <w:tr w:rsidR="00A46A82" w:rsidRPr="00413132" w14:paraId="5E6273A8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0448C57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ОПО.3</w:t>
            </w:r>
          </w:p>
        </w:tc>
        <w:tc>
          <w:tcPr>
            <w:tcW w:w="2941" w:type="dxa"/>
            <w:vAlign w:val="center"/>
          </w:tcPr>
          <w:p w14:paraId="76CC42EA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Тестирование обновлений ПО</w:t>
            </w:r>
          </w:p>
        </w:tc>
        <w:tc>
          <w:tcPr>
            <w:tcW w:w="2929" w:type="dxa"/>
            <w:vAlign w:val="center"/>
          </w:tcPr>
          <w:p w14:paraId="6D61DCD9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Создание тестовой среды для проверки обновлений. Соболь 4</w:t>
            </w:r>
          </w:p>
        </w:tc>
      </w:tr>
      <w:tr w:rsidR="00A46A82" w:rsidRPr="00413132" w14:paraId="1D4E832D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01FBD392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ОПО.4</w:t>
            </w:r>
          </w:p>
        </w:tc>
        <w:tc>
          <w:tcPr>
            <w:tcW w:w="2941" w:type="dxa"/>
            <w:vAlign w:val="center"/>
          </w:tcPr>
          <w:p w14:paraId="34F02BD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Установка обновлений ПО</w:t>
            </w:r>
          </w:p>
        </w:tc>
        <w:tc>
          <w:tcPr>
            <w:tcW w:w="2929" w:type="dxa"/>
            <w:vAlign w:val="center"/>
          </w:tcPr>
          <w:p w14:paraId="36635F5F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sz w:val="28"/>
                <w:szCs w:val="28"/>
              </w:rPr>
              <w:t>Континент 4</w:t>
            </w:r>
          </w:p>
        </w:tc>
      </w:tr>
      <w:tr w:rsidR="00A46A82" w:rsidRPr="00413132" w14:paraId="16ACA905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680B09A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ПЛН.0</w:t>
            </w:r>
          </w:p>
        </w:tc>
        <w:tc>
          <w:tcPr>
            <w:tcW w:w="2941" w:type="dxa"/>
            <w:vAlign w:val="center"/>
          </w:tcPr>
          <w:p w14:paraId="0A7DF6E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2929" w:type="dxa"/>
            <w:vAlign w:val="center"/>
          </w:tcPr>
          <w:p w14:paraId="4B79B1F4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Разработка и утверждение плана мероприятий по безопасности.</w:t>
            </w:r>
          </w:p>
        </w:tc>
      </w:tr>
      <w:tr w:rsidR="00A46A82" w:rsidRPr="00413132" w14:paraId="0D81B4F0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78DCF45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lastRenderedPageBreak/>
              <w:t>ПЛН.1</w:t>
            </w:r>
          </w:p>
        </w:tc>
        <w:tc>
          <w:tcPr>
            <w:tcW w:w="2941" w:type="dxa"/>
            <w:vAlign w:val="center"/>
          </w:tcPr>
          <w:p w14:paraId="4F95968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2929" w:type="dxa"/>
            <w:vAlign w:val="center"/>
          </w:tcPr>
          <w:p w14:paraId="56C638E6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Регулярный пересмотр и обновление плана безопасности.</w:t>
            </w:r>
          </w:p>
        </w:tc>
      </w:tr>
      <w:tr w:rsidR="00A46A82" w:rsidRPr="00413132" w14:paraId="6BF63319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44070572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ДНС.0</w:t>
            </w:r>
          </w:p>
        </w:tc>
        <w:tc>
          <w:tcPr>
            <w:tcW w:w="2941" w:type="dxa"/>
            <w:vAlign w:val="center"/>
          </w:tcPr>
          <w:p w14:paraId="5C68D156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2929" w:type="dxa"/>
            <w:vAlign w:val="center"/>
          </w:tcPr>
          <w:p w14:paraId="2638CBF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Разработка и внедрение плана действий в нештатных ситуациях.</w:t>
            </w:r>
          </w:p>
        </w:tc>
      </w:tr>
      <w:tr w:rsidR="00A46A82" w:rsidRPr="00413132" w14:paraId="59CA3F27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F133AE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ДНС.1</w:t>
            </w:r>
          </w:p>
        </w:tc>
        <w:tc>
          <w:tcPr>
            <w:tcW w:w="2941" w:type="dxa"/>
            <w:vAlign w:val="center"/>
          </w:tcPr>
          <w:p w14:paraId="7FC743E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Разработка плана действий в нештатных ситуациях</w:t>
            </w:r>
          </w:p>
        </w:tc>
        <w:tc>
          <w:tcPr>
            <w:tcW w:w="2929" w:type="dxa"/>
            <w:vAlign w:val="center"/>
          </w:tcPr>
          <w:p w14:paraId="13986E4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Создание и утверждение плана аварийного восстановления.</w:t>
            </w:r>
          </w:p>
        </w:tc>
      </w:tr>
      <w:tr w:rsidR="00A46A82" w:rsidRPr="00413132" w14:paraId="4D2AFC2A" w14:textId="77777777" w:rsidTr="00A46A82">
        <w:trPr>
          <w:trHeight w:val="369"/>
          <w:jc w:val="center"/>
        </w:trPr>
        <w:tc>
          <w:tcPr>
            <w:tcW w:w="1953" w:type="dxa"/>
            <w:vAlign w:val="center"/>
          </w:tcPr>
          <w:p w14:paraId="3EE593F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ДНС.2</w:t>
            </w:r>
          </w:p>
        </w:tc>
        <w:tc>
          <w:tcPr>
            <w:tcW w:w="2941" w:type="dxa"/>
            <w:vAlign w:val="center"/>
          </w:tcPr>
          <w:p w14:paraId="086A0136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Обучение и отработка действий персонала в нештатных ситуациях</w:t>
            </w:r>
          </w:p>
        </w:tc>
        <w:tc>
          <w:tcPr>
            <w:tcW w:w="2929" w:type="dxa"/>
            <w:vAlign w:val="center"/>
          </w:tcPr>
          <w:p w14:paraId="278C51C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Проведение регулярных тренировок и учений.</w:t>
            </w:r>
          </w:p>
        </w:tc>
      </w:tr>
      <w:tr w:rsidR="00A46A82" w:rsidRPr="00413132" w14:paraId="594217FF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0518B72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ИПО.0</w:t>
            </w:r>
          </w:p>
        </w:tc>
        <w:tc>
          <w:tcPr>
            <w:tcW w:w="2941" w:type="dxa"/>
            <w:vAlign w:val="center"/>
          </w:tcPr>
          <w:p w14:paraId="2037B34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2929" w:type="dxa"/>
            <w:vAlign w:val="center"/>
          </w:tcPr>
          <w:p w14:paraId="68C49983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Разработка и внедрение программы обучения по безопасности.</w:t>
            </w:r>
          </w:p>
        </w:tc>
      </w:tr>
      <w:tr w:rsidR="00A46A82" w:rsidRPr="00413132" w14:paraId="2CB25865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579F7092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ИПО.1</w:t>
            </w:r>
          </w:p>
        </w:tc>
        <w:tc>
          <w:tcPr>
            <w:tcW w:w="2941" w:type="dxa"/>
            <w:vAlign w:val="center"/>
          </w:tcPr>
          <w:p w14:paraId="1AAE7033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2929" w:type="dxa"/>
            <w:vAlign w:val="center"/>
          </w:tcPr>
          <w:p w14:paraId="4614F2C5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Проведение регулярных семинаров и рассылка информационных бюллетеней.</w:t>
            </w:r>
          </w:p>
        </w:tc>
      </w:tr>
      <w:tr w:rsidR="00A46A82" w:rsidRPr="00413132" w14:paraId="08E69B31" w14:textId="77777777" w:rsidTr="00A46A82">
        <w:trPr>
          <w:trHeight w:val="369"/>
          <w:jc w:val="center"/>
        </w:trPr>
        <w:tc>
          <w:tcPr>
            <w:tcW w:w="1953" w:type="dxa"/>
            <w:vAlign w:val="center"/>
          </w:tcPr>
          <w:p w14:paraId="50F5D296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Style w:val="af2"/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ИПО.2</w:t>
            </w:r>
          </w:p>
        </w:tc>
        <w:tc>
          <w:tcPr>
            <w:tcW w:w="2941" w:type="dxa"/>
            <w:vAlign w:val="center"/>
          </w:tcPr>
          <w:p w14:paraId="019CB1A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Обучение персонала правилам безопасной работы</w:t>
            </w:r>
          </w:p>
        </w:tc>
        <w:tc>
          <w:tcPr>
            <w:tcW w:w="2929" w:type="dxa"/>
            <w:vAlign w:val="center"/>
          </w:tcPr>
          <w:p w14:paraId="2813566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</w:rPr>
              <w:t>Организация курсов и тренингов по информационной безопасности.</w:t>
            </w:r>
          </w:p>
        </w:tc>
      </w:tr>
      <w:tr w:rsidR="00A46A82" w:rsidRPr="00413132" w14:paraId="191586C7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11DC5E40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АНЗ.3</w:t>
            </w:r>
          </w:p>
        </w:tc>
        <w:tc>
          <w:tcPr>
            <w:tcW w:w="2941" w:type="dxa"/>
            <w:vAlign w:val="center"/>
          </w:tcPr>
          <w:p w14:paraId="4E18809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2929" w:type="dxa"/>
            <w:vMerge w:val="restart"/>
            <w:vAlign w:val="center"/>
          </w:tcPr>
          <w:p w14:paraId="415411BC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>Secret Net Studio</w:t>
            </w:r>
          </w:p>
          <w:p w14:paraId="51392A38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46A82" w:rsidRPr="00413132" w14:paraId="527F2448" w14:textId="77777777" w:rsidTr="00A46A82">
        <w:trPr>
          <w:trHeight w:val="369"/>
          <w:jc w:val="center"/>
        </w:trPr>
        <w:tc>
          <w:tcPr>
            <w:tcW w:w="1953" w:type="dxa"/>
            <w:vAlign w:val="center"/>
          </w:tcPr>
          <w:p w14:paraId="69E0515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АНЗ.4</w:t>
            </w:r>
          </w:p>
        </w:tc>
        <w:tc>
          <w:tcPr>
            <w:tcW w:w="2941" w:type="dxa"/>
            <w:vAlign w:val="center"/>
          </w:tcPr>
          <w:p w14:paraId="5D9E4B27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Контроль состава технических средств, программного обеспечения и средств </w:t>
            </w: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lastRenderedPageBreak/>
              <w:t>защиты информации</w:t>
            </w:r>
          </w:p>
        </w:tc>
        <w:tc>
          <w:tcPr>
            <w:tcW w:w="2929" w:type="dxa"/>
            <w:vMerge/>
            <w:vAlign w:val="center"/>
          </w:tcPr>
          <w:p w14:paraId="0E1EE68B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46A82" w:rsidRPr="00413132" w14:paraId="3DB2F39A" w14:textId="77777777" w:rsidTr="00A46A82">
        <w:trPr>
          <w:trHeight w:val="362"/>
          <w:jc w:val="center"/>
        </w:trPr>
        <w:tc>
          <w:tcPr>
            <w:tcW w:w="1953" w:type="dxa"/>
            <w:vAlign w:val="center"/>
          </w:tcPr>
          <w:p w14:paraId="729FCA6D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АНЗ.5</w:t>
            </w:r>
          </w:p>
        </w:tc>
        <w:tc>
          <w:tcPr>
            <w:tcW w:w="2941" w:type="dxa"/>
            <w:vAlign w:val="center"/>
          </w:tcPr>
          <w:p w14:paraId="7725A37E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13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2929" w:type="dxa"/>
            <w:vMerge/>
            <w:vAlign w:val="center"/>
          </w:tcPr>
          <w:p w14:paraId="218D1D8A" w14:textId="77777777" w:rsidR="00A46A82" w:rsidRPr="00413132" w:rsidRDefault="00A46A82" w:rsidP="00931F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3824D4" w14:textId="77777777" w:rsidR="00A46A82" w:rsidRDefault="00A46A82" w:rsidP="00A46A8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Используемые программы, зарегистрированные в реестре ФСТЭК России:</w:t>
      </w:r>
    </w:p>
    <w:p w14:paraId="25E9903D" w14:textId="77777777" w:rsidR="00A46A82" w:rsidRPr="00A036B6" w:rsidRDefault="00A46A82" w:rsidP="00A46A82">
      <w:pPr>
        <w:pStyle w:val="af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36B6">
        <w:rPr>
          <w:rFonts w:ascii="Times New Roman" w:eastAsia="Times New Roman" w:hAnsi="Times New Roman" w:cs="Times New Roman"/>
          <w:sz w:val="28"/>
          <w:szCs w:val="28"/>
          <w:lang w:val="en-US"/>
        </w:rPr>
        <w:t>Secret Net Studio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C4F48FC" w14:textId="77777777" w:rsidR="00A46A82" w:rsidRPr="00A036B6" w:rsidRDefault="00A46A82" w:rsidP="00A46A82">
      <w:pPr>
        <w:pStyle w:val="af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36B6">
        <w:rPr>
          <w:rFonts w:ascii="Times New Roman" w:eastAsia="Times New Roman" w:hAnsi="Times New Roman" w:cs="Times New Roman"/>
          <w:sz w:val="28"/>
          <w:szCs w:val="28"/>
        </w:rPr>
        <w:t xml:space="preserve">Континент </w:t>
      </w:r>
      <w:r w:rsidRPr="00A036B6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8AF9056" w14:textId="77777777" w:rsidR="00A46A82" w:rsidRPr="00A036B6" w:rsidRDefault="00A46A82" w:rsidP="00A46A82">
      <w:pPr>
        <w:pStyle w:val="af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36B6">
        <w:rPr>
          <w:rFonts w:ascii="Times New Roman" w:eastAsia="Times New Roman" w:hAnsi="Times New Roman" w:cs="Times New Roman"/>
          <w:sz w:val="28"/>
          <w:szCs w:val="28"/>
        </w:rPr>
        <w:t>Континент 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2411433" w14:textId="77777777" w:rsidR="00A46A82" w:rsidRPr="00A036B6" w:rsidRDefault="00A46A82" w:rsidP="00A46A82">
      <w:pPr>
        <w:pStyle w:val="af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6B6">
        <w:rPr>
          <w:rFonts w:ascii="Times New Roman" w:hAnsi="Times New Roman" w:cs="Times New Roman"/>
          <w:sz w:val="28"/>
          <w:szCs w:val="28"/>
        </w:rPr>
        <w:t>CL DATAPK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B0C403" w14:textId="77777777" w:rsidR="00A46A82" w:rsidRPr="00A036B6" w:rsidRDefault="00A46A82" w:rsidP="00A46A82">
      <w:pPr>
        <w:pStyle w:val="af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36B6">
        <w:rPr>
          <w:rFonts w:ascii="Times New Roman" w:hAnsi="Times New Roman" w:cs="Times New Roman"/>
          <w:sz w:val="28"/>
          <w:szCs w:val="28"/>
          <w:lang w:val="en-US"/>
        </w:rPr>
        <w:t>InfoWatch ARMA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C9EFA" w14:textId="77777777" w:rsidR="00A46A82" w:rsidRPr="00A036B6" w:rsidRDefault="00A46A82" w:rsidP="00A46A82">
      <w:pPr>
        <w:pStyle w:val="af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36B6">
        <w:rPr>
          <w:rFonts w:ascii="Times New Roman" w:eastAsia="Times New Roman" w:hAnsi="Times New Roman" w:cs="Times New Roman"/>
          <w:sz w:val="28"/>
          <w:szCs w:val="28"/>
          <w:lang w:val="en-US"/>
        </w:rPr>
        <w:t>InfoWatch Person Monitor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14BA847" w14:textId="77777777" w:rsidR="00A46A82" w:rsidRPr="00A036B6" w:rsidRDefault="00A46A82" w:rsidP="00A46A82">
      <w:pPr>
        <w:pStyle w:val="af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A036B6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Astra Linux Special Edition</w:t>
      </w:r>
      <w:r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en-US"/>
        </w:rPr>
        <w:t>;</w:t>
      </w:r>
    </w:p>
    <w:p w14:paraId="1E835BE6" w14:textId="77777777" w:rsidR="00A46A82" w:rsidRPr="00A036B6" w:rsidRDefault="00A46A82" w:rsidP="00A46A82">
      <w:pPr>
        <w:pStyle w:val="af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36B6">
        <w:rPr>
          <w:rFonts w:ascii="Times New Roman" w:eastAsia="Times New Roman" w:hAnsi="Times New Roman" w:cs="Times New Roman"/>
          <w:sz w:val="28"/>
          <w:szCs w:val="28"/>
        </w:rPr>
        <w:t>Соболь 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069518F" w14:textId="77777777" w:rsidR="00A46A82" w:rsidRDefault="00A46A82" w:rsidP="00A46A8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Используемые программы, отсутствующие в реестре ФСТЭК России:</w:t>
      </w:r>
    </w:p>
    <w:p w14:paraId="536AADF8" w14:textId="77777777" w:rsidR="00A46A82" w:rsidRPr="00A036B6" w:rsidRDefault="00A46A82" w:rsidP="00A46A82">
      <w:pPr>
        <w:pStyle w:val="af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36B6">
        <w:rPr>
          <w:rFonts w:ascii="Times New Roman" w:hAnsi="Times New Roman" w:cs="Times New Roman"/>
          <w:sz w:val="28"/>
          <w:szCs w:val="28"/>
        </w:rPr>
        <w:t>InfoWatch Endpoint Security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A0E6D3" w14:textId="77777777" w:rsidR="00A46A82" w:rsidRPr="00A036B6" w:rsidRDefault="00A46A82" w:rsidP="00A46A8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r w:rsidRPr="00A03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3DC3FD6D" w14:textId="77777777" w:rsidR="00A46A82" w:rsidRPr="00EB228B" w:rsidRDefault="00A46A82" w:rsidP="00A46A8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228B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работы были рассмотрены ключевые меры защиты информации, основанные на требованиях Приказов ФСТЭК №239, №31 , №21, а также предложены конкретные способы их реализации. Основное внимание уделялось важности системного подхода к обеспечению безопасности информационных систем, который включает в себя не только технические, но и организационные меры. </w:t>
      </w:r>
    </w:p>
    <w:p w14:paraId="22DE1119" w14:textId="77777777" w:rsidR="00A46A82" w:rsidRPr="00EB228B" w:rsidRDefault="00A46A82" w:rsidP="00A46A8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228B">
        <w:rPr>
          <w:rFonts w:ascii="Times New Roman" w:eastAsia="Times New Roman" w:hAnsi="Times New Roman" w:cs="Times New Roman"/>
          <w:sz w:val="28"/>
          <w:szCs w:val="28"/>
        </w:rPr>
        <w:t xml:space="preserve">Эффективная реализация предложенных мер позволит значительно </w:t>
      </w:r>
      <w:r w:rsidRPr="00EB228B">
        <w:rPr>
          <w:rFonts w:ascii="Times New Roman" w:eastAsia="Times New Roman" w:hAnsi="Times New Roman" w:cs="Times New Roman"/>
          <w:sz w:val="28"/>
          <w:szCs w:val="28"/>
        </w:rPr>
        <w:lastRenderedPageBreak/>
        <w:t>повысить уровень защищенности информации, минимизировать риски утечек и инцидентов, а также обеспечить соответствие современным требованиям безопасности.</w:t>
      </w:r>
    </w:p>
    <w:p w14:paraId="3AD2F7F1" w14:textId="77777777" w:rsidR="003B653C" w:rsidRPr="00655019" w:rsidRDefault="003B653C" w:rsidP="003B653C">
      <w:pPr>
        <w:pStyle w:val="ab"/>
        <w:spacing w:line="360" w:lineRule="auto"/>
        <w:rPr>
          <w:sz w:val="28"/>
          <w:szCs w:val="28"/>
        </w:rPr>
      </w:pPr>
    </w:p>
    <w:sectPr w:rsidR="003B653C" w:rsidRPr="00655019" w:rsidSect="003F7A00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005BF" w14:textId="77777777" w:rsidR="00FA4D0C" w:rsidRDefault="00FA4D0C" w:rsidP="003F7A00">
      <w:pPr>
        <w:spacing w:after="0" w:line="240" w:lineRule="auto"/>
      </w:pPr>
      <w:r>
        <w:separator/>
      </w:r>
    </w:p>
  </w:endnote>
  <w:endnote w:type="continuationSeparator" w:id="0">
    <w:p w14:paraId="62E8086F" w14:textId="77777777" w:rsidR="00FA4D0C" w:rsidRDefault="00FA4D0C" w:rsidP="003F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6710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D09B7F7" w14:textId="77777777" w:rsidR="003F7A00" w:rsidRPr="00C80F70" w:rsidRDefault="00613225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0F7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F7A00" w:rsidRPr="00C80F7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0F7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246E1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C80F7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E36BFA" w14:textId="77777777" w:rsidR="003F7A00" w:rsidRDefault="003F7A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E3CB6" w14:textId="77777777" w:rsidR="00FA4D0C" w:rsidRDefault="00FA4D0C" w:rsidP="003F7A00">
      <w:pPr>
        <w:spacing w:after="0" w:line="240" w:lineRule="auto"/>
      </w:pPr>
      <w:r>
        <w:separator/>
      </w:r>
    </w:p>
  </w:footnote>
  <w:footnote w:type="continuationSeparator" w:id="0">
    <w:p w14:paraId="615E4B0E" w14:textId="77777777" w:rsidR="00FA4D0C" w:rsidRDefault="00FA4D0C" w:rsidP="003F7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1C9"/>
    <w:multiLevelType w:val="multilevel"/>
    <w:tmpl w:val="301890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CCE5BD6"/>
    <w:multiLevelType w:val="multilevel"/>
    <w:tmpl w:val="BD001994"/>
    <w:lvl w:ilvl="0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44" w:hanging="2160"/>
      </w:pPr>
      <w:rPr>
        <w:rFonts w:hint="default"/>
      </w:rPr>
    </w:lvl>
  </w:abstractNum>
  <w:abstractNum w:abstractNumId="2" w15:restartNumberingAfterBreak="0">
    <w:nsid w:val="0D0820C8"/>
    <w:multiLevelType w:val="hybridMultilevel"/>
    <w:tmpl w:val="953CA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8D298F"/>
    <w:multiLevelType w:val="hybridMultilevel"/>
    <w:tmpl w:val="3BE63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146023"/>
    <w:multiLevelType w:val="hybridMultilevel"/>
    <w:tmpl w:val="DE2A6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CC0FB1"/>
    <w:multiLevelType w:val="hybridMultilevel"/>
    <w:tmpl w:val="FF66B87C"/>
    <w:lvl w:ilvl="0" w:tplc="940C06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F771A2"/>
    <w:multiLevelType w:val="hybridMultilevel"/>
    <w:tmpl w:val="4F085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D27B7"/>
    <w:multiLevelType w:val="hybridMultilevel"/>
    <w:tmpl w:val="E53A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5161F"/>
    <w:multiLevelType w:val="multilevel"/>
    <w:tmpl w:val="B2B8BD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6750E55"/>
    <w:multiLevelType w:val="multilevel"/>
    <w:tmpl w:val="3CA04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267E73B2"/>
    <w:multiLevelType w:val="hybridMultilevel"/>
    <w:tmpl w:val="6B38B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C5F58"/>
    <w:multiLevelType w:val="hybridMultilevel"/>
    <w:tmpl w:val="4BC6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2028F"/>
    <w:multiLevelType w:val="hybridMultilevel"/>
    <w:tmpl w:val="6A90B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A189A"/>
    <w:multiLevelType w:val="hybridMultilevel"/>
    <w:tmpl w:val="241ED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E40AC"/>
    <w:multiLevelType w:val="hybridMultilevel"/>
    <w:tmpl w:val="8028F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735E9"/>
    <w:multiLevelType w:val="hybridMultilevel"/>
    <w:tmpl w:val="B72EE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81B0C"/>
    <w:multiLevelType w:val="multilevel"/>
    <w:tmpl w:val="3CA04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1"/>
  </w:num>
  <w:num w:numId="5">
    <w:abstractNumId w:val="15"/>
  </w:num>
  <w:num w:numId="6">
    <w:abstractNumId w:val="7"/>
  </w:num>
  <w:num w:numId="7">
    <w:abstractNumId w:val="14"/>
  </w:num>
  <w:num w:numId="8">
    <w:abstractNumId w:val="10"/>
  </w:num>
  <w:num w:numId="9">
    <w:abstractNumId w:val="6"/>
  </w:num>
  <w:num w:numId="10">
    <w:abstractNumId w:val="12"/>
  </w:num>
  <w:num w:numId="11">
    <w:abstractNumId w:val="13"/>
  </w:num>
  <w:num w:numId="12">
    <w:abstractNumId w:val="8"/>
  </w:num>
  <w:num w:numId="13">
    <w:abstractNumId w:val="4"/>
  </w:num>
  <w:num w:numId="14">
    <w:abstractNumId w:val="0"/>
  </w:num>
  <w:num w:numId="15">
    <w:abstractNumId w:val="11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83C"/>
    <w:rsid w:val="00070FEB"/>
    <w:rsid w:val="00117FE5"/>
    <w:rsid w:val="001712C3"/>
    <w:rsid w:val="001714A3"/>
    <w:rsid w:val="001A11CF"/>
    <w:rsid w:val="001E7E03"/>
    <w:rsid w:val="00207A31"/>
    <w:rsid w:val="0021649F"/>
    <w:rsid w:val="00242BBA"/>
    <w:rsid w:val="00253680"/>
    <w:rsid w:val="00266521"/>
    <w:rsid w:val="00341AC8"/>
    <w:rsid w:val="00367467"/>
    <w:rsid w:val="0039401B"/>
    <w:rsid w:val="003B653C"/>
    <w:rsid w:val="003B70AA"/>
    <w:rsid w:val="003C6224"/>
    <w:rsid w:val="003D654F"/>
    <w:rsid w:val="003D7275"/>
    <w:rsid w:val="003F7A00"/>
    <w:rsid w:val="004156D6"/>
    <w:rsid w:val="00415EA4"/>
    <w:rsid w:val="00450014"/>
    <w:rsid w:val="00462652"/>
    <w:rsid w:val="00472673"/>
    <w:rsid w:val="004A4F95"/>
    <w:rsid w:val="004D46EA"/>
    <w:rsid w:val="00506909"/>
    <w:rsid w:val="005138E6"/>
    <w:rsid w:val="00537489"/>
    <w:rsid w:val="00554A22"/>
    <w:rsid w:val="00556C0E"/>
    <w:rsid w:val="00563FFA"/>
    <w:rsid w:val="005E28C4"/>
    <w:rsid w:val="00613225"/>
    <w:rsid w:val="0062656D"/>
    <w:rsid w:val="006405A0"/>
    <w:rsid w:val="00651A8F"/>
    <w:rsid w:val="00655019"/>
    <w:rsid w:val="00673A5B"/>
    <w:rsid w:val="00674BB2"/>
    <w:rsid w:val="006814DC"/>
    <w:rsid w:val="007672B3"/>
    <w:rsid w:val="007703B5"/>
    <w:rsid w:val="00795C8B"/>
    <w:rsid w:val="008A098A"/>
    <w:rsid w:val="008C2CBE"/>
    <w:rsid w:val="008E4743"/>
    <w:rsid w:val="008E5656"/>
    <w:rsid w:val="008F040B"/>
    <w:rsid w:val="00991F17"/>
    <w:rsid w:val="00A46A82"/>
    <w:rsid w:val="00A57128"/>
    <w:rsid w:val="00A6328A"/>
    <w:rsid w:val="00A72080"/>
    <w:rsid w:val="00AB1FDA"/>
    <w:rsid w:val="00B354F4"/>
    <w:rsid w:val="00B63905"/>
    <w:rsid w:val="00B64482"/>
    <w:rsid w:val="00BB5EA1"/>
    <w:rsid w:val="00BD731C"/>
    <w:rsid w:val="00BE481B"/>
    <w:rsid w:val="00BE6A08"/>
    <w:rsid w:val="00C0594E"/>
    <w:rsid w:val="00C1102C"/>
    <w:rsid w:val="00C111A2"/>
    <w:rsid w:val="00C25FEC"/>
    <w:rsid w:val="00C27CCE"/>
    <w:rsid w:val="00C80F70"/>
    <w:rsid w:val="00CE2F01"/>
    <w:rsid w:val="00DA1CDF"/>
    <w:rsid w:val="00DC6F4A"/>
    <w:rsid w:val="00DE2264"/>
    <w:rsid w:val="00E026BA"/>
    <w:rsid w:val="00E06A27"/>
    <w:rsid w:val="00E125B5"/>
    <w:rsid w:val="00E2169D"/>
    <w:rsid w:val="00E21BA3"/>
    <w:rsid w:val="00E326A8"/>
    <w:rsid w:val="00E579A3"/>
    <w:rsid w:val="00E734F8"/>
    <w:rsid w:val="00E82839"/>
    <w:rsid w:val="00E83694"/>
    <w:rsid w:val="00EC0614"/>
    <w:rsid w:val="00F043DD"/>
    <w:rsid w:val="00F0683C"/>
    <w:rsid w:val="00F140ED"/>
    <w:rsid w:val="00F246E1"/>
    <w:rsid w:val="00FA4D0C"/>
    <w:rsid w:val="00FB236E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48"/>
        <o:r id="V:Rule2" type="connector" idref="#_x0000_s1044"/>
        <o:r id="V:Rule3" type="connector" idref="#_x0000_s1041"/>
        <o:r id="V:Rule4" type="connector" idref="#_x0000_s1049"/>
        <o:r id="V:Rule5" type="connector" idref="#_x0000_s1043"/>
        <o:r id="V:Rule6" type="connector" idref="#_x0000_s1040"/>
        <o:r id="V:Rule7" type="connector" idref="#_x0000_s1042"/>
        <o:r id="V:Rule8" type="connector" idref="#_x0000_s1046"/>
        <o:r id="V:Rule9" type="connector" idref="#_x0000_s1050"/>
        <o:r id="V:Rule10" type="connector" idref="#_x0000_s1047"/>
      </o:rules>
    </o:shapelayout>
  </w:shapeDefaults>
  <w:decimalSymbol w:val=","/>
  <w:listSeparator w:val=";"/>
  <w14:docId w14:val="207A1DD9"/>
  <w15:docId w15:val="{ECCAC248-AF06-46E9-81F6-6D8FE4EE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28A"/>
  </w:style>
  <w:style w:type="paragraph" w:styleId="1">
    <w:name w:val="heading 1"/>
    <w:basedOn w:val="a"/>
    <w:next w:val="a"/>
    <w:link w:val="10"/>
    <w:uiPriority w:val="9"/>
    <w:qFormat/>
    <w:rsid w:val="00F0683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2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83C"/>
    <w:rPr>
      <w:rFonts w:ascii="Times New Roman" w:eastAsiaTheme="majorEastAsia" w:hAnsi="Times New Roman" w:cstheme="majorBidi"/>
      <w:b/>
      <w:sz w:val="28"/>
      <w:szCs w:val="32"/>
      <w:lang w:val="en-US" w:eastAsia="zh-CN"/>
    </w:rPr>
  </w:style>
  <w:style w:type="paragraph" w:styleId="a3">
    <w:name w:val="Balloon Text"/>
    <w:basedOn w:val="a"/>
    <w:link w:val="a4"/>
    <w:uiPriority w:val="99"/>
    <w:semiHidden/>
    <w:unhideWhenUsed/>
    <w:rsid w:val="003B7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70AA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795C8B"/>
    <w:p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795C8B"/>
    <w:pPr>
      <w:spacing w:after="100"/>
    </w:pPr>
  </w:style>
  <w:style w:type="character" w:styleId="a6">
    <w:name w:val="Hyperlink"/>
    <w:basedOn w:val="a0"/>
    <w:uiPriority w:val="99"/>
    <w:unhideWhenUsed/>
    <w:rsid w:val="00795C8B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F7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7A00"/>
  </w:style>
  <w:style w:type="paragraph" w:styleId="a9">
    <w:name w:val="footer"/>
    <w:basedOn w:val="a"/>
    <w:link w:val="aa"/>
    <w:uiPriority w:val="99"/>
    <w:unhideWhenUsed/>
    <w:rsid w:val="003F7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7A00"/>
  </w:style>
  <w:style w:type="paragraph" w:styleId="ab">
    <w:name w:val="Body Text"/>
    <w:basedOn w:val="a"/>
    <w:link w:val="ac"/>
    <w:uiPriority w:val="1"/>
    <w:qFormat/>
    <w:rsid w:val="00E21BA3"/>
    <w:pPr>
      <w:widowControl w:val="0"/>
      <w:autoSpaceDE w:val="0"/>
      <w:autoSpaceDN w:val="0"/>
      <w:spacing w:after="0" w:line="240" w:lineRule="auto"/>
      <w:ind w:left="14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E21BA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d">
    <w:name w:val="Title"/>
    <w:basedOn w:val="a"/>
    <w:link w:val="ae"/>
    <w:uiPriority w:val="1"/>
    <w:qFormat/>
    <w:rsid w:val="00E21BA3"/>
    <w:pPr>
      <w:widowControl w:val="0"/>
      <w:autoSpaceDE w:val="0"/>
      <w:autoSpaceDN w:val="0"/>
      <w:spacing w:before="160" w:after="0" w:line="240" w:lineRule="auto"/>
      <w:ind w:left="421" w:right="43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ae">
    <w:name w:val="Заголовок Знак"/>
    <w:basedOn w:val="a0"/>
    <w:link w:val="ad"/>
    <w:uiPriority w:val="1"/>
    <w:rsid w:val="00E21BA3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f">
    <w:name w:val="List Paragraph"/>
    <w:basedOn w:val="a"/>
    <w:uiPriority w:val="34"/>
    <w:qFormat/>
    <w:rsid w:val="008E47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E22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0">
    <w:name w:val="caption"/>
    <w:basedOn w:val="a"/>
    <w:next w:val="a"/>
    <w:uiPriority w:val="35"/>
    <w:unhideWhenUsed/>
    <w:qFormat/>
    <w:rsid w:val="00DE2264"/>
    <w:pPr>
      <w:spacing w:line="240" w:lineRule="auto"/>
      <w:jc w:val="center"/>
    </w:pPr>
    <w:rPr>
      <w:rFonts w:ascii="Times New Roman" w:hAnsi="Times New Roman"/>
      <w:iCs/>
      <w:sz w:val="28"/>
      <w:szCs w:val="18"/>
      <w:lang w:val="en-US" w:eastAsia="zh-CN"/>
    </w:rPr>
  </w:style>
  <w:style w:type="table" w:styleId="af1">
    <w:name w:val="Table Grid"/>
    <w:basedOn w:val="a1"/>
    <w:uiPriority w:val="39"/>
    <w:rsid w:val="00DE226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center">
    <w:name w:val="pcenter"/>
    <w:basedOn w:val="a"/>
    <w:rsid w:val="0065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oth">
    <w:name w:val="pboth"/>
    <w:basedOn w:val="a"/>
    <w:rsid w:val="0065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ght">
    <w:name w:val="pright"/>
    <w:basedOn w:val="a"/>
    <w:rsid w:val="0065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Strong"/>
    <w:basedOn w:val="a0"/>
    <w:uiPriority w:val="22"/>
    <w:qFormat/>
    <w:rsid w:val="00A46A82"/>
    <w:rPr>
      <w:b/>
      <w:bCs/>
    </w:rPr>
  </w:style>
  <w:style w:type="paragraph" w:styleId="af3">
    <w:name w:val="Normal (Web)"/>
    <w:basedOn w:val="a"/>
    <w:uiPriority w:val="99"/>
    <w:unhideWhenUsed/>
    <w:rsid w:val="00A46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A3FBD-D4A8-4868-80A7-4CEC57F3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50</Pages>
  <Words>7677</Words>
  <Characters>43762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Ryabov</cp:lastModifiedBy>
  <cp:revision>25</cp:revision>
  <dcterms:created xsi:type="dcterms:W3CDTF">2024-09-11T06:17:00Z</dcterms:created>
  <dcterms:modified xsi:type="dcterms:W3CDTF">2024-11-27T05:18:00Z</dcterms:modified>
</cp:coreProperties>
</file>