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B47567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B47567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B47567" w:rsidRDefault="009B6039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0B5DA7F3" w14:textId="3D19DE1D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Suplementação Esportiva </w:t>
      </w:r>
      <w:r>
        <w:rPr>
          <w:rFonts w:ascii="DIN" w:hAnsi="DIN"/>
          <w:b/>
          <w:bCs/>
          <w:color w:val="auto"/>
        </w:rPr>
        <w:t xml:space="preserve">- </w:t>
      </w:r>
      <w:r w:rsidRPr="00B47567">
        <w:rPr>
          <w:rFonts w:ascii="DIN" w:hAnsi="DIN"/>
          <w:b/>
          <w:bCs/>
          <w:color w:val="auto"/>
        </w:rPr>
        <w:t xml:space="preserve">Estimulantes e Termogênicos </w:t>
      </w:r>
    </w:p>
    <w:p w14:paraId="55DC3A6A" w14:textId="77777777" w:rsidR="00B47567" w:rsidRDefault="00B47567" w:rsidP="00B47567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</w:t>
      </w:r>
    </w:p>
    <w:p w14:paraId="08866D58" w14:textId="77777777" w:rsidR="00974E6A" w:rsidRDefault="00B47567" w:rsidP="00974E6A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Cafeína..........................................200 mg </w:t>
      </w:r>
    </w:p>
    <w:p w14:paraId="180A6696" w14:textId="6F7221C5" w:rsidR="00974E6A" w:rsidRPr="00974E6A" w:rsidRDefault="00974E6A" w:rsidP="00974E6A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r w:rsidRPr="00974E6A">
        <w:rPr>
          <w:rFonts w:ascii="DIN" w:hAnsi="DIN"/>
          <w:color w:val="auto"/>
        </w:rPr>
        <w:t xml:space="preserve">Chá Verde.....................................250 mg </w:t>
      </w:r>
    </w:p>
    <w:p w14:paraId="620E482E" w14:textId="281D764D" w:rsidR="00974E6A" w:rsidRPr="00B47567" w:rsidRDefault="00974E6A" w:rsidP="00974E6A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Citrus </w:t>
      </w:r>
      <w:proofErr w:type="spellStart"/>
      <w:r w:rsidRPr="00B47567">
        <w:rPr>
          <w:rFonts w:ascii="DIN" w:hAnsi="DIN"/>
          <w:color w:val="auto"/>
        </w:rPr>
        <w:t>Aurantium</w:t>
      </w:r>
      <w:proofErr w:type="spellEnd"/>
      <w:r w:rsidRPr="00B47567">
        <w:rPr>
          <w:rFonts w:ascii="DIN" w:hAnsi="DIN"/>
          <w:color w:val="auto"/>
        </w:rPr>
        <w:t>.....................</w:t>
      </w:r>
      <w:r>
        <w:rPr>
          <w:rFonts w:ascii="DIN" w:hAnsi="DIN"/>
          <w:color w:val="auto"/>
        </w:rPr>
        <w:t>.</w:t>
      </w:r>
      <w:r w:rsidRPr="00B47567">
        <w:rPr>
          <w:rFonts w:ascii="DIN" w:hAnsi="DIN"/>
          <w:color w:val="auto"/>
        </w:rPr>
        <w:t xml:space="preserve">....250 mg </w:t>
      </w:r>
    </w:p>
    <w:p w14:paraId="2AB5B5C1" w14:textId="0D503DB2" w:rsidR="00974E6A" w:rsidRDefault="00974E6A" w:rsidP="00974E6A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Bio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spellStart"/>
      <w:r w:rsidRPr="00B47567">
        <w:rPr>
          <w:rFonts w:ascii="DIN" w:hAnsi="DIN"/>
          <w:color w:val="auto"/>
        </w:rPr>
        <w:t>Arct</w:t>
      </w:r>
      <w:proofErr w:type="spellEnd"/>
      <w:r w:rsidRPr="00B47567">
        <w:rPr>
          <w:rFonts w:ascii="DIN" w:hAnsi="DIN"/>
          <w:color w:val="auto"/>
        </w:rPr>
        <w:t>..................</w:t>
      </w:r>
      <w:r>
        <w:rPr>
          <w:rFonts w:ascii="DIN" w:hAnsi="DIN"/>
          <w:color w:val="auto"/>
        </w:rPr>
        <w:t>.</w:t>
      </w:r>
      <w:r w:rsidRPr="00B47567">
        <w:rPr>
          <w:rFonts w:ascii="DIN" w:hAnsi="DIN"/>
          <w:color w:val="auto"/>
        </w:rPr>
        <w:t>..............</w:t>
      </w:r>
      <w:r>
        <w:rPr>
          <w:rFonts w:ascii="DIN" w:hAnsi="DIN"/>
          <w:color w:val="auto"/>
        </w:rPr>
        <w:t>.</w:t>
      </w:r>
      <w:r w:rsidRPr="00B47567">
        <w:rPr>
          <w:rFonts w:ascii="DIN" w:hAnsi="DIN"/>
          <w:color w:val="auto"/>
        </w:rPr>
        <w:t>.......100 mg</w:t>
      </w:r>
    </w:p>
    <w:p w14:paraId="3661AB7C" w14:textId="7DC6B99A" w:rsidR="00974E6A" w:rsidRPr="00B47567" w:rsidRDefault="00974E6A" w:rsidP="00974E6A">
      <w:pPr>
        <w:pStyle w:val="Default"/>
        <w:numPr>
          <w:ilvl w:val="0"/>
          <w:numId w:val="6"/>
        </w:numPr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Tribulus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spellStart"/>
      <w:r w:rsidRPr="00B47567">
        <w:rPr>
          <w:rFonts w:ascii="DIN" w:hAnsi="DIN"/>
          <w:color w:val="auto"/>
        </w:rPr>
        <w:t>terrestris</w:t>
      </w:r>
      <w:proofErr w:type="spellEnd"/>
      <w:r w:rsidRPr="00B47567">
        <w:rPr>
          <w:rFonts w:ascii="DIN" w:hAnsi="DIN"/>
          <w:color w:val="auto"/>
        </w:rPr>
        <w:t xml:space="preserve">........................250 mg </w:t>
      </w:r>
    </w:p>
    <w:p w14:paraId="5BFC808C" w14:textId="24A072EC" w:rsidR="00974E6A" w:rsidRDefault="00974E6A" w:rsidP="00974E6A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Ác</w:t>
      </w:r>
      <w:proofErr w:type="spellEnd"/>
      <w:r w:rsidRPr="00B47567">
        <w:rPr>
          <w:rFonts w:ascii="DIN" w:hAnsi="DIN"/>
          <w:color w:val="auto"/>
        </w:rPr>
        <w:t>. D-Aspártico................</w:t>
      </w:r>
      <w:r>
        <w:rPr>
          <w:rFonts w:ascii="DIN" w:hAnsi="DIN"/>
          <w:color w:val="auto"/>
        </w:rPr>
        <w:t>...</w:t>
      </w:r>
      <w:r>
        <w:rPr>
          <w:rFonts w:ascii="DIN" w:hAnsi="DIN"/>
          <w:color w:val="auto"/>
        </w:rPr>
        <w:t>.</w:t>
      </w:r>
      <w:r w:rsidRPr="00B47567">
        <w:rPr>
          <w:rFonts w:ascii="DIN" w:hAnsi="DIN"/>
          <w:color w:val="auto"/>
        </w:rPr>
        <w:t>.........1 g.</w:t>
      </w:r>
    </w:p>
    <w:p w14:paraId="00DC6629" w14:textId="32092A17" w:rsidR="00974E6A" w:rsidRDefault="00974E6A" w:rsidP="00974E6A">
      <w:pPr>
        <w:pStyle w:val="Default"/>
        <w:numPr>
          <w:ilvl w:val="0"/>
          <w:numId w:val="7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Gamma </w:t>
      </w:r>
      <w:proofErr w:type="spellStart"/>
      <w:r w:rsidRPr="00B47567">
        <w:rPr>
          <w:rFonts w:ascii="DIN" w:hAnsi="DIN"/>
          <w:color w:val="auto"/>
        </w:rPr>
        <w:t>Oryzanol</w:t>
      </w:r>
      <w:proofErr w:type="spellEnd"/>
      <w:r w:rsidRPr="00B47567">
        <w:rPr>
          <w:rFonts w:ascii="DIN" w:hAnsi="DIN"/>
          <w:color w:val="auto"/>
        </w:rPr>
        <w:t>.............</w:t>
      </w:r>
      <w:r>
        <w:rPr>
          <w:rFonts w:ascii="DIN" w:hAnsi="DIN"/>
          <w:color w:val="auto"/>
        </w:rPr>
        <w:t>....</w:t>
      </w:r>
      <w:r w:rsidRPr="00B47567">
        <w:rPr>
          <w:rFonts w:ascii="DIN" w:hAnsi="DIN"/>
          <w:color w:val="auto"/>
        </w:rPr>
        <w:t xml:space="preserve">.........150 mg </w:t>
      </w:r>
    </w:p>
    <w:p w14:paraId="2247EA92" w14:textId="15012F5A" w:rsidR="00974E6A" w:rsidRDefault="00974E6A" w:rsidP="00974E6A">
      <w:pPr>
        <w:pStyle w:val="Default"/>
        <w:numPr>
          <w:ilvl w:val="0"/>
          <w:numId w:val="7"/>
        </w:numPr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Cyanotis</w:t>
      </w:r>
      <w:proofErr w:type="spellEnd"/>
      <w:r w:rsidRPr="00B47567">
        <w:rPr>
          <w:rFonts w:ascii="DIN" w:hAnsi="DIN"/>
          <w:color w:val="auto"/>
        </w:rPr>
        <w:t xml:space="preserve"> Vaga.....................</w:t>
      </w:r>
      <w:r>
        <w:rPr>
          <w:rFonts w:ascii="DIN" w:hAnsi="DIN"/>
          <w:color w:val="auto"/>
        </w:rPr>
        <w:t>.....</w:t>
      </w:r>
      <w:r w:rsidRPr="00B47567">
        <w:rPr>
          <w:rFonts w:ascii="DIN" w:hAnsi="DIN"/>
          <w:color w:val="auto"/>
        </w:rPr>
        <w:t>......5 mg / Kg de peso</w:t>
      </w:r>
    </w:p>
    <w:p w14:paraId="30FE0B09" w14:textId="1FE9F39E" w:rsidR="00B47567" w:rsidRPr="00B47567" w:rsidRDefault="00B47567" w:rsidP="00B47567">
      <w:pPr>
        <w:pStyle w:val="Default"/>
        <w:numPr>
          <w:ilvl w:val="0"/>
          <w:numId w:val="4"/>
        </w:numPr>
        <w:rPr>
          <w:rFonts w:ascii="DIN" w:hAnsi="DIN"/>
          <w:b/>
          <w:bCs/>
          <w:color w:val="auto"/>
        </w:rPr>
      </w:pPr>
      <w:r>
        <w:rPr>
          <w:rFonts w:ascii="DIN" w:hAnsi="DIN"/>
          <w:b/>
          <w:bCs/>
          <w:color w:val="auto"/>
        </w:rPr>
        <w:t>M</w:t>
      </w:r>
      <w:r w:rsidRPr="00B47567">
        <w:rPr>
          <w:rFonts w:ascii="DIN" w:hAnsi="DIN"/>
          <w:b/>
          <w:bCs/>
          <w:color w:val="auto"/>
        </w:rPr>
        <w:t>ande 60 cápsulas.</w:t>
      </w:r>
    </w:p>
    <w:p w14:paraId="6889A38E" w14:textId="77777777" w:rsidR="00B47567" w:rsidRP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Ingerir uma cápsula 30 minutos antes da sessão de exercícios. </w:t>
      </w:r>
    </w:p>
    <w:p w14:paraId="4DE4D968" w14:textId="77777777" w:rsidR="00B47567" w:rsidRDefault="00B47567" w:rsidP="00B47567">
      <w:pPr>
        <w:pStyle w:val="Default"/>
        <w:numPr>
          <w:ilvl w:val="0"/>
          <w:numId w:val="9"/>
        </w:numPr>
        <w:rPr>
          <w:rFonts w:ascii="DIN" w:hAnsi="DIN"/>
          <w:color w:val="auto"/>
        </w:rPr>
      </w:pPr>
    </w:p>
    <w:p w14:paraId="3B870FD8" w14:textId="2F5E5804" w:rsidR="00B47567" w:rsidRPr="00B47567" w:rsidRDefault="00974E6A" w:rsidP="00B47567">
      <w:pPr>
        <w:pStyle w:val="Default"/>
        <w:rPr>
          <w:rFonts w:ascii="DIN" w:hAnsi="DIN"/>
          <w:b/>
          <w:bCs/>
          <w:color w:val="auto"/>
        </w:rPr>
      </w:pPr>
      <w:r>
        <w:rPr>
          <w:rFonts w:ascii="DIN" w:hAnsi="DIN"/>
          <w:b/>
          <w:bCs/>
          <w:color w:val="auto"/>
        </w:rPr>
        <w:t>b</w:t>
      </w:r>
      <w:r w:rsidR="00B47567" w:rsidRPr="00B47567">
        <w:rPr>
          <w:rFonts w:ascii="DIN" w:hAnsi="DIN"/>
          <w:b/>
          <w:bCs/>
          <w:color w:val="auto"/>
        </w:rPr>
        <w:t xml:space="preserve">) </w:t>
      </w:r>
      <w:r w:rsidR="00B47567" w:rsidRPr="00B47567">
        <w:rPr>
          <w:rFonts w:ascii="DIN" w:hAnsi="DIN"/>
          <w:b/>
          <w:bCs/>
          <w:color w:val="auto"/>
        </w:rPr>
        <w:t>E</w:t>
      </w:r>
      <w:r w:rsidR="00B47567" w:rsidRPr="00B47567">
        <w:rPr>
          <w:rFonts w:ascii="DIN" w:hAnsi="DIN"/>
          <w:b/>
          <w:bCs/>
          <w:color w:val="auto"/>
        </w:rPr>
        <w:t>feito anabólico e anticatabólico.</w:t>
      </w:r>
    </w:p>
    <w:p w14:paraId="2564645F" w14:textId="4C379BC4" w:rsidR="00B47567" w:rsidRPr="00B47567" w:rsidRDefault="00B47567" w:rsidP="00B47567">
      <w:pPr>
        <w:pStyle w:val="Default"/>
        <w:numPr>
          <w:ilvl w:val="0"/>
          <w:numId w:val="9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>HMB........................</w:t>
      </w:r>
      <w:r w:rsidR="00954489">
        <w:rPr>
          <w:rFonts w:ascii="DIN" w:hAnsi="DIN"/>
          <w:color w:val="auto"/>
        </w:rPr>
        <w:t>...............</w:t>
      </w:r>
      <w:r w:rsidRPr="00B47567">
        <w:rPr>
          <w:rFonts w:ascii="DIN" w:hAnsi="DIN"/>
          <w:color w:val="auto"/>
        </w:rPr>
        <w:t xml:space="preserve">......................3 g </w:t>
      </w:r>
    </w:p>
    <w:p w14:paraId="0935F16C" w14:textId="47CA909A" w:rsid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>Creatina...............</w:t>
      </w:r>
      <w:r w:rsidR="00954489">
        <w:rPr>
          <w:rFonts w:ascii="DIN" w:hAnsi="DIN"/>
          <w:color w:val="auto"/>
        </w:rPr>
        <w:t>...............</w:t>
      </w:r>
      <w:r w:rsidRPr="00B47567">
        <w:rPr>
          <w:rFonts w:ascii="DIN" w:hAnsi="DIN"/>
          <w:color w:val="auto"/>
        </w:rPr>
        <w:t xml:space="preserve">.........................3 g </w:t>
      </w:r>
    </w:p>
    <w:p w14:paraId="2EB9EDCE" w14:textId="77777777" w:rsidR="00974E6A" w:rsidRPr="00B47567" w:rsidRDefault="00974E6A" w:rsidP="00974E6A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B-Protein.....................................................20 g </w:t>
      </w:r>
    </w:p>
    <w:p w14:paraId="757B7088" w14:textId="5F55E9B4" w:rsidR="00B47567" w:rsidRP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Manipular </w:t>
      </w:r>
      <w:r w:rsidR="00954489">
        <w:rPr>
          <w:rFonts w:ascii="DIN" w:hAnsi="DIN"/>
          <w:b/>
          <w:bCs/>
          <w:color w:val="auto"/>
        </w:rPr>
        <w:t xml:space="preserve">60 </w:t>
      </w:r>
      <w:r w:rsidRPr="00B47567">
        <w:rPr>
          <w:rFonts w:ascii="DIN" w:hAnsi="DIN"/>
          <w:b/>
          <w:bCs/>
          <w:color w:val="auto"/>
        </w:rPr>
        <w:t xml:space="preserve">sachês sabor a escolher. </w:t>
      </w:r>
    </w:p>
    <w:p w14:paraId="1B99095E" w14:textId="77777777" w:rsidR="00B47567" w:rsidRP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Tomar 1 dose dissolvida em água antes da sessão, para aumento da performance física. </w:t>
      </w:r>
    </w:p>
    <w:p w14:paraId="59092DA5" w14:textId="78F3C986" w:rsidR="00B47567" w:rsidRPr="00B47567" w:rsidRDefault="00B47567" w:rsidP="00B47567">
      <w:pPr>
        <w:pStyle w:val="Default"/>
        <w:rPr>
          <w:rFonts w:ascii="DIN" w:hAnsi="DIN"/>
          <w:color w:val="auto"/>
        </w:rPr>
      </w:pPr>
    </w:p>
    <w:p w14:paraId="596A83B6" w14:textId="77777777" w:rsidR="00287608" w:rsidRDefault="00B47567" w:rsidP="00B47567">
      <w:pPr>
        <w:pStyle w:val="Default"/>
        <w:numPr>
          <w:ilvl w:val="0"/>
          <w:numId w:val="10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c) </w:t>
      </w:r>
    </w:p>
    <w:p w14:paraId="468B66B2" w14:textId="0FC37BA1" w:rsidR="00B47567" w:rsidRDefault="00B47567" w:rsidP="00B47567">
      <w:pPr>
        <w:pStyle w:val="Default"/>
        <w:numPr>
          <w:ilvl w:val="0"/>
          <w:numId w:val="10"/>
        </w:numPr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Vegesoy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spellStart"/>
      <w:r w:rsidRPr="00B47567">
        <w:rPr>
          <w:rFonts w:ascii="DIN" w:hAnsi="DIN"/>
          <w:color w:val="auto"/>
        </w:rPr>
        <w:t>Isolated</w:t>
      </w:r>
      <w:proofErr w:type="spellEnd"/>
      <w:r w:rsidRPr="00B47567">
        <w:rPr>
          <w:rFonts w:ascii="DIN" w:hAnsi="DIN"/>
          <w:color w:val="auto"/>
        </w:rPr>
        <w:t xml:space="preserve">….....................................15 g </w:t>
      </w:r>
    </w:p>
    <w:p w14:paraId="5937DC2B" w14:textId="39342FD5" w:rsidR="00954489" w:rsidRDefault="00954489" w:rsidP="00954489">
      <w:pPr>
        <w:pStyle w:val="Default"/>
        <w:numPr>
          <w:ilvl w:val="0"/>
          <w:numId w:val="10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Whey Protein </w:t>
      </w:r>
      <w:proofErr w:type="spellStart"/>
      <w:r w:rsidRPr="00B47567">
        <w:rPr>
          <w:rFonts w:ascii="DIN" w:hAnsi="DIN"/>
          <w:color w:val="auto"/>
        </w:rPr>
        <w:t>Isolated</w:t>
      </w:r>
      <w:proofErr w:type="spellEnd"/>
      <w:r w:rsidRPr="00B47567">
        <w:rPr>
          <w:rFonts w:ascii="DIN" w:hAnsi="DIN"/>
          <w:color w:val="auto"/>
        </w:rPr>
        <w:t>………………</w:t>
      </w:r>
      <w:proofErr w:type="gramStart"/>
      <w:r>
        <w:rPr>
          <w:rFonts w:ascii="DIN" w:hAnsi="DIN"/>
          <w:color w:val="auto"/>
        </w:rPr>
        <w:t>.....</w:t>
      </w:r>
      <w:proofErr w:type="gramEnd"/>
      <w:r w:rsidRPr="00B47567">
        <w:rPr>
          <w:rFonts w:ascii="DIN" w:hAnsi="DIN"/>
          <w:color w:val="auto"/>
        </w:rPr>
        <w:t xml:space="preserve">……….20 </w:t>
      </w:r>
      <w:r>
        <w:rPr>
          <w:rFonts w:ascii="DIN" w:hAnsi="DIN"/>
          <w:color w:val="auto"/>
        </w:rPr>
        <w:t>g</w:t>
      </w:r>
    </w:p>
    <w:p w14:paraId="4F063F7A" w14:textId="77777777" w:rsidR="00954489" w:rsidRPr="00B47567" w:rsidRDefault="00954489" w:rsidP="00954489">
      <w:pPr>
        <w:pStyle w:val="Default"/>
        <w:numPr>
          <w:ilvl w:val="0"/>
          <w:numId w:val="10"/>
        </w:numPr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Peptopro</w:t>
      </w:r>
      <w:proofErr w:type="spellEnd"/>
      <w:r w:rsidRPr="00B47567">
        <w:rPr>
          <w:rFonts w:ascii="DIN" w:hAnsi="DIN"/>
          <w:color w:val="auto"/>
        </w:rPr>
        <w:t>....................................................6,25 g</w:t>
      </w:r>
    </w:p>
    <w:p w14:paraId="3E8E259F" w14:textId="77777777" w:rsidR="00B47567" w:rsidRPr="00954489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954489">
        <w:rPr>
          <w:rFonts w:ascii="DIN" w:hAnsi="DIN"/>
          <w:b/>
          <w:bCs/>
          <w:color w:val="auto"/>
        </w:rPr>
        <w:t xml:space="preserve">Manipular em sachês sabor a escolher. </w:t>
      </w:r>
    </w:p>
    <w:p w14:paraId="6731C595" w14:textId="2B6D58AC" w:rsidR="00B47567" w:rsidRDefault="00B47567" w:rsidP="00C66139">
      <w:pPr>
        <w:pStyle w:val="Default"/>
        <w:rPr>
          <w:rFonts w:ascii="DIN" w:hAnsi="DIN"/>
          <w:b/>
          <w:bCs/>
          <w:color w:val="auto"/>
        </w:rPr>
      </w:pPr>
      <w:r w:rsidRPr="00954489">
        <w:rPr>
          <w:rFonts w:ascii="DIN" w:hAnsi="DIN"/>
          <w:b/>
          <w:bCs/>
          <w:color w:val="auto"/>
        </w:rPr>
        <w:t xml:space="preserve">Ingerir 1 sachê dissolvido em água imediatamente após a sessão de exercício e 1 sachê no final do dia. </w:t>
      </w:r>
    </w:p>
    <w:p w14:paraId="2AEAC569" w14:textId="77777777" w:rsidR="00C66139" w:rsidRPr="00B47567" w:rsidRDefault="00C66139" w:rsidP="00C66139">
      <w:pPr>
        <w:pStyle w:val="Default"/>
        <w:rPr>
          <w:rFonts w:ascii="DIN" w:hAnsi="DIN"/>
          <w:color w:val="auto"/>
        </w:rPr>
      </w:pPr>
    </w:p>
    <w:p w14:paraId="7B75CC87" w14:textId="77777777" w:rsidR="00B47567" w:rsidRPr="00B47567" w:rsidRDefault="00B47567" w:rsidP="00B47567">
      <w:pPr>
        <w:pStyle w:val="Default"/>
        <w:numPr>
          <w:ilvl w:val="0"/>
          <w:numId w:val="13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</w:t>
      </w:r>
      <w:proofErr w:type="spellStart"/>
      <w:r w:rsidRPr="00B47567">
        <w:rPr>
          <w:rFonts w:ascii="DIN" w:hAnsi="DIN"/>
          <w:color w:val="auto"/>
        </w:rPr>
        <w:t>Maltodextrina</w:t>
      </w:r>
      <w:proofErr w:type="spellEnd"/>
      <w:r w:rsidRPr="00B47567">
        <w:rPr>
          <w:rFonts w:ascii="DIN" w:hAnsi="DIN"/>
          <w:color w:val="auto"/>
        </w:rPr>
        <w:t xml:space="preserve">..................................10 a 30 g. </w:t>
      </w:r>
    </w:p>
    <w:p w14:paraId="7E1573E0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Preparar com 600 ml de água. Ingerir 10 minutos antes e a cada 15-20 minutos durante a sessão de exercício. </w:t>
      </w:r>
    </w:p>
    <w:p w14:paraId="180B4B18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Fornece energia e melhora o aproveitamento das proteínas no exercício. </w:t>
      </w:r>
    </w:p>
    <w:p w14:paraId="33549953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044C8ECC" w14:textId="77777777" w:rsidR="00B47567" w:rsidRPr="00B47567" w:rsidRDefault="00B47567" w:rsidP="00B47567">
      <w:pPr>
        <w:pStyle w:val="Default"/>
        <w:numPr>
          <w:ilvl w:val="0"/>
          <w:numId w:val="14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b) Dextrose........................................10 a 30 g </w:t>
      </w:r>
    </w:p>
    <w:p w14:paraId="3A339BE2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Preparar com 600 ml de água. Ingerir 10 minutos antes e a cada 15-20 minutos durante a sessão de exercício. </w:t>
      </w:r>
    </w:p>
    <w:p w14:paraId="726BA434" w14:textId="77777777" w:rsid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>Fornece energia e melhora o aproveitamento das proteínas no exercício.</w:t>
      </w:r>
    </w:p>
    <w:p w14:paraId="2F80B9A6" w14:textId="77777777" w:rsidR="00F46871" w:rsidRDefault="00F46871" w:rsidP="00B47567">
      <w:pPr>
        <w:pStyle w:val="Default"/>
        <w:rPr>
          <w:rFonts w:ascii="DIN" w:hAnsi="DIN"/>
          <w:b/>
          <w:bCs/>
          <w:color w:val="auto"/>
        </w:rPr>
      </w:pPr>
    </w:p>
    <w:p w14:paraId="68F00D4F" w14:textId="26874C24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 </w:t>
      </w:r>
    </w:p>
    <w:p w14:paraId="5C3B723B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Combate ao Estresse Oxidativo no Exercício </w:t>
      </w:r>
    </w:p>
    <w:p w14:paraId="6F9A15CD" w14:textId="77777777" w:rsidR="00B47567" w:rsidRPr="00B47567" w:rsidRDefault="00B47567" w:rsidP="00B47567">
      <w:pPr>
        <w:pStyle w:val="Default"/>
        <w:numPr>
          <w:ilvl w:val="0"/>
          <w:numId w:val="15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Supra Ômega 3........................................1 g </w:t>
      </w:r>
    </w:p>
    <w:p w14:paraId="011C72E5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Tomar 1 cápsula 2 x ao dia. </w:t>
      </w:r>
    </w:p>
    <w:p w14:paraId="6DD546EE" w14:textId="77777777" w:rsidR="00F46871" w:rsidRPr="00B47567" w:rsidRDefault="00F46871" w:rsidP="00B47567">
      <w:pPr>
        <w:pStyle w:val="Default"/>
        <w:rPr>
          <w:rFonts w:ascii="DIN" w:hAnsi="DIN"/>
          <w:color w:val="auto"/>
        </w:rPr>
      </w:pPr>
    </w:p>
    <w:p w14:paraId="3B707509" w14:textId="77777777" w:rsidR="00B47567" w:rsidRPr="00B47567" w:rsidRDefault="00B47567" w:rsidP="00B47567">
      <w:pPr>
        <w:pStyle w:val="Default"/>
        <w:numPr>
          <w:ilvl w:val="0"/>
          <w:numId w:val="16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b) BCAA – leucina, isoleucina e valina (2:1:1) </w:t>
      </w:r>
    </w:p>
    <w:p w14:paraId="6446BCCD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</w:p>
    <w:p w14:paraId="08C5E44F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BCAA...............................................1 g </w:t>
      </w:r>
    </w:p>
    <w:p w14:paraId="2AD46A64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Ingerir uma dose 3 x ao dia. </w:t>
      </w:r>
    </w:p>
    <w:p w14:paraId="320240F1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Combate </w:t>
      </w:r>
      <w:proofErr w:type="spellStart"/>
      <w:r w:rsidRPr="00F46871">
        <w:rPr>
          <w:rFonts w:ascii="DIN" w:hAnsi="DIN"/>
          <w:b/>
          <w:bCs/>
          <w:color w:val="auto"/>
        </w:rPr>
        <w:t>o</w:t>
      </w:r>
      <w:proofErr w:type="spellEnd"/>
      <w:r w:rsidRPr="00F46871">
        <w:rPr>
          <w:rFonts w:ascii="DIN" w:hAnsi="DIN"/>
          <w:b/>
          <w:bCs/>
          <w:color w:val="auto"/>
        </w:rPr>
        <w:t xml:space="preserve"> estresse oxidativo, aumenta resistência muscular. </w:t>
      </w:r>
    </w:p>
    <w:p w14:paraId="79FC4DC9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1B822363" w14:textId="77777777" w:rsidR="00B47567" w:rsidRPr="00B47567" w:rsidRDefault="00B47567" w:rsidP="00B47567">
      <w:pPr>
        <w:pStyle w:val="Default"/>
        <w:numPr>
          <w:ilvl w:val="0"/>
          <w:numId w:val="17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c) </w:t>
      </w:r>
      <w:proofErr w:type="spellStart"/>
      <w:r w:rsidRPr="00B47567">
        <w:rPr>
          <w:rFonts w:ascii="DIN" w:hAnsi="DIN"/>
          <w:color w:val="auto"/>
        </w:rPr>
        <w:t>Phoserine</w:t>
      </w:r>
      <w:proofErr w:type="spellEnd"/>
      <w:r w:rsidRPr="00B47567">
        <w:rPr>
          <w:rFonts w:ascii="DIN" w:hAnsi="DIN"/>
          <w:color w:val="auto"/>
        </w:rPr>
        <w:t xml:space="preserve">.....................................50 mg </w:t>
      </w:r>
    </w:p>
    <w:p w14:paraId="56226D95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Fosfolipídios do Caviar.................50 mg </w:t>
      </w:r>
    </w:p>
    <w:p w14:paraId="01D2CA6B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Bio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spellStart"/>
      <w:r w:rsidRPr="00B47567">
        <w:rPr>
          <w:rFonts w:ascii="DIN" w:hAnsi="DIN"/>
          <w:color w:val="auto"/>
        </w:rPr>
        <w:t>Arct</w:t>
      </w:r>
      <w:proofErr w:type="spellEnd"/>
      <w:r w:rsidRPr="00B47567">
        <w:rPr>
          <w:rFonts w:ascii="DIN" w:hAnsi="DIN"/>
          <w:color w:val="auto"/>
        </w:rPr>
        <w:t xml:space="preserve">.........................................50 mg </w:t>
      </w:r>
    </w:p>
    <w:p w14:paraId="0EAC23D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Glycoxil</w:t>
      </w:r>
      <w:proofErr w:type="spellEnd"/>
      <w:r w:rsidRPr="00B47567">
        <w:rPr>
          <w:rFonts w:ascii="DIN" w:hAnsi="DIN"/>
          <w:color w:val="auto"/>
        </w:rPr>
        <w:t xml:space="preserve">.........................................50 mg. </w:t>
      </w:r>
    </w:p>
    <w:p w14:paraId="7CE6E490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Ingerir 1 cápsula 2 x ao dia, longe das refeições. </w:t>
      </w:r>
    </w:p>
    <w:p w14:paraId="5B79C06C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40DB5EC6" w14:textId="77777777" w:rsidR="00B47567" w:rsidRPr="00B47567" w:rsidRDefault="00B47567" w:rsidP="00B47567">
      <w:pPr>
        <w:pStyle w:val="Default"/>
        <w:numPr>
          <w:ilvl w:val="0"/>
          <w:numId w:val="18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d) Selênio quelado........................75 mcg </w:t>
      </w:r>
    </w:p>
    <w:p w14:paraId="4D002A99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C..................................60 mg </w:t>
      </w:r>
    </w:p>
    <w:p w14:paraId="1A6F15B6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E..................................10 mg </w:t>
      </w:r>
    </w:p>
    <w:p w14:paraId="32A0B0B3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Coenzima Q10.........................150 mg </w:t>
      </w:r>
    </w:p>
    <w:p w14:paraId="59A784BD" w14:textId="77777777" w:rsidR="00B47567" w:rsidRPr="00F46871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Ingerir uma dose 2 x ao dia. </w:t>
      </w:r>
    </w:p>
    <w:p w14:paraId="3D4621AA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0A9C2BF7" w14:textId="77777777" w:rsidR="00B47567" w:rsidRPr="00B47567" w:rsidRDefault="00B47567" w:rsidP="00B47567">
      <w:pPr>
        <w:pStyle w:val="Default"/>
        <w:numPr>
          <w:ilvl w:val="0"/>
          <w:numId w:val="19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e) Taurina......................................1 grama. </w:t>
      </w:r>
    </w:p>
    <w:p w14:paraId="28F738F4" w14:textId="77777777" w:rsidR="004A51C5" w:rsidRDefault="004A51C5" w:rsidP="00B47567">
      <w:pPr>
        <w:pStyle w:val="Default"/>
        <w:rPr>
          <w:rFonts w:ascii="DIN" w:hAnsi="DIN"/>
          <w:color w:val="auto"/>
        </w:rPr>
      </w:pPr>
    </w:p>
    <w:p w14:paraId="60FF0EA7" w14:textId="46864AFA" w:rsid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Protetores Osteoarticulares no Exercício </w:t>
      </w:r>
    </w:p>
    <w:p w14:paraId="1C88EDAB" w14:textId="77777777" w:rsidR="00F46871" w:rsidRPr="00B47567" w:rsidRDefault="00F46871" w:rsidP="00B47567">
      <w:pPr>
        <w:pStyle w:val="Default"/>
        <w:rPr>
          <w:rFonts w:ascii="DIN" w:hAnsi="DIN"/>
          <w:color w:val="auto"/>
        </w:rPr>
      </w:pPr>
    </w:p>
    <w:p w14:paraId="33E20831" w14:textId="77777777" w:rsidR="00B47567" w:rsidRPr="00B47567" w:rsidRDefault="00B47567" w:rsidP="00B47567">
      <w:pPr>
        <w:pStyle w:val="Default"/>
        <w:numPr>
          <w:ilvl w:val="0"/>
          <w:numId w:val="20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</w:t>
      </w:r>
      <w:proofErr w:type="spellStart"/>
      <w:r w:rsidRPr="00B47567">
        <w:rPr>
          <w:rFonts w:ascii="DIN" w:hAnsi="DIN"/>
          <w:color w:val="auto"/>
        </w:rPr>
        <w:t>Exsynutriment</w:t>
      </w:r>
      <w:proofErr w:type="spellEnd"/>
      <w:r w:rsidRPr="00B47567">
        <w:rPr>
          <w:rFonts w:ascii="DIN" w:hAnsi="DIN"/>
          <w:color w:val="auto"/>
        </w:rPr>
        <w:t xml:space="preserve">...........................100 mg </w:t>
      </w:r>
    </w:p>
    <w:p w14:paraId="0324B125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Osteosil</w:t>
      </w:r>
      <w:proofErr w:type="spellEnd"/>
      <w:r w:rsidRPr="00B47567">
        <w:rPr>
          <w:rFonts w:ascii="DIN" w:hAnsi="DIN"/>
          <w:color w:val="auto"/>
        </w:rPr>
        <w:t xml:space="preserve">.....................................150 mg </w:t>
      </w:r>
    </w:p>
    <w:p w14:paraId="31AC8BFF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UC-II............................................40 mg </w:t>
      </w:r>
    </w:p>
    <w:p w14:paraId="4383736A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Phoserine</w:t>
      </w:r>
      <w:proofErr w:type="spellEnd"/>
      <w:r w:rsidRPr="00B47567">
        <w:rPr>
          <w:rFonts w:ascii="DIN" w:hAnsi="DIN"/>
          <w:color w:val="auto"/>
        </w:rPr>
        <w:t xml:space="preserve">...................................100 mg </w:t>
      </w:r>
    </w:p>
    <w:p w14:paraId="24EF766C" w14:textId="77777777" w:rsid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Ingerir uma dose ao dia, longe das refeições. </w:t>
      </w:r>
    </w:p>
    <w:p w14:paraId="7AF3CEB5" w14:textId="77777777" w:rsidR="00F46871" w:rsidRPr="00B47567" w:rsidRDefault="00F46871" w:rsidP="00B47567">
      <w:pPr>
        <w:pStyle w:val="Default"/>
        <w:rPr>
          <w:rFonts w:ascii="DIN" w:hAnsi="DIN"/>
          <w:color w:val="auto"/>
        </w:rPr>
      </w:pPr>
    </w:p>
    <w:p w14:paraId="119EE55A" w14:textId="77777777" w:rsidR="00B47567" w:rsidRPr="00B47567" w:rsidRDefault="00B47567" w:rsidP="00B47567">
      <w:pPr>
        <w:pStyle w:val="Default"/>
        <w:numPr>
          <w:ilvl w:val="0"/>
          <w:numId w:val="21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b) </w:t>
      </w:r>
      <w:proofErr w:type="spellStart"/>
      <w:r w:rsidRPr="00B47567">
        <w:rPr>
          <w:rFonts w:ascii="DIN" w:hAnsi="DIN"/>
          <w:color w:val="auto"/>
        </w:rPr>
        <w:t>Ác</w:t>
      </w:r>
      <w:proofErr w:type="spellEnd"/>
      <w:r w:rsidRPr="00B47567">
        <w:rPr>
          <w:rFonts w:ascii="DIN" w:hAnsi="DIN"/>
          <w:color w:val="auto"/>
        </w:rPr>
        <w:t xml:space="preserve">. Hialurônico Pó...................100 mg </w:t>
      </w:r>
    </w:p>
    <w:p w14:paraId="5A0A7E4E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UC-II...........................................40 mg </w:t>
      </w:r>
    </w:p>
    <w:p w14:paraId="5F9C624E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Cálcio.......................................100 mg </w:t>
      </w:r>
    </w:p>
    <w:p w14:paraId="0D7440BA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Magnésio.................................200 mg </w:t>
      </w:r>
    </w:p>
    <w:p w14:paraId="3FE3D2BF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Quercetina...............................120 mg </w:t>
      </w:r>
    </w:p>
    <w:p w14:paraId="2218C58D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C...............................100 mg </w:t>
      </w:r>
    </w:p>
    <w:p w14:paraId="2B5F75BC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Exsynutriment</w:t>
      </w:r>
      <w:proofErr w:type="spellEnd"/>
      <w:r w:rsidRPr="00B47567">
        <w:rPr>
          <w:rFonts w:ascii="DIN" w:hAnsi="DIN"/>
          <w:color w:val="auto"/>
        </w:rPr>
        <w:t xml:space="preserve">............................50 mg </w:t>
      </w:r>
    </w:p>
    <w:p w14:paraId="1FB69665" w14:textId="77777777" w:rsidR="00C66139" w:rsidRPr="00F46871" w:rsidRDefault="00B47567" w:rsidP="00C66139">
      <w:pPr>
        <w:pStyle w:val="Default"/>
        <w:rPr>
          <w:rFonts w:ascii="DIN" w:hAnsi="DIN"/>
          <w:b/>
          <w:bCs/>
          <w:color w:val="auto"/>
        </w:rPr>
      </w:pPr>
      <w:r w:rsidRPr="00F46871">
        <w:rPr>
          <w:rFonts w:ascii="DIN" w:hAnsi="DIN"/>
          <w:b/>
          <w:bCs/>
          <w:color w:val="auto"/>
        </w:rPr>
        <w:t xml:space="preserve">Ingerir uma dose ao dia, longe das refeições. </w:t>
      </w:r>
    </w:p>
    <w:p w14:paraId="37CAD0B8" w14:textId="77777777" w:rsidR="00C66139" w:rsidRDefault="00C66139" w:rsidP="00C66139">
      <w:pPr>
        <w:pStyle w:val="Default"/>
        <w:rPr>
          <w:rFonts w:ascii="DIN" w:hAnsi="DIN"/>
          <w:color w:val="auto"/>
        </w:rPr>
      </w:pPr>
    </w:p>
    <w:p w14:paraId="2ED21B7D" w14:textId="3AB473CA" w:rsidR="00B47567" w:rsidRPr="00B47567" w:rsidRDefault="00B47567" w:rsidP="00C66139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Fase Energética </w:t>
      </w:r>
    </w:p>
    <w:p w14:paraId="4D7563CD" w14:textId="77777777" w:rsid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10 minutos antes e a cada 15-20 minutos durante a sessão de exercícios </w:t>
      </w:r>
    </w:p>
    <w:p w14:paraId="25664669" w14:textId="77777777" w:rsidR="00F46871" w:rsidRPr="00B47567" w:rsidRDefault="00F46871" w:rsidP="00B47567">
      <w:pPr>
        <w:pStyle w:val="Default"/>
        <w:rPr>
          <w:rFonts w:ascii="DIN" w:hAnsi="DIN"/>
          <w:color w:val="auto"/>
        </w:rPr>
      </w:pPr>
    </w:p>
    <w:p w14:paraId="2B827DB3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Whey Protein </w:t>
      </w:r>
      <w:proofErr w:type="spellStart"/>
      <w:r w:rsidRPr="00B47567">
        <w:rPr>
          <w:rFonts w:ascii="DIN" w:hAnsi="DIN"/>
          <w:color w:val="auto"/>
        </w:rPr>
        <w:t>isolated</w:t>
      </w:r>
      <w:proofErr w:type="spellEnd"/>
      <w:r w:rsidRPr="00B47567">
        <w:rPr>
          <w:rFonts w:ascii="DIN" w:hAnsi="DIN"/>
          <w:color w:val="auto"/>
        </w:rPr>
        <w:t xml:space="preserve"> ou </w:t>
      </w:r>
      <w:proofErr w:type="spellStart"/>
      <w:r w:rsidRPr="00B47567">
        <w:rPr>
          <w:rFonts w:ascii="DIN" w:hAnsi="DIN"/>
          <w:color w:val="auto"/>
        </w:rPr>
        <w:t>Vegesoy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gramStart"/>
      <w:r w:rsidRPr="00B47567">
        <w:rPr>
          <w:rFonts w:ascii="DIN" w:hAnsi="DIN"/>
          <w:color w:val="auto"/>
        </w:rPr>
        <w:t>Isolated..</w:t>
      </w:r>
      <w:proofErr w:type="gramEnd"/>
      <w:r w:rsidRPr="00B47567">
        <w:rPr>
          <w:rFonts w:ascii="DIN" w:hAnsi="DIN"/>
          <w:color w:val="auto"/>
        </w:rPr>
        <w:t xml:space="preserve">5 g </w:t>
      </w:r>
    </w:p>
    <w:p w14:paraId="481D07C8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FOS............................................................2,5 g </w:t>
      </w:r>
    </w:p>
    <w:p w14:paraId="1CC04FA3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Maltodextrina</w:t>
      </w:r>
      <w:proofErr w:type="spellEnd"/>
      <w:r w:rsidRPr="00B47567">
        <w:rPr>
          <w:rFonts w:ascii="DIN" w:hAnsi="DIN"/>
          <w:color w:val="auto"/>
        </w:rPr>
        <w:t xml:space="preserve">...............................................20 g </w:t>
      </w:r>
    </w:p>
    <w:p w14:paraId="18BBDABD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Glutamina...................................................2,5 g </w:t>
      </w:r>
    </w:p>
    <w:p w14:paraId="79C332D0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Leucina..........................................................2 g </w:t>
      </w:r>
    </w:p>
    <w:p w14:paraId="50815191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N-acetil cisteína......................................300 mg </w:t>
      </w:r>
    </w:p>
    <w:p w14:paraId="0C23193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Magnésio quelado..................................120 mg </w:t>
      </w:r>
    </w:p>
    <w:p w14:paraId="398A4DC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lastRenderedPageBreak/>
        <w:t xml:space="preserve">Vitamina C..............................................120 mg </w:t>
      </w:r>
    </w:p>
    <w:p w14:paraId="09D5E6F8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E.................................................60 UI </w:t>
      </w:r>
    </w:p>
    <w:p w14:paraId="6E0A6340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Potássio....................................................60mg </w:t>
      </w:r>
    </w:p>
    <w:p w14:paraId="1F8E801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Cloreto de tiamina....................................10 mg </w:t>
      </w:r>
    </w:p>
    <w:p w14:paraId="38D3E2B8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Cloreto de riboflavina...............................10 mg </w:t>
      </w:r>
    </w:p>
    <w:p w14:paraId="33AD7ED1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Nicotinamida............................................25 mg </w:t>
      </w:r>
    </w:p>
    <w:p w14:paraId="21E6E6D4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Pantotenato</w:t>
      </w:r>
      <w:proofErr w:type="spellEnd"/>
      <w:r w:rsidRPr="00B47567">
        <w:rPr>
          <w:rFonts w:ascii="DIN" w:hAnsi="DIN"/>
          <w:color w:val="auto"/>
        </w:rPr>
        <w:t xml:space="preserve"> de cálcio..............................15 mg </w:t>
      </w:r>
    </w:p>
    <w:p w14:paraId="323210C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Piridoxal-5-fosfato...................................10 mg </w:t>
      </w:r>
    </w:p>
    <w:p w14:paraId="45B9AFBA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Manipular em sachês sabor a escolher. </w:t>
      </w:r>
    </w:p>
    <w:p w14:paraId="7F9756D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Preparar com 600 ml de água. Ingerir 10 minutos antes e a cada 15-20 minutos durante a sessão de exercício. </w:t>
      </w:r>
    </w:p>
    <w:p w14:paraId="6BEAB7D6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Fase Anabólica </w:t>
      </w:r>
    </w:p>
    <w:p w14:paraId="269B8F3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Dentro dos 45 minutos após o exercício </w:t>
      </w:r>
    </w:p>
    <w:p w14:paraId="38D12DC8" w14:textId="77777777" w:rsidR="00B47567" w:rsidRPr="00B47567" w:rsidRDefault="00B47567" w:rsidP="00B47567">
      <w:pPr>
        <w:pStyle w:val="Default"/>
        <w:numPr>
          <w:ilvl w:val="0"/>
          <w:numId w:val="22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c) Whey Protein </w:t>
      </w:r>
      <w:proofErr w:type="spellStart"/>
      <w:r w:rsidRPr="00B47567">
        <w:rPr>
          <w:rFonts w:ascii="DIN" w:hAnsi="DIN"/>
          <w:color w:val="auto"/>
        </w:rPr>
        <w:t>Isolated</w:t>
      </w:r>
      <w:proofErr w:type="spellEnd"/>
      <w:r w:rsidRPr="00B47567">
        <w:rPr>
          <w:rFonts w:ascii="DIN" w:hAnsi="DIN"/>
          <w:color w:val="auto"/>
        </w:rPr>
        <w:t xml:space="preserve"> ou </w:t>
      </w:r>
      <w:proofErr w:type="spellStart"/>
      <w:r w:rsidRPr="00B47567">
        <w:rPr>
          <w:rFonts w:ascii="DIN" w:hAnsi="DIN"/>
          <w:color w:val="auto"/>
        </w:rPr>
        <w:t>Vegesoy</w:t>
      </w:r>
      <w:proofErr w:type="spellEnd"/>
      <w:r w:rsidRPr="00B47567">
        <w:rPr>
          <w:rFonts w:ascii="DIN" w:hAnsi="DIN"/>
          <w:color w:val="auto"/>
        </w:rPr>
        <w:t xml:space="preserve"> </w:t>
      </w:r>
      <w:proofErr w:type="gramStart"/>
      <w:r w:rsidRPr="00B47567">
        <w:rPr>
          <w:rFonts w:ascii="DIN" w:hAnsi="DIN"/>
          <w:color w:val="auto"/>
        </w:rPr>
        <w:t>Isolated..</w:t>
      </w:r>
      <w:proofErr w:type="gramEnd"/>
      <w:r w:rsidRPr="00B47567">
        <w:rPr>
          <w:rFonts w:ascii="DIN" w:hAnsi="DIN"/>
          <w:color w:val="auto"/>
        </w:rPr>
        <w:t xml:space="preserve">20 g </w:t>
      </w:r>
    </w:p>
    <w:p w14:paraId="4BD62979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</w:p>
    <w:p w14:paraId="7201DC4C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FOS..............................................................2,5 g </w:t>
      </w:r>
    </w:p>
    <w:p w14:paraId="4C6D4B8A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Dextrose.......................................................20 g </w:t>
      </w:r>
    </w:p>
    <w:p w14:paraId="17F7D7C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Glutamina.....................................................2,5 g </w:t>
      </w:r>
    </w:p>
    <w:p w14:paraId="1A1CF32A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Leucina...........................................................2 g </w:t>
      </w:r>
    </w:p>
    <w:p w14:paraId="63A942E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N </w:t>
      </w:r>
      <w:proofErr w:type="spellStart"/>
      <w:r w:rsidRPr="00B47567">
        <w:rPr>
          <w:rFonts w:ascii="DIN" w:hAnsi="DIN"/>
          <w:color w:val="auto"/>
        </w:rPr>
        <w:t>Acetilcisteína</w:t>
      </w:r>
      <w:proofErr w:type="spellEnd"/>
      <w:r w:rsidRPr="00B47567">
        <w:rPr>
          <w:rFonts w:ascii="DIN" w:hAnsi="DIN"/>
          <w:color w:val="auto"/>
        </w:rPr>
        <w:t xml:space="preserve">........................................300 mg </w:t>
      </w:r>
    </w:p>
    <w:p w14:paraId="6F77D3E1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C...............................................120 mg </w:t>
      </w:r>
    </w:p>
    <w:p w14:paraId="630861A3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Vitamina E...................................................60 UI </w:t>
      </w:r>
    </w:p>
    <w:p w14:paraId="539690A4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Selênio quelado.......................................45 mcg </w:t>
      </w:r>
    </w:p>
    <w:p w14:paraId="5237C908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Zinco quelado............................................20 mg </w:t>
      </w:r>
    </w:p>
    <w:p w14:paraId="41280F7F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Cobre quelado.............................................1 mg </w:t>
      </w:r>
    </w:p>
    <w:p w14:paraId="38E761F0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Manipular em sachês sabor a escolher. </w:t>
      </w:r>
    </w:p>
    <w:p w14:paraId="1FA5161F" w14:textId="77777777" w:rsid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Ingerir 1 sachê dissolvido em água </w:t>
      </w:r>
      <w:r w:rsidRPr="00B47567">
        <w:rPr>
          <w:rFonts w:ascii="DIN" w:hAnsi="DIN"/>
          <w:b/>
          <w:bCs/>
          <w:color w:val="auto"/>
        </w:rPr>
        <w:t xml:space="preserve">imediatamente após </w:t>
      </w:r>
      <w:r w:rsidRPr="00B47567">
        <w:rPr>
          <w:rFonts w:ascii="DIN" w:hAnsi="DIN"/>
          <w:color w:val="auto"/>
        </w:rPr>
        <w:t xml:space="preserve">a sessão de exercício. </w:t>
      </w:r>
    </w:p>
    <w:p w14:paraId="65BC57B9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1B4E6640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Fase de Crescimento </w:t>
      </w:r>
    </w:p>
    <w:p w14:paraId="29B56790" w14:textId="77777777" w:rsidR="00B47567" w:rsidRDefault="00B47567" w:rsidP="00B47567">
      <w:pPr>
        <w:pStyle w:val="Default"/>
        <w:rPr>
          <w:rFonts w:ascii="DIN" w:hAnsi="DIN"/>
          <w:b/>
          <w:bCs/>
          <w:color w:val="auto"/>
        </w:rPr>
      </w:pPr>
      <w:r w:rsidRPr="00B47567">
        <w:rPr>
          <w:rFonts w:ascii="DIN" w:hAnsi="DIN"/>
          <w:b/>
          <w:bCs/>
          <w:color w:val="auto"/>
        </w:rPr>
        <w:t xml:space="preserve">4 horas após o exercício </w:t>
      </w:r>
    </w:p>
    <w:p w14:paraId="35ED54AB" w14:textId="77777777" w:rsidR="004A51C5" w:rsidRPr="00B47567" w:rsidRDefault="004A51C5" w:rsidP="00B47567">
      <w:pPr>
        <w:pStyle w:val="Default"/>
        <w:rPr>
          <w:rFonts w:ascii="DIN" w:hAnsi="DIN"/>
          <w:color w:val="auto"/>
        </w:rPr>
      </w:pPr>
    </w:p>
    <w:p w14:paraId="2F52CFA3" w14:textId="77777777" w:rsidR="00B47567" w:rsidRPr="00B47567" w:rsidRDefault="00B47567" w:rsidP="00B47567">
      <w:pPr>
        <w:pStyle w:val="Default"/>
        <w:numPr>
          <w:ilvl w:val="0"/>
          <w:numId w:val="23"/>
        </w:numPr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a) Arginina......................................................5 g </w:t>
      </w:r>
    </w:p>
    <w:p w14:paraId="16F46F44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</w:p>
    <w:p w14:paraId="3A5D4F6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Potássio................................................60 mg </w:t>
      </w:r>
    </w:p>
    <w:p w14:paraId="28BB279D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Sódio...................................................100 mg </w:t>
      </w:r>
    </w:p>
    <w:p w14:paraId="2EEB70AD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Manipular em sachês sabor a escolher. </w:t>
      </w:r>
    </w:p>
    <w:p w14:paraId="194E70FF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Ingerir 1 sachê dissolvido em água após 4 horas do término do exercício. </w:t>
      </w:r>
    </w:p>
    <w:p w14:paraId="1DF7D222" w14:textId="77777777" w:rsidR="00C66139" w:rsidRDefault="00B47567" w:rsidP="00C66139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Aumenta os níveis de óxido nítrico, e promove melhor recuperação </w:t>
      </w:r>
      <w:proofErr w:type="gramStart"/>
      <w:r w:rsidRPr="00B47567">
        <w:rPr>
          <w:rFonts w:ascii="DIN" w:hAnsi="DIN"/>
          <w:color w:val="auto"/>
        </w:rPr>
        <w:t>no pós</w:t>
      </w:r>
      <w:proofErr w:type="gramEnd"/>
      <w:r w:rsidRPr="00B47567">
        <w:rPr>
          <w:rFonts w:ascii="DIN" w:hAnsi="DIN"/>
          <w:color w:val="auto"/>
        </w:rPr>
        <w:t xml:space="preserve"> exercício. </w:t>
      </w:r>
    </w:p>
    <w:p w14:paraId="4334B73A" w14:textId="77777777" w:rsidR="00C66139" w:rsidRDefault="00C66139" w:rsidP="00C66139">
      <w:pPr>
        <w:pStyle w:val="Default"/>
        <w:rPr>
          <w:rFonts w:ascii="DIN" w:hAnsi="DIN"/>
          <w:color w:val="auto"/>
        </w:rPr>
      </w:pPr>
    </w:p>
    <w:p w14:paraId="35B3A2F2" w14:textId="474528A2" w:rsidR="00B47567" w:rsidRPr="00C66139" w:rsidRDefault="00B47567" w:rsidP="00C66139">
      <w:pPr>
        <w:pStyle w:val="Default"/>
        <w:rPr>
          <w:rFonts w:ascii="DIN" w:hAnsi="DIN"/>
          <w:color w:val="auto"/>
        </w:rPr>
      </w:pPr>
      <w:r w:rsidRPr="00C66139">
        <w:rPr>
          <w:rFonts w:ascii="DIN" w:hAnsi="DIN"/>
          <w:color w:val="auto"/>
        </w:rPr>
        <w:t xml:space="preserve">b) HMB........................................................2 g </w:t>
      </w:r>
      <w:proofErr w:type="spellStart"/>
      <w:r w:rsidRPr="00C66139">
        <w:rPr>
          <w:rFonts w:ascii="DIN" w:hAnsi="DIN"/>
          <w:color w:val="auto"/>
        </w:rPr>
        <w:t>Bio</w:t>
      </w:r>
      <w:proofErr w:type="spellEnd"/>
      <w:r w:rsidRPr="00C66139">
        <w:rPr>
          <w:rFonts w:ascii="DIN" w:hAnsi="DIN"/>
          <w:color w:val="auto"/>
        </w:rPr>
        <w:t xml:space="preserve"> </w:t>
      </w:r>
      <w:proofErr w:type="spellStart"/>
      <w:r w:rsidRPr="00C66139">
        <w:rPr>
          <w:rFonts w:ascii="DIN" w:hAnsi="DIN"/>
          <w:color w:val="auto"/>
        </w:rPr>
        <w:t>Arct</w:t>
      </w:r>
      <w:proofErr w:type="spellEnd"/>
      <w:r w:rsidRPr="00C66139">
        <w:rPr>
          <w:rFonts w:ascii="DIN" w:hAnsi="DIN"/>
          <w:color w:val="auto"/>
        </w:rPr>
        <w:t xml:space="preserve">.............................................100 mg </w:t>
      </w:r>
    </w:p>
    <w:p w14:paraId="477EE3E6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proofErr w:type="spellStart"/>
      <w:r w:rsidRPr="00B47567">
        <w:rPr>
          <w:rFonts w:ascii="DIN" w:hAnsi="DIN"/>
          <w:color w:val="auto"/>
        </w:rPr>
        <w:t>Glycoxil</w:t>
      </w:r>
      <w:proofErr w:type="spellEnd"/>
      <w:r w:rsidRPr="00B47567">
        <w:rPr>
          <w:rFonts w:ascii="DIN" w:hAnsi="DIN"/>
          <w:color w:val="auto"/>
        </w:rPr>
        <w:t xml:space="preserve">.............................................100 mg </w:t>
      </w:r>
    </w:p>
    <w:p w14:paraId="69F9BB0E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Lisina....................................................1,5 g </w:t>
      </w:r>
    </w:p>
    <w:p w14:paraId="2C89F362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Manipular em sachês sabor a escolher. </w:t>
      </w:r>
    </w:p>
    <w:p w14:paraId="434AD4A3" w14:textId="77777777" w:rsidR="00B47567" w:rsidRPr="00B47567" w:rsidRDefault="00B47567" w:rsidP="00B47567">
      <w:pPr>
        <w:pStyle w:val="Default"/>
        <w:rPr>
          <w:rFonts w:ascii="DIN" w:hAnsi="DIN"/>
          <w:color w:val="auto"/>
        </w:rPr>
      </w:pPr>
      <w:r w:rsidRPr="00B47567">
        <w:rPr>
          <w:rFonts w:ascii="DIN" w:hAnsi="DIN"/>
          <w:color w:val="auto"/>
        </w:rPr>
        <w:t xml:space="preserve">Ingerir 1 sachê dissolvido em água após 4 horas do término do exercício. </w:t>
      </w:r>
    </w:p>
    <w:p w14:paraId="5EC0B913" w14:textId="28CC497B" w:rsidR="003F4885" w:rsidRPr="00B47567" w:rsidRDefault="00B47567" w:rsidP="00B47567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47567">
        <w:rPr>
          <w:rFonts w:ascii="DIN" w:hAnsi="DIN"/>
          <w:sz w:val="24"/>
          <w:szCs w:val="24"/>
        </w:rPr>
        <w:t xml:space="preserve">Aumenta os níveis de óxido nítrico, e promove melhor recuperação </w:t>
      </w:r>
      <w:proofErr w:type="gramStart"/>
      <w:r w:rsidRPr="00B47567">
        <w:rPr>
          <w:rFonts w:ascii="DIN" w:hAnsi="DIN"/>
          <w:sz w:val="24"/>
          <w:szCs w:val="24"/>
        </w:rPr>
        <w:t>no pós</w:t>
      </w:r>
      <w:proofErr w:type="gramEnd"/>
      <w:r w:rsidRPr="00B47567">
        <w:rPr>
          <w:rFonts w:ascii="DIN" w:hAnsi="DIN"/>
          <w:sz w:val="24"/>
          <w:szCs w:val="24"/>
        </w:rPr>
        <w:t xml:space="preserve"> exercício, além de possuir efeito anabólico e </w:t>
      </w:r>
      <w:proofErr w:type="spellStart"/>
      <w:r w:rsidRPr="00B47567">
        <w:rPr>
          <w:rFonts w:ascii="DIN" w:hAnsi="DIN"/>
          <w:sz w:val="24"/>
          <w:szCs w:val="24"/>
        </w:rPr>
        <w:t>anti-catabólico</w:t>
      </w:r>
      <w:proofErr w:type="spellEnd"/>
      <w:r w:rsidRPr="00B47567">
        <w:rPr>
          <w:rFonts w:ascii="DIN" w:hAnsi="DIN"/>
          <w:sz w:val="24"/>
          <w:szCs w:val="24"/>
        </w:rPr>
        <w:t>.</w:t>
      </w:r>
    </w:p>
    <w:sectPr w:rsidR="003F4885" w:rsidRPr="00B47567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78A69" w14:textId="77777777" w:rsidR="00FE2775" w:rsidRDefault="00FE2775" w:rsidP="000C00BA">
      <w:pPr>
        <w:spacing w:after="0" w:line="240" w:lineRule="auto"/>
      </w:pPr>
      <w:r>
        <w:separator/>
      </w:r>
    </w:p>
  </w:endnote>
  <w:endnote w:type="continuationSeparator" w:id="0">
    <w:p w14:paraId="4B0D0F3E" w14:textId="77777777" w:rsidR="00FE2775" w:rsidRDefault="00FE2775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9ECAC" w14:textId="77777777" w:rsidR="00FE2775" w:rsidRDefault="00FE2775" w:rsidP="000C00BA">
      <w:pPr>
        <w:spacing w:after="0" w:line="240" w:lineRule="auto"/>
      </w:pPr>
      <w:r>
        <w:separator/>
      </w:r>
    </w:p>
  </w:footnote>
  <w:footnote w:type="continuationSeparator" w:id="0">
    <w:p w14:paraId="1BDEB11E" w14:textId="77777777" w:rsidR="00FE2775" w:rsidRDefault="00FE2775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10133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383CFA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5D2D9A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122DDF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1EC0C4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2158B6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DCD935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35BBEF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3A9C5A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5968A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0BF3CF1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F5F6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3F1EDB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5931A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F6F5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FB1FEA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898B33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DCAF28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38E02A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56805C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5C9B2F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AE76C1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11"/>
  </w:num>
  <w:num w:numId="2" w16cid:durableId="863136246">
    <w:abstractNumId w:val="15"/>
  </w:num>
  <w:num w:numId="3" w16cid:durableId="1056012162">
    <w:abstractNumId w:val="9"/>
  </w:num>
  <w:num w:numId="4" w16cid:durableId="1897620490">
    <w:abstractNumId w:val="5"/>
  </w:num>
  <w:num w:numId="5" w16cid:durableId="341858705">
    <w:abstractNumId w:val="14"/>
  </w:num>
  <w:num w:numId="6" w16cid:durableId="1630892564">
    <w:abstractNumId w:val="4"/>
  </w:num>
  <w:num w:numId="7" w16cid:durableId="762073417">
    <w:abstractNumId w:val="23"/>
  </w:num>
  <w:num w:numId="8" w16cid:durableId="772941193">
    <w:abstractNumId w:val="21"/>
  </w:num>
  <w:num w:numId="9" w16cid:durableId="640617618">
    <w:abstractNumId w:val="7"/>
  </w:num>
  <w:num w:numId="10" w16cid:durableId="2111118081">
    <w:abstractNumId w:val="20"/>
  </w:num>
  <w:num w:numId="11" w16cid:durableId="1054431130">
    <w:abstractNumId w:val="8"/>
  </w:num>
  <w:num w:numId="12" w16cid:durableId="2026247488">
    <w:abstractNumId w:val="13"/>
  </w:num>
  <w:num w:numId="13" w16cid:durableId="1962102424">
    <w:abstractNumId w:val="3"/>
  </w:num>
  <w:num w:numId="14" w16cid:durableId="1724327803">
    <w:abstractNumId w:val="18"/>
  </w:num>
  <w:num w:numId="15" w16cid:durableId="1159421300">
    <w:abstractNumId w:val="12"/>
  </w:num>
  <w:num w:numId="16" w16cid:durableId="11541666">
    <w:abstractNumId w:val="2"/>
  </w:num>
  <w:num w:numId="17" w16cid:durableId="438720842">
    <w:abstractNumId w:val="0"/>
  </w:num>
  <w:num w:numId="18" w16cid:durableId="903419338">
    <w:abstractNumId w:val="17"/>
  </w:num>
  <w:num w:numId="19" w16cid:durableId="404650913">
    <w:abstractNumId w:val="10"/>
  </w:num>
  <w:num w:numId="20" w16cid:durableId="529805687">
    <w:abstractNumId w:val="16"/>
  </w:num>
  <w:num w:numId="21" w16cid:durableId="1417362137">
    <w:abstractNumId w:val="6"/>
  </w:num>
  <w:num w:numId="22" w16cid:durableId="1655376588">
    <w:abstractNumId w:val="22"/>
  </w:num>
  <w:num w:numId="23" w16cid:durableId="1565985498">
    <w:abstractNumId w:val="19"/>
  </w:num>
  <w:num w:numId="24" w16cid:durableId="12361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DCB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05FE"/>
    <w:rsid w:val="0023257F"/>
    <w:rsid w:val="002361B2"/>
    <w:rsid w:val="00236B53"/>
    <w:rsid w:val="00237472"/>
    <w:rsid w:val="002863DF"/>
    <w:rsid w:val="00287608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A51C5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54489"/>
    <w:rsid w:val="00965E6D"/>
    <w:rsid w:val="009670D8"/>
    <w:rsid w:val="0097205E"/>
    <w:rsid w:val="00974E6A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AD6F17"/>
    <w:rsid w:val="00B11784"/>
    <w:rsid w:val="00B43C0B"/>
    <w:rsid w:val="00B47567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66139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46871"/>
    <w:rsid w:val="00F77BAA"/>
    <w:rsid w:val="00F82C18"/>
    <w:rsid w:val="00FA005C"/>
    <w:rsid w:val="00FB1AD2"/>
    <w:rsid w:val="00FD6C9A"/>
    <w:rsid w:val="00FE2775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997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9</cp:revision>
  <cp:lastPrinted>2024-07-10T20:17:00Z</cp:lastPrinted>
  <dcterms:created xsi:type="dcterms:W3CDTF">2024-07-21T23:48:00Z</dcterms:created>
  <dcterms:modified xsi:type="dcterms:W3CDTF">2024-07-22T00:08:00Z</dcterms:modified>
</cp:coreProperties>
</file>