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132A05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Pr="00132A05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132A05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Pr="00132A05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132A05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41455BF0" w14:textId="77777777" w:rsidR="0033251E" w:rsidRPr="00132A05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04A2DD18" w14:textId="77777777" w:rsidR="00454820" w:rsidRPr="000C7B3D" w:rsidRDefault="00454820" w:rsidP="0045482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0C7B3D">
        <w:rPr>
          <w:rFonts w:ascii="DIN-Regular" w:hAnsi="DIN-Regular" w:cs="Frutiger-Light"/>
          <w:sz w:val="20"/>
          <w:szCs w:val="20"/>
        </w:rPr>
        <w:t>rhamnosus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.......................1 bilhão UFC</w:t>
      </w:r>
    </w:p>
    <w:p w14:paraId="77089DF5" w14:textId="77777777" w:rsidR="00454820" w:rsidRPr="000C7B3D" w:rsidRDefault="00454820" w:rsidP="0045482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0C7B3D">
        <w:rPr>
          <w:rFonts w:ascii="DIN-Regular" w:hAnsi="DIN-Regular" w:cs="Frutiger-Light"/>
          <w:sz w:val="20"/>
          <w:szCs w:val="20"/>
        </w:rPr>
        <w:t>paracasei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.........................1 bilhão UFC</w:t>
      </w:r>
    </w:p>
    <w:p w14:paraId="20A0C1B5" w14:textId="77777777" w:rsidR="00454820" w:rsidRPr="000C7B3D" w:rsidRDefault="00454820" w:rsidP="0045482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0C7B3D">
        <w:rPr>
          <w:rFonts w:ascii="DIN-Regular" w:hAnsi="DIN-Regular" w:cs="Frutiger-Light"/>
          <w:sz w:val="20"/>
          <w:szCs w:val="20"/>
        </w:rPr>
        <w:t>delbrueckii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.......................1 bilhão UFC</w:t>
      </w:r>
    </w:p>
    <w:p w14:paraId="5234006A" w14:textId="77777777" w:rsidR="00454820" w:rsidRPr="000C7B3D" w:rsidRDefault="00454820" w:rsidP="0045482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0C7B3D">
        <w:rPr>
          <w:rFonts w:ascii="DIN-Regular" w:hAnsi="DIN-Regular" w:cs="Frutiger-Light"/>
          <w:sz w:val="20"/>
          <w:szCs w:val="20"/>
        </w:rPr>
        <w:t>Bifidobacterium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infantis .........................1 bilhão UFC</w:t>
      </w:r>
    </w:p>
    <w:p w14:paraId="3000BD2C" w14:textId="77777777" w:rsidR="00454820" w:rsidRPr="000C7B3D" w:rsidRDefault="00454820" w:rsidP="0045482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Frutiger-BoldCn"/>
          <w:sz w:val="20"/>
          <w:szCs w:val="20"/>
        </w:rPr>
        <w:t xml:space="preserve">Lactobacillus </w:t>
      </w:r>
      <w:proofErr w:type="spellStart"/>
      <w:r w:rsidRPr="000C7B3D">
        <w:rPr>
          <w:rFonts w:ascii="DIN-Regular" w:hAnsi="DIN-Regular" w:cs="Frutiger-BoldCn"/>
          <w:sz w:val="20"/>
          <w:szCs w:val="20"/>
        </w:rPr>
        <w:t>salivarius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>..........................1 bilhão UFC</w:t>
      </w:r>
    </w:p>
    <w:p w14:paraId="27661295" w14:textId="77777777" w:rsidR="00454820" w:rsidRPr="000C7B3D" w:rsidRDefault="00454820" w:rsidP="0045482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0C7B3D">
        <w:rPr>
          <w:rFonts w:ascii="DIN-Regular" w:hAnsi="DIN-Regular" w:cs="Frutiger-Light"/>
          <w:sz w:val="20"/>
          <w:szCs w:val="20"/>
        </w:rPr>
        <w:t>Mastermix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>® sem lactose ...................... 30g</w:t>
      </w:r>
    </w:p>
    <w:p w14:paraId="11E3B08E" w14:textId="77777777" w:rsidR="00454820" w:rsidRPr="000C7B3D" w:rsidRDefault="00454820" w:rsidP="0045482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0C7B3D">
        <w:rPr>
          <w:rFonts w:ascii="DIN-Regular" w:hAnsi="DIN-Regular" w:cs="Frutiger-Light"/>
          <w:b/>
          <w:bCs/>
          <w:sz w:val="20"/>
          <w:szCs w:val="20"/>
        </w:rPr>
        <w:t xml:space="preserve">Modo de uso: Mande 30 doses. Diluir 1 sachê em 200ml de água fria ou gelada. </w:t>
      </w:r>
    </w:p>
    <w:p w14:paraId="66F8E391" w14:textId="77777777" w:rsidR="00454820" w:rsidRPr="000C7B3D" w:rsidRDefault="00454820" w:rsidP="0045482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0C7B3D">
        <w:rPr>
          <w:rFonts w:ascii="DIN-Regular" w:hAnsi="DIN-Regular" w:cs="Frutiger-Light"/>
          <w:b/>
          <w:bCs/>
          <w:sz w:val="20"/>
          <w:szCs w:val="20"/>
        </w:rPr>
        <w:t>Tomar 1 vez ao dia.</w:t>
      </w:r>
    </w:p>
    <w:p w14:paraId="3098FF06" w14:textId="77777777" w:rsidR="00132A05" w:rsidRDefault="00132A0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8D73FF4" w14:textId="77777777" w:rsidR="00454820" w:rsidRPr="00132A05" w:rsidRDefault="0045482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454820" w:rsidRPr="00132A05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C9EF72" w14:textId="77777777" w:rsidR="002624DC" w:rsidRDefault="002624DC" w:rsidP="000C00BA">
      <w:pPr>
        <w:spacing w:after="0" w:line="240" w:lineRule="auto"/>
      </w:pPr>
      <w:r>
        <w:separator/>
      </w:r>
    </w:p>
  </w:endnote>
  <w:endnote w:type="continuationSeparator" w:id="0">
    <w:p w14:paraId="19174451" w14:textId="77777777" w:rsidR="002624DC" w:rsidRDefault="002624DC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utiger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utiger-BoldC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A2EADE" w14:textId="77777777" w:rsidR="002624DC" w:rsidRDefault="002624DC" w:rsidP="000C00BA">
      <w:pPr>
        <w:spacing w:after="0" w:line="240" w:lineRule="auto"/>
      </w:pPr>
      <w:r>
        <w:separator/>
      </w:r>
    </w:p>
  </w:footnote>
  <w:footnote w:type="continuationSeparator" w:id="0">
    <w:p w14:paraId="6D846721" w14:textId="77777777" w:rsidR="002624DC" w:rsidRDefault="002624DC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24656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5E66E5E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2632103F" w:rsidR="00ED2E34" w:rsidRDefault="00934F9C" w:rsidP="00934F9C">
    <w:pPr>
      <w:pStyle w:val="Cabealho"/>
      <w:jc w:val="right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  <w:p w14:paraId="203A52D6" w14:textId="77777777" w:rsidR="00AA3E43" w:rsidRDefault="00AA3E43" w:rsidP="00934F9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47FD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2A05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624DC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54820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826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1A05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76E2A"/>
    <w:rsid w:val="00A82514"/>
    <w:rsid w:val="00A8408B"/>
    <w:rsid w:val="00AA3E43"/>
    <w:rsid w:val="00AA65DF"/>
    <w:rsid w:val="00AC3DDC"/>
    <w:rsid w:val="00AD0D58"/>
    <w:rsid w:val="00AF6BE6"/>
    <w:rsid w:val="00B11784"/>
    <w:rsid w:val="00B37A87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A124F"/>
    <w:rsid w:val="00CB2BEA"/>
    <w:rsid w:val="00CD394C"/>
    <w:rsid w:val="00CE3961"/>
    <w:rsid w:val="00CE699C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4</cp:revision>
  <cp:lastPrinted>2024-07-10T20:17:00Z</cp:lastPrinted>
  <dcterms:created xsi:type="dcterms:W3CDTF">2024-07-11T20:37:00Z</dcterms:created>
  <dcterms:modified xsi:type="dcterms:W3CDTF">2024-07-11T20:37:00Z</dcterms:modified>
</cp:coreProperties>
</file>