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76056" w14:textId="7993B40B" w:rsidR="000A0CF0" w:rsidRDefault="00232298">
      <w:r>
        <w:t>CISTOS</w:t>
      </w:r>
    </w:p>
    <w:p w14:paraId="5C7D0997" w14:textId="5411C20A" w:rsidR="00232298" w:rsidRDefault="00232298">
      <w:proofErr w:type="spellStart"/>
      <w:r>
        <w:t>Luteolina</w:t>
      </w:r>
      <w:proofErr w:type="spellEnd"/>
      <w:r>
        <w:t xml:space="preserve"> 200 mg</w:t>
      </w:r>
    </w:p>
    <w:p w14:paraId="6B4C6AEC" w14:textId="6A11BE1E" w:rsidR="00232298" w:rsidRDefault="00232298">
      <w:r>
        <w:t>Quercetina 300mg</w:t>
      </w:r>
    </w:p>
    <w:p w14:paraId="2AA57D33" w14:textId="29EBE8AB" w:rsidR="00232298" w:rsidRDefault="00232298">
      <w:r>
        <w:t>Tomar por dois meses no primeiro semestre e dois meses no segundo semestre</w:t>
      </w:r>
    </w:p>
    <w:sectPr w:rsidR="002322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298"/>
    <w:rsid w:val="00092781"/>
    <w:rsid w:val="000A0CF0"/>
    <w:rsid w:val="000E6984"/>
    <w:rsid w:val="00232298"/>
    <w:rsid w:val="00307E20"/>
    <w:rsid w:val="00403A12"/>
    <w:rsid w:val="005F0CEB"/>
    <w:rsid w:val="00725498"/>
    <w:rsid w:val="009E7930"/>
    <w:rsid w:val="00A05A9C"/>
    <w:rsid w:val="00C10908"/>
    <w:rsid w:val="00DE2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E28E6"/>
  <w15:chartTrackingRefBased/>
  <w15:docId w15:val="{924D8A1C-0B30-41B7-98BB-36390ADD4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32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32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322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32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322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32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32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32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32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322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322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322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322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3229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322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3229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322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322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32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32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32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32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32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3229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3229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3229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322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3229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322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1</cp:revision>
  <dcterms:created xsi:type="dcterms:W3CDTF">2025-08-14T00:37:00Z</dcterms:created>
  <dcterms:modified xsi:type="dcterms:W3CDTF">2025-08-14T01:13:00Z</dcterms:modified>
</cp:coreProperties>
</file>