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977AD" w14:textId="77777777" w:rsidR="000D7333" w:rsidRDefault="000D7333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4545857C" w14:textId="77777777" w:rsidR="000D7333" w:rsidRDefault="000D7333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7229601F" w14:textId="1E412C19" w:rsidR="009657CA" w:rsidRPr="009657CA" w:rsidRDefault="00000000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  <w:r>
        <w:rPr>
          <w:rFonts w:ascii="DIN" w:hAnsi="DIN"/>
          <w:noProof/>
        </w:rPr>
        <w:object w:dxaOrig="1440" w:dyaOrig="1440" w14:anchorId="04AD05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48.75pt;margin-top:-.85pt;width:44.15pt;height:38pt;z-index:251661312;mso-position-horizontal-relative:text;mso-position-vertical-relative:text">
            <v:imagedata r:id="rId4" o:title=""/>
          </v:shape>
          <o:OLEObject Type="Embed" ProgID="CorelDraw.Graphic.23" ShapeID="_x0000_s1027" DrawAspect="Content" ObjectID="_1789190926" r:id="rId5"/>
        </w:object>
      </w:r>
      <w:r w:rsidR="009657CA" w:rsidRPr="009657CA">
        <w:rPr>
          <w:rFonts w:ascii="DIN" w:hAnsi="DIN"/>
          <w:b/>
          <w:bCs/>
          <w:i/>
          <w:iCs/>
          <w:sz w:val="14"/>
          <w:szCs w:val="14"/>
        </w:rPr>
        <w:t xml:space="preserve">Wander Pires Silva Coelho </w:t>
      </w:r>
    </w:p>
    <w:p w14:paraId="3859688B" w14:textId="77777777" w:rsidR="009657CA" w:rsidRPr="009657CA" w:rsidRDefault="009657CA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Iridologia e Naturopatia Integrativa</w:t>
      </w:r>
    </w:p>
    <w:p w14:paraId="590C69E5" w14:textId="77777777" w:rsidR="009657CA" w:rsidRPr="009657CA" w:rsidRDefault="009657CA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CRTH-BR 17821</w:t>
      </w:r>
    </w:p>
    <w:p w14:paraId="4C476862" w14:textId="77777777" w:rsidR="009657CA" w:rsidRPr="009657CA" w:rsidRDefault="009657CA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(89) 9 8139 8723</w:t>
      </w:r>
    </w:p>
    <w:p w14:paraId="6A7C4A8B" w14:textId="77777777" w:rsidR="009657CA" w:rsidRPr="009657CA" w:rsidRDefault="009657CA" w:rsidP="00C6459D">
      <w:pPr>
        <w:pStyle w:val="Cabealho"/>
        <w:ind w:right="282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1091DDA9" w14:textId="209CE10B" w:rsidR="009657CA" w:rsidRPr="009657CA" w:rsidRDefault="009657CA" w:rsidP="00C6459D">
      <w:pPr>
        <w:spacing w:after="0" w:line="240" w:lineRule="auto"/>
        <w:ind w:left="284" w:right="282"/>
        <w:rPr>
          <w:rFonts w:ascii="DIN" w:hAnsi="DIN" w:cs="Arial"/>
          <w:sz w:val="24"/>
          <w:szCs w:val="24"/>
        </w:rPr>
      </w:pPr>
      <w:r w:rsidRPr="009657CA">
        <w:rPr>
          <w:rFonts w:ascii="DIN" w:hAnsi="DIN" w:cs="Arial"/>
          <w:b/>
          <w:bCs/>
          <w:sz w:val="24"/>
          <w:szCs w:val="24"/>
        </w:rPr>
        <w:t>Interagente</w:t>
      </w:r>
      <w:r w:rsidRPr="009657CA">
        <w:rPr>
          <w:rFonts w:ascii="DIN" w:hAnsi="DIN" w:cs="Arial"/>
          <w:sz w:val="24"/>
          <w:szCs w:val="24"/>
        </w:rPr>
        <w:t>:</w:t>
      </w:r>
      <w:r w:rsidR="00C6459D">
        <w:rPr>
          <w:rFonts w:ascii="DIN" w:hAnsi="DIN" w:cs="Arial"/>
          <w:sz w:val="24"/>
          <w:szCs w:val="24"/>
        </w:rPr>
        <w:t xml:space="preserve">  </w:t>
      </w:r>
      <w:r w:rsidRPr="009657CA">
        <w:rPr>
          <w:rFonts w:ascii="DIN" w:hAnsi="DIN" w:cs="Arial"/>
          <w:sz w:val="24"/>
          <w:szCs w:val="24"/>
        </w:rPr>
        <w:t xml:space="preserve">                                        </w:t>
      </w:r>
      <w:r w:rsidRPr="009657CA">
        <w:rPr>
          <w:rFonts w:ascii="DIN" w:hAnsi="DIN" w:cs="Arial"/>
          <w:b/>
          <w:bCs/>
          <w:sz w:val="24"/>
          <w:szCs w:val="24"/>
        </w:rPr>
        <w:t>Data do atendimento</w:t>
      </w:r>
      <w:r w:rsidRPr="009657CA">
        <w:rPr>
          <w:rFonts w:ascii="DIN" w:hAnsi="DIN" w:cs="Arial"/>
          <w:sz w:val="24"/>
          <w:szCs w:val="24"/>
        </w:rPr>
        <w:t>:</w:t>
      </w:r>
      <w:r w:rsidR="00C6459D">
        <w:rPr>
          <w:rFonts w:ascii="DIN" w:hAnsi="DIN" w:cs="Arial"/>
          <w:sz w:val="24"/>
          <w:szCs w:val="24"/>
        </w:rPr>
        <w:t xml:space="preserve"> </w:t>
      </w:r>
    </w:p>
    <w:p w14:paraId="1BBD3A4A" w14:textId="05064C86" w:rsidR="009657CA" w:rsidRPr="009657CA" w:rsidRDefault="009657CA" w:rsidP="00C6459D">
      <w:pPr>
        <w:spacing w:after="0" w:line="240" w:lineRule="auto"/>
        <w:ind w:left="284" w:right="282"/>
        <w:jc w:val="center"/>
        <w:rPr>
          <w:rFonts w:ascii="DIN" w:hAnsi="DIN"/>
        </w:rPr>
      </w:pPr>
      <w:r w:rsidRPr="009657CA">
        <w:rPr>
          <w:rFonts w:ascii="DIN" w:hAnsi="DIN"/>
        </w:rPr>
        <w:t>------------------------------------------------------------------------------------------------------------------------------------------</w:t>
      </w:r>
    </w:p>
    <w:p w14:paraId="217C86E5" w14:textId="77777777" w:rsidR="009657CA" w:rsidRPr="009657CA" w:rsidRDefault="009657CA" w:rsidP="00C6459D">
      <w:pPr>
        <w:spacing w:after="0" w:line="240" w:lineRule="auto"/>
        <w:ind w:left="284" w:right="282"/>
        <w:jc w:val="both"/>
        <w:rPr>
          <w:rFonts w:ascii="DIN" w:hAnsi="DIN"/>
        </w:rPr>
      </w:pPr>
    </w:p>
    <w:p w14:paraId="765C5735" w14:textId="0EBF46E3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Ascorbato</w:t>
      </w:r>
      <w:proofErr w:type="spellEnd"/>
      <w:r w:rsidRPr="00B10EA3">
        <w:rPr>
          <w:rFonts w:ascii="DIN" w:hAnsi="DIN"/>
        </w:rPr>
        <w:t xml:space="preserve"> de magnésio</w:t>
      </w:r>
      <w:r w:rsidRPr="009657CA">
        <w:rPr>
          <w:rFonts w:ascii="DIN" w:hAnsi="DIN"/>
        </w:rPr>
        <w:t>...............................................</w:t>
      </w:r>
      <w:r w:rsidRPr="00B10EA3">
        <w:rPr>
          <w:rFonts w:ascii="DIN" w:hAnsi="DIN"/>
        </w:rPr>
        <w:t>150 mg</w:t>
      </w:r>
    </w:p>
    <w:p w14:paraId="121B6C2B" w14:textId="3B00B728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Cálcio Carbonato</w:t>
      </w:r>
      <w:r w:rsidRPr="009657CA">
        <w:rPr>
          <w:rFonts w:ascii="DIN" w:hAnsi="DIN"/>
        </w:rPr>
        <w:t>.........................................................</w:t>
      </w:r>
      <w:r w:rsidRPr="00B10EA3">
        <w:rPr>
          <w:rFonts w:ascii="DIN" w:hAnsi="DIN"/>
        </w:rPr>
        <w:t>730 mg</w:t>
      </w:r>
    </w:p>
    <w:p w14:paraId="1D2A7DAA" w14:textId="5A00313D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Cobalto quelato</w:t>
      </w:r>
      <w:r w:rsidRPr="009657CA">
        <w:rPr>
          <w:rFonts w:ascii="DIN" w:hAnsi="DIN"/>
        </w:rPr>
        <w:t>............................................................</w:t>
      </w:r>
      <w:r w:rsidRPr="00B10EA3">
        <w:rPr>
          <w:rFonts w:ascii="DIN" w:hAnsi="DIN"/>
        </w:rPr>
        <w:t>100 mcg</w:t>
      </w:r>
    </w:p>
    <w:p w14:paraId="51933B97" w14:textId="7544B78A" w:rsidR="0078030C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Cobre Quelato</w:t>
      </w:r>
      <w:r w:rsidRPr="009657CA">
        <w:rPr>
          <w:rFonts w:ascii="DIN" w:hAnsi="DIN"/>
        </w:rPr>
        <w:t>..............................................................</w:t>
      </w:r>
      <w:r w:rsidRPr="00B10EA3">
        <w:rPr>
          <w:rFonts w:ascii="DIN" w:hAnsi="DIN"/>
        </w:rPr>
        <w:t>1,5 mg</w:t>
      </w:r>
    </w:p>
    <w:p w14:paraId="553E0135" w14:textId="16210A0C" w:rsidR="00DF6616" w:rsidRPr="009657CA" w:rsidRDefault="00DF6616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t>Cramberry</w:t>
      </w:r>
      <w:r>
        <w:t>............................................................</w:t>
      </w:r>
      <w:r w:rsidRPr="00B10EA3">
        <w:t>600 mg</w:t>
      </w:r>
    </w:p>
    <w:p w14:paraId="31EE28DD" w14:textId="47AEE827" w:rsidR="00065733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Di indol-metano</w:t>
      </w:r>
      <w:r w:rsidRPr="009657CA">
        <w:rPr>
          <w:rFonts w:ascii="DIN" w:hAnsi="DIN"/>
        </w:rPr>
        <w:t>...........................................................</w:t>
      </w:r>
      <w:r w:rsidRPr="00B10EA3">
        <w:rPr>
          <w:rFonts w:ascii="DIN" w:hAnsi="DIN"/>
        </w:rPr>
        <w:t>50 mg</w:t>
      </w:r>
    </w:p>
    <w:p w14:paraId="37CEDCAF" w14:textId="6E620CBE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Ferro Quelato</w:t>
      </w:r>
      <w:r w:rsidRPr="009657CA">
        <w:rPr>
          <w:rFonts w:ascii="DIN" w:hAnsi="DIN"/>
        </w:rPr>
        <w:t>...............................................................</w:t>
      </w:r>
      <w:r w:rsidRPr="00B10EA3">
        <w:rPr>
          <w:rFonts w:ascii="DIN" w:hAnsi="DIN"/>
        </w:rPr>
        <w:t>14 mg</w:t>
      </w:r>
    </w:p>
    <w:p w14:paraId="20562207" w14:textId="6CB5BD3C" w:rsidR="0078030C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Magnésio Quelato</w:t>
      </w:r>
      <w:r w:rsidRPr="009657CA">
        <w:rPr>
          <w:rFonts w:ascii="DIN" w:hAnsi="DIN"/>
        </w:rPr>
        <w:t>........................................................</w:t>
      </w:r>
      <w:r w:rsidRPr="00B10EA3">
        <w:rPr>
          <w:rFonts w:ascii="DIN" w:hAnsi="DIN"/>
        </w:rPr>
        <w:t>150 mg</w:t>
      </w:r>
    </w:p>
    <w:p w14:paraId="7D2EB9AD" w14:textId="47B21139" w:rsidR="00DF6616" w:rsidRPr="009657CA" w:rsidRDefault="00DF6616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t>Manose</w:t>
      </w:r>
      <w:r>
        <w:t>................................................................</w:t>
      </w:r>
      <w:r w:rsidRPr="00B10EA3">
        <w:t>500 mg</w:t>
      </w:r>
    </w:p>
    <w:p w14:paraId="3E6EAE8A" w14:textId="02177090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Metilcobalamina</w:t>
      </w:r>
      <w:r w:rsidRPr="009657CA">
        <w:rPr>
          <w:rFonts w:ascii="DIN" w:hAnsi="DIN"/>
        </w:rPr>
        <w:t>...........................................................</w:t>
      </w:r>
      <w:r w:rsidRPr="00B10EA3">
        <w:rPr>
          <w:rFonts w:ascii="DIN" w:hAnsi="DIN"/>
        </w:rPr>
        <w:t>1 mg</w:t>
      </w:r>
    </w:p>
    <w:p w14:paraId="75EBBD60" w14:textId="77777777" w:rsidR="0078030C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Metilfolato</w:t>
      </w:r>
      <w:r w:rsidRPr="009657CA">
        <w:rPr>
          <w:rFonts w:ascii="DIN" w:hAnsi="DIN"/>
        </w:rPr>
        <w:t>....................................................................</w:t>
      </w:r>
      <w:r w:rsidRPr="00B10EA3">
        <w:rPr>
          <w:rFonts w:ascii="DIN" w:hAnsi="DIN"/>
        </w:rPr>
        <w:t>500 mcg</w:t>
      </w:r>
    </w:p>
    <w:p w14:paraId="4C8F0237" w14:textId="127E044B" w:rsidR="00DF6616" w:rsidRDefault="00DF6616" w:rsidP="00C6459D">
      <w:pPr>
        <w:spacing w:after="0" w:line="240" w:lineRule="auto"/>
        <w:ind w:left="284" w:right="282"/>
        <w:jc w:val="both"/>
      </w:pPr>
      <w:r w:rsidRPr="00B10EA3">
        <w:t>Quercetina</w:t>
      </w:r>
      <w:r>
        <w:t>...........................................................</w:t>
      </w:r>
      <w:r w:rsidRPr="00B10EA3">
        <w:t>250 mg</w:t>
      </w:r>
    </w:p>
    <w:p w14:paraId="61348708" w14:textId="01FF59D9" w:rsidR="00DF6616" w:rsidRPr="00B10EA3" w:rsidRDefault="00DF6616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t>Vitamina C</w:t>
      </w:r>
      <w:r>
        <w:t>...........................................................</w:t>
      </w:r>
      <w:r w:rsidRPr="00B10EA3">
        <w:t>100 mg</w:t>
      </w:r>
    </w:p>
    <w:p w14:paraId="11A9D641" w14:textId="4AF14DCC" w:rsidR="0078030C" w:rsidRPr="00B10EA3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Vitamina E</w:t>
      </w:r>
      <w:r w:rsidRPr="009657CA">
        <w:rPr>
          <w:rFonts w:ascii="DIN" w:hAnsi="DIN"/>
        </w:rPr>
        <w:t>...................................................................</w:t>
      </w:r>
      <w:r w:rsidRPr="00B10EA3">
        <w:rPr>
          <w:rFonts w:ascii="DIN" w:hAnsi="DIN"/>
        </w:rPr>
        <w:t>200 mg</w:t>
      </w:r>
    </w:p>
    <w:p w14:paraId="18A27616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Vitamina K2</w:t>
      </w:r>
      <w:r w:rsidRPr="009657CA">
        <w:rPr>
          <w:rFonts w:ascii="DIN" w:hAnsi="DIN"/>
        </w:rPr>
        <w:t>..................................................................</w:t>
      </w:r>
      <w:r w:rsidRPr="00B10EA3">
        <w:rPr>
          <w:rFonts w:ascii="DIN" w:hAnsi="DIN"/>
        </w:rPr>
        <w:t>120 mcg</w:t>
      </w:r>
    </w:p>
    <w:p w14:paraId="250758A7" w14:textId="5F3F1A14" w:rsidR="00065733" w:rsidRPr="00B10EA3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Vitex</w:t>
      </w:r>
      <w:proofErr w:type="spellEnd"/>
      <w:r w:rsidRPr="00B10EA3">
        <w:rPr>
          <w:rFonts w:ascii="DIN" w:hAnsi="DIN"/>
        </w:rPr>
        <w:t xml:space="preserve"> Agnus</w:t>
      </w:r>
      <w:r w:rsidRPr="009657CA">
        <w:rPr>
          <w:rFonts w:ascii="DIN" w:hAnsi="DIN"/>
        </w:rPr>
        <w:t>..................................................................</w:t>
      </w:r>
      <w:r w:rsidRPr="00B10EA3">
        <w:rPr>
          <w:rFonts w:ascii="DIN" w:hAnsi="DIN"/>
        </w:rPr>
        <w:t>80 mg</w:t>
      </w:r>
    </w:p>
    <w:p w14:paraId="25E0C10E" w14:textId="51B04A56" w:rsidR="00065733" w:rsidRPr="00B10EA3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Selênio</w:t>
      </w:r>
      <w:r w:rsidRPr="009657CA">
        <w:rPr>
          <w:rFonts w:ascii="DIN" w:hAnsi="DIN"/>
        </w:rPr>
        <w:t>........................................................................</w:t>
      </w:r>
      <w:r w:rsidRPr="00B10EA3">
        <w:rPr>
          <w:rFonts w:ascii="DIN" w:hAnsi="DIN"/>
        </w:rPr>
        <w:t>25 mcg</w:t>
      </w:r>
    </w:p>
    <w:p w14:paraId="3A5B0D61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Zinco Quelato</w:t>
      </w:r>
      <w:r w:rsidRPr="009657CA">
        <w:rPr>
          <w:rFonts w:ascii="DIN" w:hAnsi="DIN"/>
        </w:rPr>
        <w:t>...............................................................</w:t>
      </w:r>
      <w:r w:rsidRPr="00B10EA3">
        <w:rPr>
          <w:rFonts w:ascii="DIN" w:hAnsi="DIN"/>
        </w:rPr>
        <w:t>7 mg</w:t>
      </w:r>
    </w:p>
    <w:p w14:paraId="6700F7D5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B10EA3">
        <w:rPr>
          <w:rFonts w:ascii="DIN" w:hAnsi="DIN"/>
          <w:b/>
          <w:bCs/>
        </w:rPr>
        <w:t>Mande 60 cápsulas.</w:t>
      </w:r>
    </w:p>
    <w:p w14:paraId="2B309AD2" w14:textId="77777777" w:rsidR="00065733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B10EA3">
        <w:rPr>
          <w:rFonts w:ascii="DIN" w:hAnsi="DIN"/>
          <w:b/>
          <w:bCs/>
        </w:rPr>
        <w:t>Sugestão de posologia: tomar uma dose após almoço e jantar.</w:t>
      </w:r>
    </w:p>
    <w:p w14:paraId="13D380B2" w14:textId="77777777" w:rsidR="000D7333" w:rsidRPr="00B10EA3" w:rsidRDefault="000D73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</w:p>
    <w:p w14:paraId="02B0281C" w14:textId="77777777" w:rsidR="00065733" w:rsidRPr="009657CA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B10EA3">
        <w:rPr>
          <w:rFonts w:ascii="DIN" w:hAnsi="DIN"/>
          <w:b/>
          <w:bCs/>
        </w:rPr>
        <w:t>_______________________________________</w:t>
      </w:r>
    </w:p>
    <w:p w14:paraId="063B6218" w14:textId="77777777" w:rsidR="00A1153F" w:rsidRPr="00B10EA3" w:rsidRDefault="00A1153F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</w:p>
    <w:p w14:paraId="0B20895C" w14:textId="77777777" w:rsidR="000D7333" w:rsidRDefault="000D7333" w:rsidP="00C6459D">
      <w:pPr>
        <w:spacing w:after="0" w:line="240" w:lineRule="auto"/>
        <w:ind w:left="284" w:right="282"/>
        <w:jc w:val="both"/>
        <w:rPr>
          <w:rFonts w:ascii="DIN" w:hAnsi="DIN"/>
        </w:rPr>
      </w:pPr>
    </w:p>
    <w:p w14:paraId="7346B4AD" w14:textId="33FCFA71" w:rsidR="00065733" w:rsidRPr="009657CA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 xml:space="preserve">Angelica </w:t>
      </w:r>
      <w:proofErr w:type="spellStart"/>
      <w:r w:rsidRPr="00B10EA3">
        <w:rPr>
          <w:rFonts w:ascii="DIN" w:hAnsi="DIN"/>
        </w:rPr>
        <w:t>Sinensis</w:t>
      </w:r>
      <w:proofErr w:type="spellEnd"/>
      <w:r w:rsidRPr="009657CA">
        <w:rPr>
          <w:rFonts w:ascii="DIN" w:hAnsi="DIN"/>
        </w:rPr>
        <w:t>.................................................</w:t>
      </w:r>
      <w:r w:rsidRPr="00B10EA3">
        <w:rPr>
          <w:rFonts w:ascii="DIN" w:hAnsi="DIN"/>
        </w:rPr>
        <w:t>150 mg</w:t>
      </w:r>
    </w:p>
    <w:p w14:paraId="32EEF461" w14:textId="1421ED3B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r w:rsidRPr="00B10EA3">
        <w:rPr>
          <w:rFonts w:ascii="DIN" w:hAnsi="DIN"/>
        </w:rPr>
        <w:t>Ashwagandha</w:t>
      </w:r>
      <w:r w:rsidRPr="009657CA">
        <w:rPr>
          <w:rFonts w:ascii="DIN" w:hAnsi="DIN"/>
        </w:rPr>
        <w:t>......................................................</w:t>
      </w:r>
      <w:r w:rsidRPr="00B10EA3">
        <w:rPr>
          <w:rFonts w:ascii="DIN" w:hAnsi="DIN"/>
        </w:rPr>
        <w:t>200 mg</w:t>
      </w:r>
    </w:p>
    <w:p w14:paraId="4FD707CC" w14:textId="075303EA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Cissus</w:t>
      </w:r>
      <w:proofErr w:type="spellEnd"/>
      <w:r w:rsidRPr="00B10EA3">
        <w:rPr>
          <w:rFonts w:ascii="DIN" w:hAnsi="DIN"/>
        </w:rPr>
        <w:t xml:space="preserve"> quadrangulares</w:t>
      </w:r>
      <w:r w:rsidRPr="009657CA">
        <w:rPr>
          <w:rFonts w:ascii="DIN" w:hAnsi="DIN"/>
        </w:rPr>
        <w:t>.........................................</w:t>
      </w:r>
      <w:r w:rsidRPr="00B10EA3">
        <w:rPr>
          <w:rFonts w:ascii="DIN" w:hAnsi="DIN"/>
        </w:rPr>
        <w:t>150 mg</w:t>
      </w:r>
    </w:p>
    <w:p w14:paraId="0BCA3ECA" w14:textId="68D770B2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Ilex</w:t>
      </w:r>
      <w:proofErr w:type="spellEnd"/>
      <w:r w:rsidRPr="00B10EA3">
        <w:rPr>
          <w:rFonts w:ascii="DIN" w:hAnsi="DIN"/>
        </w:rPr>
        <w:t xml:space="preserve"> </w:t>
      </w:r>
      <w:proofErr w:type="spellStart"/>
      <w:r w:rsidRPr="00B10EA3">
        <w:rPr>
          <w:rFonts w:ascii="DIN" w:hAnsi="DIN"/>
        </w:rPr>
        <w:t>paraguariensis</w:t>
      </w:r>
      <w:proofErr w:type="spellEnd"/>
      <w:r w:rsidRPr="009657CA">
        <w:rPr>
          <w:rFonts w:ascii="DIN" w:hAnsi="DIN"/>
        </w:rPr>
        <w:t>................................................</w:t>
      </w:r>
      <w:r w:rsidRPr="00B10EA3">
        <w:rPr>
          <w:rFonts w:ascii="DIN" w:hAnsi="DIN"/>
        </w:rPr>
        <w:t>50 mg</w:t>
      </w:r>
    </w:p>
    <w:p w14:paraId="500E915C" w14:textId="59EB4E9C" w:rsidR="0078030C" w:rsidRPr="009657CA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Panax</w:t>
      </w:r>
      <w:proofErr w:type="spellEnd"/>
      <w:r w:rsidRPr="00B10EA3">
        <w:rPr>
          <w:rFonts w:ascii="DIN" w:hAnsi="DIN"/>
        </w:rPr>
        <w:t xml:space="preserve"> </w:t>
      </w:r>
      <w:proofErr w:type="spellStart"/>
      <w:r w:rsidRPr="00B10EA3">
        <w:rPr>
          <w:rFonts w:ascii="DIN" w:hAnsi="DIN"/>
        </w:rPr>
        <w:t>ginseng</w:t>
      </w:r>
      <w:proofErr w:type="spellEnd"/>
      <w:r w:rsidRPr="009657CA">
        <w:rPr>
          <w:rFonts w:ascii="DIN" w:hAnsi="DIN"/>
        </w:rPr>
        <w:t>......................................................</w:t>
      </w:r>
      <w:r w:rsidRPr="00B10EA3">
        <w:rPr>
          <w:rFonts w:ascii="DIN" w:hAnsi="DIN"/>
        </w:rPr>
        <w:t>100 mg</w:t>
      </w:r>
    </w:p>
    <w:p w14:paraId="42E6B72A" w14:textId="280DAB43" w:rsidR="0078030C" w:rsidRPr="00B10EA3" w:rsidRDefault="0078030C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Red</w:t>
      </w:r>
      <w:proofErr w:type="spellEnd"/>
      <w:r w:rsidRPr="00B10EA3">
        <w:rPr>
          <w:rFonts w:ascii="DIN" w:hAnsi="DIN"/>
        </w:rPr>
        <w:t xml:space="preserve"> clover</w:t>
      </w:r>
      <w:r w:rsidRPr="009657CA">
        <w:rPr>
          <w:rFonts w:ascii="DIN" w:hAnsi="DIN"/>
        </w:rPr>
        <w:t>............................................................</w:t>
      </w:r>
      <w:r w:rsidRPr="00B10EA3">
        <w:rPr>
          <w:rFonts w:ascii="DIN" w:hAnsi="DIN"/>
        </w:rPr>
        <w:t>100 mg</w:t>
      </w:r>
    </w:p>
    <w:p w14:paraId="7A8E4369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Trifolium</w:t>
      </w:r>
      <w:proofErr w:type="spellEnd"/>
      <w:r w:rsidRPr="00B10EA3">
        <w:rPr>
          <w:rFonts w:ascii="DIN" w:hAnsi="DIN"/>
        </w:rPr>
        <w:t xml:space="preserve"> pratense</w:t>
      </w:r>
      <w:r w:rsidRPr="009657CA">
        <w:rPr>
          <w:rFonts w:ascii="DIN" w:hAnsi="DIN"/>
        </w:rPr>
        <w:t>................................................</w:t>
      </w:r>
      <w:r w:rsidRPr="00B10EA3">
        <w:rPr>
          <w:rFonts w:ascii="DIN" w:hAnsi="DIN"/>
        </w:rPr>
        <w:t>150 mg</w:t>
      </w:r>
    </w:p>
    <w:p w14:paraId="5475E987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B10EA3">
        <w:rPr>
          <w:rFonts w:ascii="DIN" w:hAnsi="DIN"/>
          <w:b/>
          <w:bCs/>
        </w:rPr>
        <w:t>Mande 60 cápsulas.</w:t>
      </w:r>
    </w:p>
    <w:p w14:paraId="4A8CC379" w14:textId="77777777" w:rsidR="00065733" w:rsidRPr="00B10EA3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B10EA3">
        <w:rPr>
          <w:rFonts w:ascii="DIN" w:hAnsi="DIN"/>
          <w:b/>
          <w:bCs/>
        </w:rPr>
        <w:t>Sugestão de posologia: tomar uma dose pela manhã e tarde.</w:t>
      </w:r>
    </w:p>
    <w:p w14:paraId="3B71906D" w14:textId="77777777" w:rsidR="00DF6616" w:rsidRDefault="00DF6616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</w:p>
    <w:p w14:paraId="1533D439" w14:textId="0AF3863D" w:rsidR="00065733" w:rsidRPr="009657CA" w:rsidRDefault="00065733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  <w:r w:rsidRPr="009657CA">
        <w:rPr>
          <w:rFonts w:ascii="DIN" w:hAnsi="DIN"/>
          <w:b/>
          <w:bCs/>
        </w:rPr>
        <w:t>_______________________________________</w:t>
      </w:r>
    </w:p>
    <w:p w14:paraId="00614B54" w14:textId="77777777" w:rsidR="00065733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</w:p>
    <w:p w14:paraId="3CD8611C" w14:textId="77777777" w:rsidR="00DF6616" w:rsidRPr="009657CA" w:rsidRDefault="00DF6616" w:rsidP="00C6459D">
      <w:pPr>
        <w:spacing w:after="0" w:line="240" w:lineRule="auto"/>
        <w:ind w:left="284" w:right="282"/>
        <w:jc w:val="both"/>
        <w:rPr>
          <w:rFonts w:ascii="DIN" w:hAnsi="DIN"/>
        </w:rPr>
      </w:pPr>
    </w:p>
    <w:p w14:paraId="2529B2DC" w14:textId="77777777" w:rsidR="00DF6616" w:rsidRPr="00B10EA3" w:rsidRDefault="00DF6616" w:rsidP="00C6459D">
      <w:pPr>
        <w:spacing w:after="0" w:line="240" w:lineRule="auto"/>
        <w:ind w:left="284" w:right="282"/>
        <w:jc w:val="both"/>
      </w:pPr>
      <w:r w:rsidRPr="00B10EA3">
        <w:t xml:space="preserve">Lactobacillus </w:t>
      </w:r>
      <w:proofErr w:type="spellStart"/>
      <w:r w:rsidRPr="00B10EA3">
        <w:t>acidophilus</w:t>
      </w:r>
      <w:proofErr w:type="spellEnd"/>
      <w:r>
        <w:t>.............................................5</w:t>
      </w:r>
      <w:r w:rsidRPr="00B10EA3">
        <w:t xml:space="preserve"> Bilhão UFC</w:t>
      </w:r>
    </w:p>
    <w:p w14:paraId="4BBF794A" w14:textId="77777777" w:rsidR="00DF6616" w:rsidRPr="00B10EA3" w:rsidRDefault="00DF6616" w:rsidP="00C6459D">
      <w:pPr>
        <w:spacing w:after="0" w:line="240" w:lineRule="auto"/>
        <w:ind w:left="284" w:right="282"/>
        <w:jc w:val="both"/>
      </w:pPr>
      <w:r w:rsidRPr="00B10EA3">
        <w:t xml:space="preserve">Lactobacillus </w:t>
      </w:r>
      <w:proofErr w:type="spellStart"/>
      <w:r w:rsidRPr="00B10EA3">
        <w:t>rhamnosus</w:t>
      </w:r>
      <w:proofErr w:type="spellEnd"/>
      <w:r>
        <w:t>..............................................5</w:t>
      </w:r>
      <w:r w:rsidRPr="00B10EA3">
        <w:t xml:space="preserve"> Bilhão UFC</w:t>
      </w:r>
    </w:p>
    <w:p w14:paraId="0B9CDDC8" w14:textId="77777777" w:rsidR="00DF6616" w:rsidRPr="00B10EA3" w:rsidRDefault="00DF6616" w:rsidP="00C6459D">
      <w:pPr>
        <w:spacing w:after="0" w:line="240" w:lineRule="auto"/>
        <w:ind w:left="284" w:right="282"/>
        <w:jc w:val="both"/>
      </w:pPr>
      <w:r w:rsidRPr="00B10EA3">
        <w:t xml:space="preserve">Lactobacillus </w:t>
      </w:r>
      <w:r>
        <w:t>Reuteri....................................................5</w:t>
      </w:r>
      <w:r w:rsidRPr="00B10EA3">
        <w:t xml:space="preserve"> Bilhão UFC</w:t>
      </w:r>
    </w:p>
    <w:p w14:paraId="1BF50997" w14:textId="77777777" w:rsidR="00DF6616" w:rsidRPr="00B10EA3" w:rsidRDefault="00DF6616" w:rsidP="00C6459D">
      <w:pPr>
        <w:spacing w:after="0" w:line="240" w:lineRule="auto"/>
        <w:ind w:left="284" w:right="282"/>
        <w:jc w:val="both"/>
      </w:pPr>
      <w:proofErr w:type="spellStart"/>
      <w:r w:rsidRPr="00B10EA3">
        <w:t>Bifidobacterium</w:t>
      </w:r>
      <w:proofErr w:type="spellEnd"/>
      <w:r w:rsidRPr="00B10EA3">
        <w:t xml:space="preserve"> longum</w:t>
      </w:r>
      <w:r>
        <w:t>................................................5</w:t>
      </w:r>
      <w:r w:rsidRPr="00B10EA3">
        <w:t xml:space="preserve"> Bilhão UFC</w:t>
      </w:r>
    </w:p>
    <w:p w14:paraId="227DA7B8" w14:textId="77777777" w:rsidR="00DF6616" w:rsidRPr="00B10EA3" w:rsidRDefault="00DF6616" w:rsidP="00C6459D">
      <w:pPr>
        <w:spacing w:after="0" w:line="240" w:lineRule="auto"/>
        <w:ind w:left="284" w:right="282"/>
        <w:jc w:val="both"/>
        <w:rPr>
          <w:b/>
          <w:bCs/>
        </w:rPr>
      </w:pPr>
      <w:r w:rsidRPr="00B10EA3">
        <w:rPr>
          <w:b/>
          <w:bCs/>
        </w:rPr>
        <w:t>Mande 30 cápsulas.</w:t>
      </w:r>
    </w:p>
    <w:p w14:paraId="49980AB8" w14:textId="77777777" w:rsidR="00DF6616" w:rsidRPr="00B10EA3" w:rsidRDefault="00DF6616" w:rsidP="00C6459D">
      <w:pPr>
        <w:spacing w:after="0" w:line="240" w:lineRule="auto"/>
        <w:ind w:left="284" w:right="282"/>
        <w:jc w:val="both"/>
        <w:rPr>
          <w:b/>
          <w:bCs/>
        </w:rPr>
      </w:pPr>
      <w:r w:rsidRPr="00B10EA3">
        <w:rPr>
          <w:b/>
          <w:bCs/>
        </w:rPr>
        <w:t>Sugestão de posologia: tomar uma dose ao dia.</w:t>
      </w:r>
    </w:p>
    <w:p w14:paraId="0ED95C82" w14:textId="77777777" w:rsidR="00DF6616" w:rsidRDefault="00DF6616" w:rsidP="00C6459D">
      <w:pPr>
        <w:spacing w:after="0" w:line="240" w:lineRule="auto"/>
        <w:ind w:left="284" w:right="282"/>
        <w:jc w:val="both"/>
        <w:rPr>
          <w:rFonts w:ascii="DIN" w:hAnsi="DIN"/>
          <w:b/>
          <w:bCs/>
        </w:rPr>
      </w:pPr>
    </w:p>
    <w:p w14:paraId="68E01C9E" w14:textId="154B8FD3" w:rsidR="00DF6616" w:rsidRDefault="00DF6616" w:rsidP="00C6459D">
      <w:pPr>
        <w:spacing w:after="0" w:line="240" w:lineRule="auto"/>
        <w:ind w:left="284" w:right="282"/>
        <w:jc w:val="both"/>
        <w:rPr>
          <w:b/>
          <w:bCs/>
        </w:rPr>
      </w:pPr>
      <w:r w:rsidRPr="009657CA">
        <w:rPr>
          <w:rFonts w:ascii="DIN" w:hAnsi="DIN"/>
          <w:b/>
          <w:bCs/>
        </w:rPr>
        <w:t>_______________________________________</w:t>
      </w:r>
    </w:p>
    <w:p w14:paraId="78B6C930" w14:textId="77777777" w:rsidR="00DF6616" w:rsidRDefault="00DF6616" w:rsidP="00C6459D">
      <w:pPr>
        <w:spacing w:after="0" w:line="240" w:lineRule="auto"/>
        <w:ind w:left="567" w:right="282"/>
        <w:jc w:val="both"/>
      </w:pPr>
    </w:p>
    <w:p w14:paraId="447E0C1C" w14:textId="77777777" w:rsidR="00065733" w:rsidRPr="009657CA" w:rsidRDefault="00065733" w:rsidP="00C6459D">
      <w:pPr>
        <w:spacing w:after="0" w:line="240" w:lineRule="auto"/>
        <w:ind w:left="284" w:right="282"/>
        <w:jc w:val="both"/>
        <w:rPr>
          <w:rFonts w:ascii="DIN" w:hAnsi="DIN"/>
        </w:rPr>
      </w:pPr>
    </w:p>
    <w:p w14:paraId="32A3689D" w14:textId="77777777" w:rsidR="00065733" w:rsidRPr="009657CA" w:rsidRDefault="00065733" w:rsidP="00C6459D">
      <w:pPr>
        <w:ind w:left="284" w:right="282"/>
        <w:rPr>
          <w:rFonts w:ascii="DIN" w:hAnsi="DIN"/>
        </w:rPr>
      </w:pPr>
    </w:p>
    <w:p w14:paraId="27CA0884" w14:textId="77777777" w:rsidR="000A0CF0" w:rsidRPr="009657CA" w:rsidRDefault="000A0CF0" w:rsidP="00C6459D">
      <w:pPr>
        <w:ind w:left="284" w:right="282"/>
        <w:rPr>
          <w:rFonts w:ascii="DIN" w:hAnsi="DIN"/>
        </w:rPr>
      </w:pPr>
    </w:p>
    <w:p w14:paraId="1BBC3654" w14:textId="77777777" w:rsidR="00DF6616" w:rsidRDefault="00DF6616" w:rsidP="00C6459D">
      <w:pPr>
        <w:spacing w:after="0" w:line="240" w:lineRule="auto"/>
        <w:ind w:left="567" w:right="282"/>
        <w:jc w:val="both"/>
      </w:pPr>
    </w:p>
    <w:p w14:paraId="2ED49552" w14:textId="5A8AD939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>Quercetina</w:t>
      </w:r>
      <w:r>
        <w:t>..............................................</w:t>
      </w:r>
      <w:r w:rsidRPr="00B10EA3">
        <w:t>250 mg</w:t>
      </w:r>
      <w:r>
        <w:t xml:space="preserve"> </w:t>
      </w:r>
      <w:r w:rsidRPr="00591EBB">
        <w:rPr>
          <w:sz w:val="16"/>
          <w:szCs w:val="16"/>
        </w:rPr>
        <w:t xml:space="preserve">(A quercetina é um </w:t>
      </w:r>
      <w:proofErr w:type="spellStart"/>
      <w:r w:rsidRPr="00591EBB">
        <w:rPr>
          <w:sz w:val="16"/>
          <w:szCs w:val="16"/>
        </w:rPr>
        <w:t>flavonóide</w:t>
      </w:r>
      <w:proofErr w:type="spellEnd"/>
      <w:r w:rsidRPr="00591EBB">
        <w:rPr>
          <w:sz w:val="16"/>
          <w:szCs w:val="16"/>
        </w:rPr>
        <w:t xml:space="preserve"> abundante em frutas e vegetais, com diversos benefícios para a saúde. Com propriedades antioxidantes e </w:t>
      </w:r>
      <w:proofErr w:type="spellStart"/>
      <w:r w:rsidRPr="00591EBB">
        <w:rPr>
          <w:sz w:val="16"/>
          <w:szCs w:val="16"/>
        </w:rPr>
        <w:t>antiinflamatórias</w:t>
      </w:r>
      <w:proofErr w:type="spellEnd"/>
      <w:r w:rsidRPr="00591EBB">
        <w:rPr>
          <w:sz w:val="16"/>
          <w:szCs w:val="16"/>
        </w:rPr>
        <w:t>, sua aplicação na prevenção e tratamento de doenças como diabetes, obesidade e doenças cardiovasculares vem demonstrando grande potencial.)</w:t>
      </w:r>
    </w:p>
    <w:p w14:paraId="2C7135F2" w14:textId="77777777" w:rsidR="00DF6616" w:rsidRPr="00B10EA3" w:rsidRDefault="00DF6616" w:rsidP="00C6459D">
      <w:pPr>
        <w:spacing w:after="0" w:line="240" w:lineRule="auto"/>
        <w:ind w:left="567" w:right="282"/>
        <w:jc w:val="both"/>
      </w:pPr>
      <w:r w:rsidRPr="00B10EA3">
        <w:t>Zinco Quelado</w:t>
      </w:r>
      <w:r>
        <w:t>.........................................</w:t>
      </w:r>
      <w:r w:rsidRPr="00B10EA3">
        <w:t>20 mg</w:t>
      </w:r>
      <w:r>
        <w:t xml:space="preserve"> </w:t>
      </w:r>
      <w:r w:rsidRPr="00591EBB">
        <w:rPr>
          <w:sz w:val="16"/>
          <w:szCs w:val="16"/>
        </w:rPr>
        <w:t>(O zinco tem estímulo positivo na memória, aprendizado, fertilidade, saúde dos ossos, prevenção de Alzheimer e doenças cardiovasculares, além de atuar contra os sintomas da depressão, aumento da imunidade e saúde e beleza da pele, cabelos e unhas.)</w:t>
      </w:r>
    </w:p>
    <w:p w14:paraId="0E2F3F83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>Cobre quelado</w:t>
      </w:r>
      <w:r>
        <w:t>........................................</w:t>
      </w:r>
      <w:r w:rsidRPr="00B10EA3">
        <w:t>1,0 mg</w:t>
      </w:r>
      <w:r>
        <w:t xml:space="preserve"> </w:t>
      </w:r>
      <w:r w:rsidRPr="00591EBB">
        <w:rPr>
          <w:sz w:val="16"/>
          <w:szCs w:val="16"/>
        </w:rPr>
        <w:t>(É um suplemento alimentar que ajuda a produzir hemoglobina que é uma proteína presente nos glóbulos vermelhos e a responsável pela coloração vermelha do sangue. Além disso, fortalece o sistema imunológico e na formação dos ossos.)</w:t>
      </w:r>
    </w:p>
    <w:p w14:paraId="45A439B7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proofErr w:type="spellStart"/>
      <w:r w:rsidRPr="00B10EA3">
        <w:t>Cramberry</w:t>
      </w:r>
      <w:proofErr w:type="spellEnd"/>
      <w:r>
        <w:t>...............................................</w:t>
      </w:r>
      <w:r w:rsidRPr="00B10EA3">
        <w:t>600 mg</w:t>
      </w:r>
      <w:r>
        <w:t xml:space="preserve"> </w:t>
      </w:r>
      <w:r w:rsidRPr="00591EBB">
        <w:rPr>
          <w:sz w:val="16"/>
          <w:szCs w:val="16"/>
        </w:rPr>
        <w:t xml:space="preserve">(A eficácia do </w:t>
      </w:r>
      <w:proofErr w:type="spellStart"/>
      <w:r w:rsidRPr="00591EBB">
        <w:rPr>
          <w:sz w:val="16"/>
          <w:szCs w:val="16"/>
        </w:rPr>
        <w:t>cranberry</w:t>
      </w:r>
      <w:proofErr w:type="spellEnd"/>
      <w:r w:rsidRPr="00591EBB">
        <w:rPr>
          <w:sz w:val="16"/>
          <w:szCs w:val="16"/>
        </w:rPr>
        <w:t xml:space="preserve"> na prevenção de infecções urinárias está relacionada às substâncias presentes na fruta, que ajudam a inibir a adesão de bactérias, como a E. coli, às paredes do trato urinário. Essas descobertas reforçam a relevância do </w:t>
      </w:r>
      <w:proofErr w:type="spellStart"/>
      <w:r w:rsidRPr="00591EBB">
        <w:rPr>
          <w:sz w:val="16"/>
          <w:szCs w:val="16"/>
        </w:rPr>
        <w:t>cranberry</w:t>
      </w:r>
      <w:proofErr w:type="spellEnd"/>
      <w:r w:rsidRPr="00591EBB">
        <w:rPr>
          <w:sz w:val="16"/>
          <w:szCs w:val="16"/>
        </w:rPr>
        <w:t xml:space="preserve"> para o nosso organismo.)</w:t>
      </w:r>
    </w:p>
    <w:p w14:paraId="4846F301" w14:textId="77777777" w:rsidR="00DF6616" w:rsidRPr="00591EBB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>Vitamina C</w:t>
      </w:r>
      <w:r>
        <w:t>..............................................</w:t>
      </w:r>
      <w:r w:rsidRPr="00B10EA3">
        <w:t>100 mg</w:t>
      </w:r>
      <w:r>
        <w:t xml:space="preserve"> </w:t>
      </w:r>
      <w:r w:rsidRPr="00591EBB">
        <w:rPr>
          <w:sz w:val="16"/>
          <w:szCs w:val="16"/>
        </w:rPr>
        <w:t>(No organismo, é um nutriente essencial para o corpo humano, responsável por diversas funções importantes como fortalecer o sistema imunológico, combater os radicais livres e ajudar na absorção de ferro. É um ativo encontrado em diversos alimentos, principalmente em frutas cítricas como laranja, limão e acerola.)</w:t>
      </w:r>
    </w:p>
    <w:p w14:paraId="64E538D0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>Manose</w:t>
      </w:r>
      <w:r>
        <w:t>..................................</w:t>
      </w:r>
      <w:r w:rsidRPr="00B10EA3">
        <w:t>500 mg</w:t>
      </w:r>
      <w:r>
        <w:t xml:space="preserve"> (</w:t>
      </w:r>
      <w:r w:rsidRPr="00591EBB">
        <w:rPr>
          <w:sz w:val="16"/>
          <w:szCs w:val="16"/>
        </w:rPr>
        <w:t>A D-Manose é um carboidrato simples derivado da glicose, que se destaca pela prevenção de infecções do trato urinário, pois promove inibição da aderência bacteriana às paredes do trato urinário.)</w:t>
      </w:r>
    </w:p>
    <w:p w14:paraId="728EE21B" w14:textId="77777777" w:rsidR="00DF6616" w:rsidRPr="00B10EA3" w:rsidRDefault="00DF6616" w:rsidP="00C6459D">
      <w:pPr>
        <w:spacing w:after="0" w:line="240" w:lineRule="auto"/>
        <w:ind w:left="567" w:right="282"/>
        <w:jc w:val="both"/>
      </w:pPr>
      <w:r w:rsidRPr="00B10EA3">
        <w:t>Lactobacillus acidophilus</w:t>
      </w:r>
      <w:r>
        <w:t>.............................................5</w:t>
      </w:r>
      <w:r w:rsidRPr="00B10EA3">
        <w:t xml:space="preserve"> Bilhão UFC</w:t>
      </w:r>
      <w:r>
        <w:t xml:space="preserve"> </w:t>
      </w:r>
      <w:r w:rsidRPr="00591EBB">
        <w:rPr>
          <w:sz w:val="16"/>
          <w:szCs w:val="16"/>
        </w:rPr>
        <w:t>(</w:t>
      </w:r>
      <w:r>
        <w:rPr>
          <w:sz w:val="16"/>
          <w:szCs w:val="16"/>
        </w:rPr>
        <w:t>É</w:t>
      </w:r>
      <w:r w:rsidRPr="00591EB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Pr="00591EBB">
        <w:rPr>
          <w:sz w:val="16"/>
          <w:szCs w:val="16"/>
        </w:rPr>
        <w:t>uma espécie de bactéria probiótica que auxilia na modulação da atividade metabólica intestinal, contribuindo para o balanço da microbiota, redução da inflamação intestinal, prevenção e tratamento da diarreia e constipação intestinal.)</w:t>
      </w:r>
    </w:p>
    <w:p w14:paraId="6E851EAA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 xml:space="preserve">Lactobacillus </w:t>
      </w:r>
      <w:proofErr w:type="spellStart"/>
      <w:r w:rsidRPr="00B10EA3">
        <w:t>rhamnosus</w:t>
      </w:r>
      <w:proofErr w:type="spellEnd"/>
      <w:r>
        <w:t>..............................................5</w:t>
      </w:r>
      <w:r w:rsidRPr="00B10EA3">
        <w:t xml:space="preserve"> Bilhão </w:t>
      </w:r>
      <w:r w:rsidRPr="00B10EA3">
        <w:rPr>
          <w:sz w:val="16"/>
          <w:szCs w:val="16"/>
        </w:rPr>
        <w:t>UFC</w:t>
      </w:r>
      <w:r w:rsidRPr="00591EBB">
        <w:rPr>
          <w:sz w:val="16"/>
          <w:szCs w:val="16"/>
        </w:rPr>
        <w:t xml:space="preserve"> (</w:t>
      </w:r>
      <w:r>
        <w:rPr>
          <w:sz w:val="16"/>
          <w:szCs w:val="16"/>
        </w:rPr>
        <w:t>É</w:t>
      </w:r>
      <w:r w:rsidRPr="00591EBB">
        <w:rPr>
          <w:sz w:val="16"/>
          <w:szCs w:val="16"/>
        </w:rPr>
        <w:t xml:space="preserve"> ótimo para o sistema gastrointestinal, mas também para equilibrar nosso sistema imunológico. Este probiótico pode aliviar alergias, asma e dermatite. Tem muitos outros benefícios, incluindo suas propriedades de redução de peso e anticancerígenos.)</w:t>
      </w:r>
    </w:p>
    <w:p w14:paraId="03F65F84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r w:rsidRPr="00B10EA3">
        <w:t xml:space="preserve">Lactobacillus </w:t>
      </w:r>
      <w:r>
        <w:t>Reuteri....................................................5</w:t>
      </w:r>
      <w:r w:rsidRPr="00B10EA3">
        <w:t xml:space="preserve"> Bilhão </w:t>
      </w:r>
      <w:r w:rsidRPr="00B10EA3">
        <w:rPr>
          <w:sz w:val="16"/>
          <w:szCs w:val="16"/>
        </w:rPr>
        <w:t>UFC</w:t>
      </w:r>
      <w:r w:rsidRPr="00591EBB">
        <w:rPr>
          <w:sz w:val="16"/>
          <w:szCs w:val="16"/>
        </w:rPr>
        <w:t xml:space="preserve"> (</w:t>
      </w:r>
      <w:r>
        <w:rPr>
          <w:sz w:val="16"/>
          <w:szCs w:val="16"/>
        </w:rPr>
        <w:t>C</w:t>
      </w:r>
      <w:r w:rsidRPr="00591EBB">
        <w:rPr>
          <w:sz w:val="16"/>
          <w:szCs w:val="16"/>
        </w:rPr>
        <w:t>ontribui para a saúde intestinal, reduzindo a incidência de diarreias; fortalece o sistema imunológico; tem ação anti-inflamatória e pode proteger contra infecções. Além disso, sua ação ajuda na redução do peso corporal, contribuindo para a prevenção da obesidade e combate à diabetes.)</w:t>
      </w:r>
    </w:p>
    <w:p w14:paraId="1DBAF2E4" w14:textId="77777777" w:rsidR="00DF6616" w:rsidRPr="00B10EA3" w:rsidRDefault="00DF6616" w:rsidP="00C6459D">
      <w:pPr>
        <w:spacing w:after="0" w:line="240" w:lineRule="auto"/>
        <w:ind w:left="567" w:right="282"/>
        <w:jc w:val="both"/>
        <w:rPr>
          <w:sz w:val="16"/>
          <w:szCs w:val="16"/>
        </w:rPr>
      </w:pPr>
      <w:proofErr w:type="spellStart"/>
      <w:r w:rsidRPr="00B10EA3">
        <w:t>Bifidobacterium</w:t>
      </w:r>
      <w:proofErr w:type="spellEnd"/>
      <w:r w:rsidRPr="00B10EA3">
        <w:t xml:space="preserve"> longum</w:t>
      </w:r>
      <w:r>
        <w:t>................................................5</w:t>
      </w:r>
      <w:r w:rsidRPr="00B10EA3">
        <w:t xml:space="preserve"> Bilhão UFC</w:t>
      </w:r>
      <w:r>
        <w:t xml:space="preserve"> </w:t>
      </w:r>
      <w:r w:rsidRPr="00591EBB">
        <w:rPr>
          <w:sz w:val="16"/>
          <w:szCs w:val="16"/>
        </w:rPr>
        <w:t>(</w:t>
      </w:r>
      <w:r>
        <w:rPr>
          <w:sz w:val="16"/>
          <w:szCs w:val="16"/>
        </w:rPr>
        <w:t>É</w:t>
      </w:r>
      <w:r w:rsidRPr="00591EBB">
        <w:rPr>
          <w:sz w:val="16"/>
          <w:szCs w:val="16"/>
        </w:rPr>
        <w:t xml:space="preserve"> uma bactéria que normalmente habita o intestinal saudável. Essas bactérias benéficas prosperam em fibra vegetal e podem ajudar a digestão, ter um efeito protetor contra o câncer, reduzir a inflamação e diminuir o colesterol. Em lactentes, B. </w:t>
      </w:r>
      <w:proofErr w:type="spellStart"/>
      <w:r w:rsidRPr="00591EBB">
        <w:rPr>
          <w:sz w:val="16"/>
          <w:szCs w:val="16"/>
        </w:rPr>
        <w:t>longum</w:t>
      </w:r>
      <w:proofErr w:type="spellEnd"/>
      <w:r w:rsidRPr="00591EBB">
        <w:rPr>
          <w:sz w:val="16"/>
          <w:szCs w:val="16"/>
        </w:rPr>
        <w:t xml:space="preserve"> compõem 90% das colônias no intestino.)</w:t>
      </w:r>
    </w:p>
    <w:p w14:paraId="01CC1870" w14:textId="48DCCDF6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20"/>
          <w:szCs w:val="20"/>
        </w:rPr>
      </w:pPr>
      <w:proofErr w:type="spellStart"/>
      <w:r w:rsidRPr="00B10EA3">
        <w:rPr>
          <w:rFonts w:ascii="DIN" w:hAnsi="DIN"/>
        </w:rPr>
        <w:t>Ascorbato</w:t>
      </w:r>
      <w:proofErr w:type="spellEnd"/>
      <w:r w:rsidRPr="00B10EA3">
        <w:rPr>
          <w:rFonts w:ascii="DIN" w:hAnsi="DIN"/>
        </w:rPr>
        <w:t xml:space="preserve"> de magnésio</w:t>
      </w:r>
      <w:r w:rsidRPr="009657CA">
        <w:rPr>
          <w:rFonts w:ascii="DIN" w:hAnsi="DIN"/>
        </w:rPr>
        <w:t>...............................................</w:t>
      </w:r>
      <w:r w:rsidRPr="00B10EA3">
        <w:rPr>
          <w:rFonts w:ascii="DIN" w:hAnsi="DIN"/>
        </w:rPr>
        <w:t>150 mg</w:t>
      </w:r>
      <w:r w:rsidRPr="009657CA">
        <w:rPr>
          <w:rFonts w:ascii="DIN" w:hAnsi="DIN"/>
          <w:sz w:val="16"/>
          <w:szCs w:val="16"/>
        </w:rPr>
        <w:t xml:space="preserve"> (Fonte de Vitamina C e Magnésio; Melhora a constipa</w:t>
      </w:r>
      <w:r w:rsidRPr="009657CA">
        <w:rPr>
          <w:rFonts w:ascii="DIN" w:hAnsi="DIN" w:cs="Calibri"/>
          <w:sz w:val="16"/>
          <w:szCs w:val="16"/>
        </w:rPr>
        <w:t>çã</w:t>
      </w:r>
      <w:r w:rsidRPr="009657CA">
        <w:rPr>
          <w:rFonts w:ascii="DIN" w:hAnsi="DIN"/>
          <w:sz w:val="16"/>
          <w:szCs w:val="16"/>
        </w:rPr>
        <w:t>o; Reduz a fadiga; Melhora a hipoglicemia; Diminui os efeitos da depress</w:t>
      </w:r>
      <w:r w:rsidRPr="009657CA">
        <w:rPr>
          <w:rFonts w:ascii="DIN" w:hAnsi="DIN" w:cs="Calibri"/>
          <w:sz w:val="16"/>
          <w:szCs w:val="16"/>
        </w:rPr>
        <w:t>ã</w:t>
      </w:r>
      <w:r w:rsidRPr="009657CA">
        <w:rPr>
          <w:rFonts w:ascii="DIN" w:hAnsi="DIN"/>
          <w:sz w:val="16"/>
          <w:szCs w:val="16"/>
        </w:rPr>
        <w:t>o; Melhora a flexibilidade dos vasos sangu</w:t>
      </w:r>
      <w:r w:rsidRPr="009657CA">
        <w:rPr>
          <w:rFonts w:ascii="DIN" w:hAnsi="DIN" w:cs="Calibri"/>
          <w:sz w:val="16"/>
          <w:szCs w:val="16"/>
        </w:rPr>
        <w:t>í</w:t>
      </w:r>
      <w:r w:rsidRPr="009657CA">
        <w:rPr>
          <w:rFonts w:ascii="DIN" w:hAnsi="DIN"/>
          <w:sz w:val="16"/>
          <w:szCs w:val="16"/>
        </w:rPr>
        <w:t>neos; Melhora as condi</w:t>
      </w:r>
      <w:r w:rsidRPr="009657CA">
        <w:rPr>
          <w:rFonts w:ascii="DIN" w:hAnsi="DIN" w:cs="Calibri"/>
          <w:sz w:val="16"/>
          <w:szCs w:val="16"/>
        </w:rPr>
        <w:t>çõ</w:t>
      </w:r>
      <w:r w:rsidRPr="009657CA">
        <w:rPr>
          <w:rFonts w:ascii="DIN" w:hAnsi="DIN"/>
          <w:sz w:val="16"/>
          <w:szCs w:val="16"/>
        </w:rPr>
        <w:t>es ateroscler</w:t>
      </w:r>
      <w:r w:rsidRPr="009657CA">
        <w:rPr>
          <w:rFonts w:ascii="DIN" w:hAnsi="DIN" w:cs="Calibri"/>
          <w:sz w:val="16"/>
          <w:szCs w:val="16"/>
        </w:rPr>
        <w:t>ó</w:t>
      </w:r>
      <w:r w:rsidRPr="009657CA">
        <w:rPr>
          <w:rFonts w:ascii="DIN" w:hAnsi="DIN"/>
          <w:sz w:val="16"/>
          <w:szCs w:val="16"/>
        </w:rPr>
        <w:t>ticas; Auxilia nos casos de arritmias card</w:t>
      </w:r>
      <w:r w:rsidRPr="009657CA">
        <w:rPr>
          <w:rFonts w:ascii="DIN" w:hAnsi="DIN" w:cs="Calibri"/>
          <w:sz w:val="16"/>
          <w:szCs w:val="16"/>
        </w:rPr>
        <w:t>í</w:t>
      </w:r>
      <w:r w:rsidRPr="009657CA">
        <w:rPr>
          <w:rFonts w:ascii="DIN" w:hAnsi="DIN"/>
          <w:sz w:val="16"/>
          <w:szCs w:val="16"/>
        </w:rPr>
        <w:t>acas.)</w:t>
      </w:r>
    </w:p>
    <w:p w14:paraId="0DD21FF0" w14:textId="13394110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Cálcio Carbonato</w:t>
      </w:r>
      <w:r w:rsidRPr="009657CA">
        <w:rPr>
          <w:rFonts w:ascii="DIN" w:hAnsi="DIN"/>
        </w:rPr>
        <w:t>.........................................................</w:t>
      </w:r>
      <w:r w:rsidRPr="00B10EA3">
        <w:rPr>
          <w:rFonts w:ascii="DIN" w:hAnsi="DIN"/>
        </w:rPr>
        <w:t>730 mg</w:t>
      </w:r>
      <w:r>
        <w:rPr>
          <w:rFonts w:ascii="DIN" w:hAnsi="DIN"/>
        </w:rPr>
        <w:t xml:space="preserve"> </w:t>
      </w:r>
      <w:r w:rsidRPr="009657CA">
        <w:rPr>
          <w:rFonts w:ascii="DIN" w:hAnsi="DIN"/>
          <w:sz w:val="16"/>
          <w:szCs w:val="16"/>
        </w:rPr>
        <w:t xml:space="preserve">(Complemento das necessidades orgânicas de cálcio, em estados deficientes e para o tratamento de hipocalcemia. Prevenção e tratamento da osteoporose. Hipersensibilidade conhecida aos componentes do produto. É </w:t>
      </w:r>
      <w:proofErr w:type="spellStart"/>
      <w:r w:rsidRPr="009657CA">
        <w:rPr>
          <w:rFonts w:ascii="DIN" w:hAnsi="DIN"/>
          <w:sz w:val="16"/>
          <w:szCs w:val="16"/>
        </w:rPr>
        <w:t>contra-indicado</w:t>
      </w:r>
      <w:proofErr w:type="spellEnd"/>
      <w:r w:rsidRPr="009657CA">
        <w:rPr>
          <w:rFonts w:ascii="DIN" w:hAnsi="DIN"/>
          <w:sz w:val="16"/>
          <w:szCs w:val="16"/>
        </w:rPr>
        <w:t xml:space="preserve"> em casos de hipercalcemia, insuficiência renal grave, sarcoidose e </w:t>
      </w:r>
      <w:proofErr w:type="spellStart"/>
      <w:r w:rsidRPr="009657CA">
        <w:rPr>
          <w:rFonts w:ascii="DIN" w:hAnsi="DIN"/>
          <w:sz w:val="16"/>
          <w:szCs w:val="16"/>
        </w:rPr>
        <w:t>hipercalciúria</w:t>
      </w:r>
      <w:proofErr w:type="spellEnd"/>
      <w:r w:rsidRPr="009657CA">
        <w:rPr>
          <w:rFonts w:ascii="DIN" w:hAnsi="DIN"/>
          <w:sz w:val="16"/>
          <w:szCs w:val="16"/>
        </w:rPr>
        <w:t xml:space="preserve"> grave.)</w:t>
      </w:r>
    </w:p>
    <w:p w14:paraId="511FE3D9" w14:textId="66427019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r w:rsidRPr="00B10EA3">
        <w:rPr>
          <w:rFonts w:ascii="DIN" w:hAnsi="DIN"/>
        </w:rPr>
        <w:t>Cobalto quelato</w:t>
      </w:r>
      <w:r w:rsidRPr="009657CA">
        <w:rPr>
          <w:rFonts w:ascii="DIN" w:hAnsi="DIN"/>
        </w:rPr>
        <w:t>............................................................</w:t>
      </w:r>
      <w:r w:rsidRPr="00B10EA3">
        <w:rPr>
          <w:rFonts w:ascii="DIN" w:hAnsi="DIN"/>
        </w:rPr>
        <w:t>100 mcg</w:t>
      </w:r>
      <w:r w:rsidR="00BB2FA2">
        <w:rPr>
          <w:rFonts w:ascii="DIN" w:hAnsi="DIN"/>
        </w:rPr>
        <w:t xml:space="preserve"> </w:t>
      </w:r>
      <w:r w:rsidR="00BB2FA2" w:rsidRPr="00BB2FA2">
        <w:rPr>
          <w:rFonts w:ascii="DIN" w:hAnsi="DIN"/>
          <w:sz w:val="16"/>
          <w:szCs w:val="16"/>
        </w:rPr>
        <w:t>(Tem como principal função prevenir a anemia, por meio da produção de células. Outra função importante é que o cobalto regula o sistema nervoso parassimpático.)</w:t>
      </w:r>
    </w:p>
    <w:p w14:paraId="4F74EC60" w14:textId="1806FD66" w:rsidR="009657CA" w:rsidRPr="0083070B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Cobre Quelato</w:t>
      </w:r>
      <w:r w:rsidRPr="009657CA">
        <w:rPr>
          <w:rFonts w:ascii="DIN" w:hAnsi="DIN"/>
        </w:rPr>
        <w:t>..............................................................</w:t>
      </w:r>
      <w:r w:rsidRPr="00B10EA3">
        <w:rPr>
          <w:rFonts w:ascii="DIN" w:hAnsi="DIN"/>
        </w:rPr>
        <w:t>1,5 mg</w:t>
      </w:r>
      <w:r w:rsidR="0083070B">
        <w:rPr>
          <w:rFonts w:ascii="DIN" w:hAnsi="DIN"/>
        </w:rPr>
        <w:t xml:space="preserve"> </w:t>
      </w:r>
      <w:r w:rsidR="0083070B" w:rsidRPr="0083070B">
        <w:rPr>
          <w:rFonts w:ascii="DIN" w:hAnsi="DIN"/>
          <w:sz w:val="16"/>
          <w:szCs w:val="16"/>
        </w:rPr>
        <w:t>(Auxiliar na pigmentação do cabelo e pele; Ajudar o transporte de ferro no organismo; Ser antioxidante que auxilia na proteção dos danos causados pelos radicais livres; Auxiliar na manutenção dos tecidos conjuntivos.)</w:t>
      </w:r>
    </w:p>
    <w:p w14:paraId="539CF1F8" w14:textId="7614084F" w:rsidR="009657CA" w:rsidRPr="0083070B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Di indol-metano</w:t>
      </w:r>
      <w:r w:rsidRPr="009657CA">
        <w:rPr>
          <w:rFonts w:ascii="DIN" w:hAnsi="DIN"/>
        </w:rPr>
        <w:t>...........................................................</w:t>
      </w:r>
      <w:r w:rsidRPr="00B10EA3">
        <w:rPr>
          <w:rFonts w:ascii="DIN" w:hAnsi="DIN"/>
        </w:rPr>
        <w:t>50 mg</w:t>
      </w:r>
      <w:r w:rsidR="0083070B">
        <w:rPr>
          <w:rFonts w:ascii="DIN" w:hAnsi="DIN"/>
        </w:rPr>
        <w:t xml:space="preserve"> </w:t>
      </w:r>
      <w:r w:rsidR="0083070B" w:rsidRPr="0083070B">
        <w:rPr>
          <w:rFonts w:ascii="DIN" w:hAnsi="DIN"/>
          <w:sz w:val="16"/>
          <w:szCs w:val="16"/>
        </w:rPr>
        <w:t>(Sendo um componente fitoquímico, DIM é capaz de modificar o metabolismo do estrogênio. Ele promove o equilíbrio do estrogênio aumentando sua ação benéfica e segurança; e desta forma previne câncer e envelhecimento precoce em homens e mulheres.)</w:t>
      </w:r>
    </w:p>
    <w:p w14:paraId="46FBA1CB" w14:textId="44841B62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r w:rsidRPr="00B10EA3">
        <w:rPr>
          <w:rFonts w:ascii="DIN" w:hAnsi="DIN"/>
        </w:rPr>
        <w:t>Ferro Quelato</w:t>
      </w:r>
      <w:r w:rsidRPr="009657CA">
        <w:rPr>
          <w:rFonts w:ascii="DIN" w:hAnsi="DIN"/>
        </w:rPr>
        <w:t>...............................................................</w:t>
      </w:r>
      <w:r w:rsidRPr="00B10EA3">
        <w:rPr>
          <w:rFonts w:ascii="DIN" w:hAnsi="DIN"/>
        </w:rPr>
        <w:t>14 mg</w:t>
      </w:r>
      <w:r w:rsidR="004D5241">
        <w:rPr>
          <w:rFonts w:ascii="DIN" w:hAnsi="DIN"/>
        </w:rPr>
        <w:t xml:space="preserve"> </w:t>
      </w:r>
      <w:r w:rsidR="004D5241" w:rsidRPr="004D5241">
        <w:rPr>
          <w:rFonts w:ascii="DIN" w:hAnsi="DIN"/>
          <w:sz w:val="16"/>
          <w:szCs w:val="16"/>
        </w:rPr>
        <w:t>(O ferro quelado é a forma mais bem absorvida pelo organismo e consegue repor a concentração de hemácias e cuidar da anemia ferropriva, melhorando a oxigenação das células, recuperando a disposição, a força e o desempenho de todas as funções do corpo.)</w:t>
      </w:r>
    </w:p>
    <w:p w14:paraId="3E7AB566" w14:textId="34F3808E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r w:rsidRPr="00B10EA3">
        <w:rPr>
          <w:rFonts w:ascii="DIN" w:hAnsi="DIN"/>
        </w:rPr>
        <w:t>Magnésio Quelato</w:t>
      </w:r>
      <w:r w:rsidRPr="009657CA">
        <w:rPr>
          <w:rFonts w:ascii="DIN" w:hAnsi="DIN"/>
        </w:rPr>
        <w:t>........................................................</w:t>
      </w:r>
      <w:r w:rsidRPr="00B10EA3">
        <w:rPr>
          <w:rFonts w:ascii="DIN" w:hAnsi="DIN"/>
        </w:rPr>
        <w:t>150 mg</w:t>
      </w:r>
      <w:r w:rsidR="00F5135E">
        <w:rPr>
          <w:rFonts w:ascii="DIN" w:hAnsi="DIN"/>
        </w:rPr>
        <w:t xml:space="preserve"> (</w:t>
      </w:r>
      <w:r w:rsidR="00F5135E" w:rsidRPr="00F5135E">
        <w:rPr>
          <w:rFonts w:ascii="DIN" w:hAnsi="DIN"/>
          <w:sz w:val="16"/>
          <w:szCs w:val="16"/>
        </w:rPr>
        <w:t>O magnésio quelato é desenvolvido para melhorar a absorção do magnésio pelo intestino e reduzir o desconforto gástrico)</w:t>
      </w:r>
    </w:p>
    <w:p w14:paraId="048DDCEE" w14:textId="4B973D77" w:rsidR="009657CA" w:rsidRPr="00F5135E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Metilcobalamina</w:t>
      </w:r>
      <w:r w:rsidRPr="009657CA">
        <w:rPr>
          <w:rFonts w:ascii="DIN" w:hAnsi="DIN"/>
        </w:rPr>
        <w:t>...........................................................</w:t>
      </w:r>
      <w:r w:rsidRPr="00B10EA3">
        <w:rPr>
          <w:rFonts w:ascii="DIN" w:hAnsi="DIN"/>
        </w:rPr>
        <w:t>1 mg</w:t>
      </w:r>
      <w:r w:rsidR="00F5135E">
        <w:rPr>
          <w:rFonts w:ascii="DIN" w:hAnsi="DIN"/>
        </w:rPr>
        <w:t xml:space="preserve"> </w:t>
      </w:r>
      <w:r w:rsidR="00F5135E" w:rsidRPr="00F5135E">
        <w:rPr>
          <w:rFonts w:ascii="DIN" w:hAnsi="DIN"/>
          <w:sz w:val="16"/>
          <w:szCs w:val="16"/>
        </w:rPr>
        <w:t>(A suplementação de vitamina B12 (</w:t>
      </w:r>
      <w:proofErr w:type="spellStart"/>
      <w:r w:rsidR="00F5135E" w:rsidRPr="00F5135E">
        <w:rPr>
          <w:rFonts w:ascii="DIN" w:hAnsi="DIN"/>
          <w:sz w:val="16"/>
          <w:szCs w:val="16"/>
        </w:rPr>
        <w:t>metilcobalamina</w:t>
      </w:r>
      <w:proofErr w:type="spellEnd"/>
      <w:r w:rsidR="00F5135E" w:rsidRPr="00F5135E">
        <w:rPr>
          <w:rFonts w:ascii="DIN" w:hAnsi="DIN"/>
          <w:sz w:val="16"/>
          <w:szCs w:val="16"/>
        </w:rPr>
        <w:t>) pode proteger nosso organismo contra as doenças neurológicas, como Parkinson, neuropatias periféricas, Alzheimer e Distrofia Muscular, sendo essencial não só para jovens mas também para idosos.)</w:t>
      </w:r>
    </w:p>
    <w:p w14:paraId="516145E4" w14:textId="427018A0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Metilfolato</w:t>
      </w:r>
      <w:r w:rsidRPr="009657CA">
        <w:rPr>
          <w:rFonts w:ascii="DIN" w:hAnsi="DIN"/>
        </w:rPr>
        <w:t>....................................................................</w:t>
      </w:r>
      <w:r w:rsidRPr="00B10EA3">
        <w:rPr>
          <w:rFonts w:ascii="DIN" w:hAnsi="DIN"/>
        </w:rPr>
        <w:t>500 mcg</w:t>
      </w:r>
      <w:r w:rsidR="00F5135E">
        <w:rPr>
          <w:rFonts w:ascii="DIN" w:hAnsi="DIN"/>
        </w:rPr>
        <w:t xml:space="preserve"> </w:t>
      </w:r>
      <w:r w:rsidR="00F5135E" w:rsidRPr="00F5135E">
        <w:rPr>
          <w:rFonts w:ascii="DIN" w:hAnsi="DIN"/>
          <w:sz w:val="16"/>
          <w:szCs w:val="16"/>
        </w:rPr>
        <w:t xml:space="preserve">(O </w:t>
      </w:r>
      <w:proofErr w:type="spellStart"/>
      <w:r w:rsidR="00F5135E" w:rsidRPr="00F5135E">
        <w:rPr>
          <w:rFonts w:ascii="DIN" w:hAnsi="DIN"/>
          <w:sz w:val="16"/>
          <w:szCs w:val="16"/>
        </w:rPr>
        <w:t>metilfolato</w:t>
      </w:r>
      <w:proofErr w:type="spellEnd"/>
      <w:r w:rsidR="00F5135E" w:rsidRPr="00F5135E">
        <w:rPr>
          <w:rFonts w:ascii="DIN" w:hAnsi="DIN"/>
          <w:sz w:val="16"/>
          <w:szCs w:val="16"/>
        </w:rPr>
        <w:t xml:space="preserve"> aumenta a disponibilidade por aumentar a sintetização dos neurotransmissores, então a pessoa passa a ter mais neurotransmissores a serem repassados entre um neurônio e outro. O </w:t>
      </w:r>
      <w:proofErr w:type="spellStart"/>
      <w:r w:rsidR="00F5135E" w:rsidRPr="00F5135E">
        <w:rPr>
          <w:rFonts w:ascii="DIN" w:hAnsi="DIN"/>
          <w:sz w:val="16"/>
          <w:szCs w:val="16"/>
        </w:rPr>
        <w:t>metilfolato</w:t>
      </w:r>
      <w:proofErr w:type="spellEnd"/>
      <w:r w:rsidR="00F5135E" w:rsidRPr="00F5135E">
        <w:rPr>
          <w:rFonts w:ascii="DIN" w:hAnsi="DIN"/>
          <w:sz w:val="16"/>
          <w:szCs w:val="16"/>
        </w:rPr>
        <w:t xml:space="preserve"> também atua na metilação de DNA, um processo importante para a diferenciação das células no nosso organismo.)</w:t>
      </w:r>
    </w:p>
    <w:p w14:paraId="1BC314D8" w14:textId="1AE39024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r w:rsidRPr="00B10EA3">
        <w:rPr>
          <w:rFonts w:ascii="DIN" w:hAnsi="DIN"/>
        </w:rPr>
        <w:t>Vitamina E</w:t>
      </w:r>
      <w:r w:rsidRPr="009657CA">
        <w:rPr>
          <w:rFonts w:ascii="DIN" w:hAnsi="DIN"/>
        </w:rPr>
        <w:t>...................................................................</w:t>
      </w:r>
      <w:r w:rsidRPr="00B10EA3">
        <w:rPr>
          <w:rFonts w:ascii="DIN" w:hAnsi="DIN"/>
        </w:rPr>
        <w:t>200 mg</w:t>
      </w:r>
      <w:r w:rsidR="00F5135E">
        <w:rPr>
          <w:rFonts w:ascii="DIN" w:hAnsi="DIN"/>
        </w:rPr>
        <w:t xml:space="preserve"> </w:t>
      </w:r>
      <w:r w:rsidR="00F5135E" w:rsidRPr="00F5135E">
        <w:rPr>
          <w:rFonts w:ascii="DIN" w:hAnsi="DIN"/>
          <w:sz w:val="16"/>
          <w:szCs w:val="16"/>
        </w:rPr>
        <w:t>(Uma das vitaminas mais importantes do organismo, a vitamina E (também conhecida como tocoferol) é um poderoso antioxidante para as células. Além de prevenir o envelhecimento precoce, ajuda também a reduzir processos inflamatórios no organismo e na pele.)</w:t>
      </w:r>
    </w:p>
    <w:p w14:paraId="26037438" w14:textId="19659C7B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Vitamina K2</w:t>
      </w:r>
      <w:r w:rsidRPr="009657CA">
        <w:rPr>
          <w:rFonts w:ascii="DIN" w:hAnsi="DIN"/>
        </w:rPr>
        <w:t>..................................................................</w:t>
      </w:r>
      <w:r w:rsidRPr="00B10EA3">
        <w:rPr>
          <w:rFonts w:ascii="DIN" w:hAnsi="DIN"/>
        </w:rPr>
        <w:t>120 mcg</w:t>
      </w:r>
      <w:r w:rsidR="00F5135E">
        <w:rPr>
          <w:rFonts w:ascii="DIN" w:hAnsi="DIN"/>
        </w:rPr>
        <w:t xml:space="preserve"> </w:t>
      </w:r>
      <w:r w:rsidR="00F5135E" w:rsidRPr="00F5135E">
        <w:rPr>
          <w:rFonts w:ascii="DIN" w:hAnsi="DIN"/>
          <w:sz w:val="16"/>
          <w:szCs w:val="16"/>
        </w:rPr>
        <w:t>(Como mencionado anteriormente, a vitamina K2 possui papel essencial no metabolismo do cálcio. Por conta disso, a sua presença no organismo pode auxiliar na prevenção de doenças relacionadas ao enfraquecimento dos ossos, segundo estudo.)</w:t>
      </w:r>
    </w:p>
    <w:p w14:paraId="0593CDB7" w14:textId="78BF8EF0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Selênio</w:t>
      </w:r>
      <w:r w:rsidRPr="009657CA">
        <w:rPr>
          <w:rFonts w:ascii="DIN" w:hAnsi="DIN"/>
        </w:rPr>
        <w:t>........................................................................</w:t>
      </w:r>
      <w:r w:rsidRPr="00B10EA3">
        <w:rPr>
          <w:rFonts w:ascii="DIN" w:hAnsi="DIN"/>
        </w:rPr>
        <w:t>25 mcg</w:t>
      </w:r>
      <w:r w:rsidR="00361537">
        <w:rPr>
          <w:rFonts w:ascii="DIN" w:hAnsi="DIN"/>
        </w:rPr>
        <w:t xml:space="preserve"> </w:t>
      </w:r>
      <w:r w:rsidR="00361537" w:rsidRPr="00361537">
        <w:rPr>
          <w:rFonts w:ascii="DIN" w:hAnsi="DIN"/>
          <w:sz w:val="16"/>
          <w:szCs w:val="16"/>
        </w:rPr>
        <w:t>(O selênio desempenha funções importantes no corpo, como: Ação antioxidante: protege as células contra danos causados pelos radicais livres, prevenindo o envelhecimento precoce e o risco de desenvolver algumas doenças como câncer, problemas cardiovasculares e demência.)</w:t>
      </w:r>
    </w:p>
    <w:p w14:paraId="12478B53" w14:textId="41F91116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Zinco Quelato</w:t>
      </w:r>
      <w:r w:rsidRPr="009657CA">
        <w:rPr>
          <w:rFonts w:ascii="DIN" w:hAnsi="DIN"/>
        </w:rPr>
        <w:t>...............................................................</w:t>
      </w:r>
      <w:r w:rsidRPr="00B10EA3">
        <w:rPr>
          <w:rFonts w:ascii="DIN" w:hAnsi="DIN"/>
        </w:rPr>
        <w:t>7 mg</w:t>
      </w:r>
      <w:r w:rsidR="00361537">
        <w:rPr>
          <w:rFonts w:ascii="DIN" w:hAnsi="DIN"/>
        </w:rPr>
        <w:t xml:space="preserve"> </w:t>
      </w:r>
      <w:r w:rsidR="00361537" w:rsidRPr="00361537">
        <w:rPr>
          <w:rFonts w:ascii="DIN" w:hAnsi="DIN"/>
          <w:sz w:val="16"/>
          <w:szCs w:val="16"/>
        </w:rPr>
        <w:t>(O zinco tem estímulo positivo na memória, aprendizado, fertilidade, saúde dos ossos, prevenção de Alzheimer e doenças cardiovasculares, além de atuar contra os sintomas da depressão, aumento da imunidade e saúde e beleza da pele, cabelos e unhas.)</w:t>
      </w:r>
    </w:p>
    <w:p w14:paraId="10CAEADA" w14:textId="509CCD10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r w:rsidRPr="00B10EA3">
        <w:rPr>
          <w:rFonts w:ascii="DIN" w:hAnsi="DIN"/>
        </w:rPr>
        <w:t>Angelica Sinensis</w:t>
      </w:r>
      <w:r w:rsidRPr="009657CA">
        <w:rPr>
          <w:rFonts w:ascii="DIN" w:hAnsi="DIN"/>
        </w:rPr>
        <w:t>.................................................</w:t>
      </w:r>
      <w:r w:rsidRPr="00B10EA3">
        <w:rPr>
          <w:rFonts w:ascii="DIN" w:hAnsi="DIN"/>
        </w:rPr>
        <w:t xml:space="preserve">150 </w:t>
      </w:r>
      <w:r w:rsidRPr="00B10EA3">
        <w:rPr>
          <w:rFonts w:ascii="DIN" w:hAnsi="DIN"/>
          <w:sz w:val="16"/>
          <w:szCs w:val="16"/>
        </w:rPr>
        <w:t>mg</w:t>
      </w:r>
      <w:r w:rsidR="006F6332" w:rsidRPr="006F6332">
        <w:rPr>
          <w:rFonts w:ascii="DIN" w:hAnsi="DIN"/>
          <w:sz w:val="16"/>
          <w:szCs w:val="16"/>
        </w:rPr>
        <w:t xml:space="preserve"> (É um fitoterápico utilizado pela Medicina Tradicional Chinesa, indicado nos casos de irregularidade menstrual, ausência de menstruação, menstruação insuficiente/dolorosa, dores na forma de pontadas e dores causadas por ferimentos traumáticos, distúrbios da menopausa.)</w:t>
      </w:r>
    </w:p>
    <w:p w14:paraId="38BA4E7F" w14:textId="77777777" w:rsidR="00DF6616" w:rsidRDefault="00DF6616" w:rsidP="00C6459D">
      <w:pPr>
        <w:spacing w:after="0" w:line="240" w:lineRule="auto"/>
        <w:ind w:left="567" w:right="282"/>
        <w:jc w:val="both"/>
        <w:rPr>
          <w:rFonts w:ascii="DIN" w:hAnsi="DIN"/>
        </w:rPr>
      </w:pPr>
    </w:p>
    <w:p w14:paraId="7AA27120" w14:textId="77777777" w:rsidR="00DF6616" w:rsidRDefault="00DF6616" w:rsidP="00C6459D">
      <w:pPr>
        <w:spacing w:after="0" w:line="240" w:lineRule="auto"/>
        <w:ind w:left="567" w:right="282"/>
        <w:jc w:val="both"/>
        <w:rPr>
          <w:rFonts w:ascii="DIN" w:hAnsi="DIN"/>
        </w:rPr>
      </w:pPr>
    </w:p>
    <w:p w14:paraId="53A06C0F" w14:textId="5E62429D" w:rsidR="009657CA" w:rsidRPr="006F6332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r w:rsidRPr="00B10EA3">
        <w:rPr>
          <w:rFonts w:ascii="DIN" w:hAnsi="DIN"/>
        </w:rPr>
        <w:t>Ashwagandha</w:t>
      </w:r>
      <w:r w:rsidRPr="009657CA">
        <w:rPr>
          <w:rFonts w:ascii="DIN" w:hAnsi="DIN"/>
        </w:rPr>
        <w:t>......................................................</w:t>
      </w:r>
      <w:r w:rsidRPr="00B10EA3">
        <w:rPr>
          <w:rFonts w:ascii="DIN" w:hAnsi="DIN"/>
        </w:rPr>
        <w:t>200 mg</w:t>
      </w:r>
      <w:r w:rsidR="006F6332">
        <w:rPr>
          <w:rFonts w:ascii="DIN" w:hAnsi="DIN"/>
        </w:rPr>
        <w:t xml:space="preserve"> </w:t>
      </w:r>
      <w:r w:rsidR="006F6332" w:rsidRPr="006F6332">
        <w:rPr>
          <w:rFonts w:ascii="DIN" w:hAnsi="DIN"/>
          <w:sz w:val="16"/>
          <w:szCs w:val="16"/>
        </w:rPr>
        <w:t xml:space="preserve">(Também conhecida como </w:t>
      </w:r>
      <w:proofErr w:type="spellStart"/>
      <w:r w:rsidR="006F6332" w:rsidRPr="006F6332">
        <w:rPr>
          <w:rFonts w:ascii="DIN" w:hAnsi="DIN"/>
          <w:sz w:val="16"/>
          <w:szCs w:val="16"/>
        </w:rPr>
        <w:t>ginseng</w:t>
      </w:r>
      <w:proofErr w:type="spellEnd"/>
      <w:r w:rsidR="006F6332" w:rsidRPr="006F6332">
        <w:rPr>
          <w:rFonts w:ascii="DIN" w:hAnsi="DIN"/>
          <w:sz w:val="16"/>
          <w:szCs w:val="16"/>
        </w:rPr>
        <w:t xml:space="preserve"> indiano, ela é rica em alcaloides, </w:t>
      </w:r>
      <w:proofErr w:type="spellStart"/>
      <w:r w:rsidR="006F6332" w:rsidRPr="006F6332">
        <w:rPr>
          <w:rFonts w:ascii="DIN" w:hAnsi="DIN"/>
          <w:sz w:val="16"/>
          <w:szCs w:val="16"/>
        </w:rPr>
        <w:t>lactonas</w:t>
      </w:r>
      <w:proofErr w:type="spellEnd"/>
      <w:r w:rsidR="006F6332" w:rsidRPr="006F6332">
        <w:rPr>
          <w:rFonts w:ascii="DIN" w:hAnsi="DIN"/>
          <w:sz w:val="16"/>
          <w:szCs w:val="16"/>
        </w:rPr>
        <w:t xml:space="preserve"> e saponinas, elementos que possuem propriedades </w:t>
      </w:r>
      <w:proofErr w:type="spellStart"/>
      <w:r w:rsidR="006F6332" w:rsidRPr="006F6332">
        <w:rPr>
          <w:rFonts w:ascii="DIN" w:hAnsi="DIN"/>
          <w:sz w:val="16"/>
          <w:szCs w:val="16"/>
        </w:rPr>
        <w:t>anti-estresse</w:t>
      </w:r>
      <w:proofErr w:type="spellEnd"/>
      <w:r w:rsidR="006F6332" w:rsidRPr="006F6332">
        <w:rPr>
          <w:rFonts w:ascii="DIN" w:hAnsi="DIN"/>
          <w:sz w:val="16"/>
          <w:szCs w:val="16"/>
        </w:rPr>
        <w:t xml:space="preserve">, anti-inflamatórias e calmantes. Além disso, a </w:t>
      </w:r>
      <w:proofErr w:type="spellStart"/>
      <w:r w:rsidR="006F6332" w:rsidRPr="006F6332">
        <w:rPr>
          <w:rFonts w:ascii="DIN" w:hAnsi="DIN"/>
          <w:sz w:val="16"/>
          <w:szCs w:val="16"/>
        </w:rPr>
        <w:t>Ashwagandha</w:t>
      </w:r>
      <w:proofErr w:type="spellEnd"/>
      <w:r w:rsidR="006F6332" w:rsidRPr="006F6332">
        <w:rPr>
          <w:rFonts w:ascii="DIN" w:hAnsi="DIN"/>
          <w:sz w:val="16"/>
          <w:szCs w:val="16"/>
        </w:rPr>
        <w:t xml:space="preserve"> contribui para o desempenho físico e mental, e ainda ajuda a reduzir a ansiedade)</w:t>
      </w:r>
    </w:p>
    <w:p w14:paraId="4C5E6480" w14:textId="3A089CA1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Cissus</w:t>
      </w:r>
      <w:proofErr w:type="spellEnd"/>
      <w:r w:rsidRPr="00B10EA3">
        <w:rPr>
          <w:rFonts w:ascii="DIN" w:hAnsi="DIN"/>
        </w:rPr>
        <w:t xml:space="preserve"> quadrangulares</w:t>
      </w:r>
      <w:r w:rsidRPr="009657CA">
        <w:rPr>
          <w:rFonts w:ascii="DIN" w:hAnsi="DIN"/>
        </w:rPr>
        <w:t>.........................................</w:t>
      </w:r>
      <w:r w:rsidRPr="00B10EA3">
        <w:rPr>
          <w:rFonts w:ascii="DIN" w:hAnsi="DIN"/>
        </w:rPr>
        <w:t>150 mg</w:t>
      </w:r>
      <w:r w:rsidR="006F6332">
        <w:rPr>
          <w:rFonts w:ascii="DIN" w:hAnsi="DIN"/>
        </w:rPr>
        <w:t xml:space="preserve"> </w:t>
      </w:r>
      <w:r w:rsidR="006F6332" w:rsidRPr="006F6332">
        <w:rPr>
          <w:rFonts w:ascii="DIN" w:hAnsi="DIN"/>
          <w:sz w:val="16"/>
          <w:szCs w:val="16"/>
        </w:rPr>
        <w:t>(Reduz significativamente o peso, a circunferência abdominal e o percentual de gordura corporal. Além disso, ajuda no combate à síndrome metabólica e na resistência a leptina</w:t>
      </w:r>
      <w:r w:rsidR="006F6332">
        <w:rPr>
          <w:rFonts w:ascii="DIN" w:hAnsi="DIN"/>
          <w:sz w:val="16"/>
          <w:szCs w:val="16"/>
        </w:rPr>
        <w:t xml:space="preserve"> (</w:t>
      </w:r>
      <w:r w:rsidR="006F6332" w:rsidRPr="006F6332">
        <w:rPr>
          <w:rFonts w:ascii="DIN" w:hAnsi="DIN"/>
          <w:sz w:val="16"/>
          <w:szCs w:val="16"/>
        </w:rPr>
        <w:t>desempenha importante papel na regulação da ingestão alimentar e no gasto energético, gerando um aumento na queima de energia e diminuindo a ingestão alimentar.</w:t>
      </w:r>
      <w:r w:rsidR="006F6332">
        <w:rPr>
          <w:rFonts w:ascii="DIN" w:hAnsi="DIN"/>
          <w:sz w:val="16"/>
          <w:szCs w:val="16"/>
        </w:rPr>
        <w:t>)</w:t>
      </w:r>
      <w:r w:rsidR="006F6332" w:rsidRPr="006F6332">
        <w:rPr>
          <w:rFonts w:ascii="DIN" w:hAnsi="DIN"/>
          <w:sz w:val="16"/>
          <w:szCs w:val="16"/>
        </w:rPr>
        <w:t>)</w:t>
      </w:r>
    </w:p>
    <w:p w14:paraId="5C424F4D" w14:textId="30718122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Ilex</w:t>
      </w:r>
      <w:proofErr w:type="spellEnd"/>
      <w:r w:rsidRPr="00B10EA3">
        <w:rPr>
          <w:rFonts w:ascii="DIN" w:hAnsi="DIN"/>
        </w:rPr>
        <w:t xml:space="preserve"> </w:t>
      </w:r>
      <w:proofErr w:type="spellStart"/>
      <w:r w:rsidRPr="00B10EA3">
        <w:rPr>
          <w:rFonts w:ascii="DIN" w:hAnsi="DIN"/>
        </w:rPr>
        <w:t>paraguariensis</w:t>
      </w:r>
      <w:proofErr w:type="spellEnd"/>
      <w:r w:rsidRPr="009657CA">
        <w:rPr>
          <w:rFonts w:ascii="DIN" w:hAnsi="DIN"/>
        </w:rPr>
        <w:t>................................................</w:t>
      </w:r>
      <w:r w:rsidRPr="00B10EA3">
        <w:rPr>
          <w:rFonts w:ascii="DIN" w:hAnsi="DIN"/>
        </w:rPr>
        <w:t>50 mg</w:t>
      </w:r>
      <w:r w:rsidR="005D5C74">
        <w:rPr>
          <w:rFonts w:ascii="DIN" w:hAnsi="DIN"/>
        </w:rPr>
        <w:t xml:space="preserve"> </w:t>
      </w:r>
      <w:r w:rsidR="005D5C74" w:rsidRPr="005D5C74">
        <w:rPr>
          <w:rFonts w:ascii="DIN" w:hAnsi="DIN"/>
          <w:sz w:val="16"/>
          <w:szCs w:val="16"/>
        </w:rPr>
        <w:t>(Atua promovendo efeitos no peso corporal, por diferentes mecanismos, tais como sensação de saciedade, termogênico e antioxidante.)</w:t>
      </w:r>
    </w:p>
    <w:p w14:paraId="76E91DC7" w14:textId="3FCB601E" w:rsidR="009657CA" w:rsidRPr="005D5C74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proofErr w:type="spellStart"/>
      <w:r w:rsidRPr="00B10EA3">
        <w:rPr>
          <w:rFonts w:ascii="DIN" w:hAnsi="DIN"/>
        </w:rPr>
        <w:t>Panax</w:t>
      </w:r>
      <w:proofErr w:type="spellEnd"/>
      <w:r w:rsidRPr="00B10EA3">
        <w:rPr>
          <w:rFonts w:ascii="DIN" w:hAnsi="DIN"/>
        </w:rPr>
        <w:t xml:space="preserve"> </w:t>
      </w:r>
      <w:proofErr w:type="spellStart"/>
      <w:r w:rsidRPr="00B10EA3">
        <w:rPr>
          <w:rFonts w:ascii="DIN" w:hAnsi="DIN"/>
        </w:rPr>
        <w:t>ginseng</w:t>
      </w:r>
      <w:proofErr w:type="spellEnd"/>
      <w:r w:rsidRPr="009657CA">
        <w:rPr>
          <w:rFonts w:ascii="DIN" w:hAnsi="DIN"/>
        </w:rPr>
        <w:t>......................................................</w:t>
      </w:r>
      <w:r w:rsidRPr="00B10EA3">
        <w:rPr>
          <w:rFonts w:ascii="DIN" w:hAnsi="DIN"/>
        </w:rPr>
        <w:t>100 mg</w:t>
      </w:r>
      <w:r w:rsidR="005D5C74">
        <w:rPr>
          <w:rFonts w:ascii="DIN" w:hAnsi="DIN"/>
        </w:rPr>
        <w:t xml:space="preserve"> </w:t>
      </w:r>
      <w:r w:rsidR="005D5C74" w:rsidRPr="005D5C74">
        <w:rPr>
          <w:rFonts w:ascii="DIN" w:hAnsi="DIN"/>
          <w:sz w:val="16"/>
          <w:szCs w:val="16"/>
        </w:rPr>
        <w:t>(Pode ser utilizado com o intuito de recuperar o equilíbrio do metabolismo, auxiliando na melhora da imunidade, e do Sistema Nervoso Central, ajudando também na capacidade de aprendizado, memorização e foco, assim como na redução dos níveis de estresse e os sintomas associados.)</w:t>
      </w:r>
    </w:p>
    <w:p w14:paraId="68284F34" w14:textId="792E9376" w:rsidR="009657CA" w:rsidRPr="00B10EA3" w:rsidRDefault="009657CA" w:rsidP="00C6459D">
      <w:pPr>
        <w:spacing w:after="0" w:line="240" w:lineRule="auto"/>
        <w:ind w:left="567" w:right="282"/>
        <w:jc w:val="both"/>
        <w:rPr>
          <w:rFonts w:ascii="DIN" w:hAnsi="DIN"/>
          <w:sz w:val="16"/>
          <w:szCs w:val="16"/>
        </w:rPr>
      </w:pPr>
      <w:proofErr w:type="spellStart"/>
      <w:r w:rsidRPr="00B10EA3">
        <w:rPr>
          <w:rFonts w:ascii="DIN" w:hAnsi="DIN"/>
        </w:rPr>
        <w:t>Red</w:t>
      </w:r>
      <w:proofErr w:type="spellEnd"/>
      <w:r w:rsidRPr="00B10EA3">
        <w:rPr>
          <w:rFonts w:ascii="DIN" w:hAnsi="DIN"/>
        </w:rPr>
        <w:t xml:space="preserve"> clover</w:t>
      </w:r>
      <w:r w:rsidRPr="009657CA">
        <w:rPr>
          <w:rFonts w:ascii="DIN" w:hAnsi="DIN"/>
        </w:rPr>
        <w:t>............................................................</w:t>
      </w:r>
      <w:r w:rsidRPr="00B10EA3">
        <w:rPr>
          <w:rFonts w:ascii="DIN" w:hAnsi="DIN"/>
        </w:rPr>
        <w:t>100 mg</w:t>
      </w:r>
      <w:r w:rsidR="005D5C74">
        <w:rPr>
          <w:rFonts w:ascii="DIN" w:hAnsi="DIN"/>
        </w:rPr>
        <w:t xml:space="preserve"> </w:t>
      </w:r>
      <w:r w:rsidR="005D5C74" w:rsidRPr="005D5C74">
        <w:rPr>
          <w:rFonts w:ascii="DIN" w:hAnsi="DIN"/>
          <w:sz w:val="16"/>
          <w:szCs w:val="16"/>
        </w:rPr>
        <w:t xml:space="preserve">(Tem ação estrogênica e é usado no tratamento dos sintomas da menopausa. Os quatro </w:t>
      </w:r>
      <w:proofErr w:type="spellStart"/>
      <w:r w:rsidR="005D5C74" w:rsidRPr="005D5C74">
        <w:rPr>
          <w:rFonts w:ascii="DIN" w:hAnsi="DIN"/>
          <w:sz w:val="16"/>
          <w:szCs w:val="16"/>
        </w:rPr>
        <w:t>fitoestrogênios</w:t>
      </w:r>
      <w:proofErr w:type="spellEnd"/>
      <w:r w:rsidR="005D5C74" w:rsidRPr="005D5C74">
        <w:rPr>
          <w:rFonts w:ascii="DIN" w:hAnsi="DIN"/>
          <w:sz w:val="16"/>
          <w:szCs w:val="16"/>
        </w:rPr>
        <w:t xml:space="preserve"> presentes no </w:t>
      </w:r>
      <w:proofErr w:type="spellStart"/>
      <w:r w:rsidR="005D5C74" w:rsidRPr="005D5C74">
        <w:rPr>
          <w:rFonts w:ascii="DIN" w:hAnsi="DIN"/>
          <w:sz w:val="16"/>
          <w:szCs w:val="16"/>
        </w:rPr>
        <w:t>Red</w:t>
      </w:r>
      <w:proofErr w:type="spellEnd"/>
      <w:r w:rsidR="005D5C74" w:rsidRPr="005D5C74">
        <w:rPr>
          <w:rFonts w:ascii="DIN" w:hAnsi="DIN"/>
          <w:sz w:val="16"/>
          <w:szCs w:val="16"/>
        </w:rPr>
        <w:t xml:space="preserve"> </w:t>
      </w:r>
      <w:proofErr w:type="spellStart"/>
      <w:r w:rsidR="005D5C74" w:rsidRPr="005D5C74">
        <w:rPr>
          <w:rFonts w:ascii="DIN" w:hAnsi="DIN"/>
          <w:sz w:val="16"/>
          <w:szCs w:val="16"/>
        </w:rPr>
        <w:t>Clover</w:t>
      </w:r>
      <w:proofErr w:type="spellEnd"/>
      <w:r w:rsidR="005D5C74" w:rsidRPr="005D5C74">
        <w:rPr>
          <w:rFonts w:ascii="DIN" w:hAnsi="DIN"/>
          <w:sz w:val="16"/>
          <w:szCs w:val="16"/>
        </w:rPr>
        <w:t xml:space="preserve"> possuem fraca atividade estrogênica no organismo, prevenindo contra osteoporose e diminuindo os sintomas vasomotores durante a menopausa.)</w:t>
      </w:r>
    </w:p>
    <w:p w14:paraId="6D737E17" w14:textId="30FDD585" w:rsid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Trifolium</w:t>
      </w:r>
      <w:proofErr w:type="spellEnd"/>
      <w:r w:rsidRPr="00B10EA3">
        <w:rPr>
          <w:rFonts w:ascii="DIN" w:hAnsi="DIN"/>
        </w:rPr>
        <w:t xml:space="preserve"> pratense</w:t>
      </w:r>
      <w:r w:rsidRPr="009657CA">
        <w:rPr>
          <w:rFonts w:ascii="DIN" w:hAnsi="DIN"/>
        </w:rPr>
        <w:t>................................................</w:t>
      </w:r>
      <w:r w:rsidRPr="00B10EA3">
        <w:rPr>
          <w:rFonts w:ascii="DIN" w:hAnsi="DIN"/>
        </w:rPr>
        <w:t>150 mg</w:t>
      </w:r>
      <w:r w:rsidR="005D5C74">
        <w:rPr>
          <w:rFonts w:ascii="DIN" w:hAnsi="DIN"/>
        </w:rPr>
        <w:t xml:space="preserve"> </w:t>
      </w:r>
      <w:r w:rsidR="005D5C74" w:rsidRPr="005D5C74">
        <w:rPr>
          <w:rFonts w:ascii="DIN" w:hAnsi="DIN"/>
          <w:sz w:val="16"/>
          <w:szCs w:val="16"/>
        </w:rPr>
        <w:t>(Este medicamento é indicado como suplementação alternativa ou complementar à terapia hormonal da menopausa para diminuição da frequência e intensidade das ondas de calor.)</w:t>
      </w:r>
    </w:p>
    <w:p w14:paraId="421BB19C" w14:textId="67E397CE" w:rsidR="00361537" w:rsidRPr="00B10EA3" w:rsidRDefault="00361537" w:rsidP="00C6459D">
      <w:pPr>
        <w:spacing w:after="0" w:line="240" w:lineRule="auto"/>
        <w:ind w:left="567" w:right="282"/>
        <w:jc w:val="both"/>
        <w:rPr>
          <w:rFonts w:ascii="DIN" w:hAnsi="DIN"/>
        </w:rPr>
      </w:pPr>
      <w:proofErr w:type="spellStart"/>
      <w:r w:rsidRPr="00B10EA3">
        <w:rPr>
          <w:rFonts w:ascii="DIN" w:hAnsi="DIN"/>
        </w:rPr>
        <w:t>Vitex</w:t>
      </w:r>
      <w:proofErr w:type="spellEnd"/>
      <w:r w:rsidRPr="00B10EA3">
        <w:rPr>
          <w:rFonts w:ascii="DIN" w:hAnsi="DIN"/>
        </w:rPr>
        <w:t xml:space="preserve"> Agnus</w:t>
      </w:r>
      <w:r w:rsidRPr="009657CA">
        <w:rPr>
          <w:rFonts w:ascii="DIN" w:hAnsi="DIN"/>
        </w:rPr>
        <w:t>..........................................................</w:t>
      </w:r>
      <w:r w:rsidRPr="00B10EA3">
        <w:rPr>
          <w:rFonts w:ascii="DIN" w:hAnsi="DIN"/>
        </w:rPr>
        <w:t>80 mg</w:t>
      </w:r>
      <w:r>
        <w:rPr>
          <w:rFonts w:ascii="DIN" w:hAnsi="DIN"/>
        </w:rPr>
        <w:t xml:space="preserve"> </w:t>
      </w:r>
      <w:r w:rsidRPr="00361537">
        <w:rPr>
          <w:rFonts w:ascii="DIN" w:hAnsi="DIN"/>
          <w:sz w:val="16"/>
          <w:szCs w:val="16"/>
        </w:rPr>
        <w:t>(É um produto natural que auxilia na saúde da mulher. Possui ação hormonal que contribui para amenizar os sintomas causados na tensão pré-menstrual, como irritabilidade, ansiedade e cólicas. Contribui também para a regularização do ciclo menstrual e na menopausa.)</w:t>
      </w:r>
    </w:p>
    <w:p w14:paraId="5EE6D313" w14:textId="77777777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</w:p>
    <w:p w14:paraId="583C69ED" w14:textId="77777777" w:rsidR="009657CA" w:rsidRPr="009657CA" w:rsidRDefault="009657CA" w:rsidP="00C6459D">
      <w:pPr>
        <w:spacing w:after="0" w:line="240" w:lineRule="auto"/>
        <w:ind w:left="567" w:right="282"/>
        <w:jc w:val="both"/>
        <w:rPr>
          <w:rFonts w:ascii="DIN" w:hAnsi="DIN"/>
        </w:rPr>
      </w:pPr>
    </w:p>
    <w:p w14:paraId="20B883C3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61A3A16F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51D40F72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69BA9E7A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4315A1FC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44122936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0103E14A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02BE47C8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681AE9E9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07388EE2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4304E81C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4E794524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460FFD56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592A4129" w14:textId="77777777" w:rsidR="009657CA" w:rsidRPr="009657CA" w:rsidRDefault="009657CA" w:rsidP="00C6459D">
      <w:pPr>
        <w:ind w:left="567" w:right="282"/>
        <w:rPr>
          <w:rFonts w:ascii="DIN" w:hAnsi="DIN"/>
        </w:rPr>
      </w:pPr>
    </w:p>
    <w:p w14:paraId="791DA83D" w14:textId="77777777" w:rsidR="009657CA" w:rsidRPr="009657CA" w:rsidRDefault="009657CA" w:rsidP="00C6459D">
      <w:pPr>
        <w:ind w:left="284" w:right="282"/>
        <w:rPr>
          <w:rFonts w:ascii="DIN" w:hAnsi="DIN"/>
        </w:rPr>
      </w:pPr>
    </w:p>
    <w:sectPr w:rsidR="009657CA" w:rsidRPr="009657CA" w:rsidSect="009657CA">
      <w:pgSz w:w="11906" w:h="16838"/>
      <w:pgMar w:top="567" w:right="567" w:bottom="567" w:left="567" w:header="709" w:footer="709" w:gutter="0"/>
      <w:pgBorders w:offsetFrom="page">
        <w:top w:val="holly" w:sz="5" w:space="24" w:color="auto"/>
        <w:left w:val="holly" w:sz="5" w:space="24" w:color="auto"/>
        <w:bottom w:val="holly" w:sz="5" w:space="24" w:color="auto"/>
        <w:right w:val="holly" w:sz="5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33"/>
    <w:rsid w:val="00065733"/>
    <w:rsid w:val="00092781"/>
    <w:rsid w:val="000A0CF0"/>
    <w:rsid w:val="000D7333"/>
    <w:rsid w:val="001D7E1C"/>
    <w:rsid w:val="00361537"/>
    <w:rsid w:val="00381C1D"/>
    <w:rsid w:val="004D5241"/>
    <w:rsid w:val="005D5C74"/>
    <w:rsid w:val="006F34C0"/>
    <w:rsid w:val="006F6332"/>
    <w:rsid w:val="0078030C"/>
    <w:rsid w:val="0083070B"/>
    <w:rsid w:val="009657CA"/>
    <w:rsid w:val="00A1153F"/>
    <w:rsid w:val="00B115B8"/>
    <w:rsid w:val="00BB2FA2"/>
    <w:rsid w:val="00C6459D"/>
    <w:rsid w:val="00DF6616"/>
    <w:rsid w:val="00F5135E"/>
    <w:rsid w:val="00F6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255F01F"/>
  <w15:chartTrackingRefBased/>
  <w15:docId w15:val="{14047467-34BD-4E34-9CA7-DAA58DA2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733"/>
  </w:style>
  <w:style w:type="paragraph" w:styleId="Ttulo1">
    <w:name w:val="heading 1"/>
    <w:basedOn w:val="Normal"/>
    <w:next w:val="Normal"/>
    <w:link w:val="Ttulo1Char"/>
    <w:uiPriority w:val="9"/>
    <w:qFormat/>
    <w:rsid w:val="0006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7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7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7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7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7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7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73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57CA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9657C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2047</Words>
  <Characters>11054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16</cp:revision>
  <cp:lastPrinted>2024-09-30T11:38:00Z</cp:lastPrinted>
  <dcterms:created xsi:type="dcterms:W3CDTF">2024-09-29T22:13:00Z</dcterms:created>
  <dcterms:modified xsi:type="dcterms:W3CDTF">2024-09-30T11:42:00Z</dcterms:modified>
</cp:coreProperties>
</file>