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3D15E5" w14:textId="77239D23" w:rsidR="00D37BDA" w:rsidRPr="00244023" w:rsidRDefault="00D37BDA" w:rsidP="00D37BDA">
      <w:pPr>
        <w:spacing w:line="240" w:lineRule="auto"/>
        <w:jc w:val="both"/>
      </w:pPr>
      <w:r w:rsidRPr="00244023">
        <w:t>DIABETES</w:t>
      </w:r>
      <w:r>
        <w:t xml:space="preserve"> - </w:t>
      </w:r>
      <w:r w:rsidRPr="00244023">
        <w:t>EMAGRECIMENTO E LONGEVIDADE</w:t>
      </w:r>
    </w:p>
    <w:p w14:paraId="244698EC" w14:textId="77777777" w:rsidR="00D37BDA" w:rsidRDefault="00D37BDA" w:rsidP="00D37BDA">
      <w:pPr>
        <w:spacing w:line="240" w:lineRule="auto"/>
        <w:jc w:val="both"/>
      </w:pPr>
    </w:p>
    <w:p w14:paraId="23A760E6" w14:textId="77777777" w:rsidR="00D37BDA" w:rsidRDefault="00D37BDA" w:rsidP="00D37BDA">
      <w:pPr>
        <w:spacing w:line="240" w:lineRule="auto"/>
        <w:jc w:val="both"/>
      </w:pPr>
    </w:p>
    <w:p w14:paraId="19B13A25" w14:textId="43656383" w:rsidR="00244023" w:rsidRPr="00244023" w:rsidRDefault="00244023" w:rsidP="00D37BDA">
      <w:pPr>
        <w:spacing w:line="240" w:lineRule="auto"/>
        <w:jc w:val="both"/>
      </w:pPr>
      <w:r w:rsidRPr="00244023">
        <w:t>DIABETES</w:t>
      </w:r>
    </w:p>
    <w:p w14:paraId="3F104C7F" w14:textId="77777777" w:rsidR="00244023" w:rsidRPr="00244023" w:rsidRDefault="00244023" w:rsidP="00D37BDA">
      <w:pPr>
        <w:spacing w:line="240" w:lineRule="auto"/>
        <w:jc w:val="both"/>
      </w:pPr>
      <w:r w:rsidRPr="00244023">
        <w:t>METFORMINA 300MG</w:t>
      </w:r>
    </w:p>
    <w:p w14:paraId="6F5380AC" w14:textId="18B8DA11" w:rsidR="00244023" w:rsidRPr="00244023" w:rsidRDefault="00244023" w:rsidP="00D37BDA">
      <w:pPr>
        <w:spacing w:line="240" w:lineRule="auto"/>
        <w:jc w:val="both"/>
      </w:pPr>
      <w:r w:rsidRPr="00244023">
        <w:t xml:space="preserve">Gel </w:t>
      </w:r>
      <w:r w:rsidRPr="00244023">
        <w:t>Transdérmico</w:t>
      </w:r>
      <w:r w:rsidRPr="00244023">
        <w:t xml:space="preserve"> PENTRAVAN 50ml</w:t>
      </w:r>
    </w:p>
    <w:p w14:paraId="717C2CD5" w14:textId="77777777" w:rsidR="00244023" w:rsidRPr="00244023" w:rsidRDefault="00244023" w:rsidP="00D37BDA">
      <w:pPr>
        <w:spacing w:line="240" w:lineRule="auto"/>
        <w:jc w:val="both"/>
      </w:pPr>
      <w:r w:rsidRPr="00244023">
        <w:t>Sugestão de posologia: aplicar 1 PUMP sob a pele em regiões</w:t>
      </w:r>
    </w:p>
    <w:p w14:paraId="5D49A3B3" w14:textId="504C0CEF" w:rsidR="000A0CF0" w:rsidRDefault="00244023" w:rsidP="00D37BDA">
      <w:pPr>
        <w:spacing w:line="240" w:lineRule="auto"/>
        <w:jc w:val="both"/>
      </w:pPr>
      <w:r w:rsidRPr="00244023">
        <w:t xml:space="preserve">sem </w:t>
      </w:r>
      <w:r w:rsidRPr="00244023">
        <w:t>pelos</w:t>
      </w:r>
      <w:r w:rsidRPr="00244023">
        <w:t>, duas vezes ao dia, após o desjejum e após o café da</w:t>
      </w:r>
      <w:r w:rsidR="00D37BDA">
        <w:t xml:space="preserve"> </w:t>
      </w:r>
      <w:r w:rsidRPr="00244023">
        <w:t>tarde.</w:t>
      </w:r>
    </w:p>
    <w:p w14:paraId="7B424B9C" w14:textId="77777777" w:rsidR="00244023" w:rsidRDefault="00244023" w:rsidP="00D37BDA">
      <w:pPr>
        <w:spacing w:line="240" w:lineRule="auto"/>
        <w:jc w:val="both"/>
      </w:pPr>
    </w:p>
    <w:p w14:paraId="09E073D5" w14:textId="77777777" w:rsidR="00244023" w:rsidRDefault="00244023" w:rsidP="00D37BDA">
      <w:pPr>
        <w:spacing w:line="240" w:lineRule="auto"/>
        <w:jc w:val="both"/>
      </w:pPr>
    </w:p>
    <w:p w14:paraId="55DE3DC5" w14:textId="77777777" w:rsidR="00244023" w:rsidRPr="00244023" w:rsidRDefault="00244023" w:rsidP="00D37BDA">
      <w:pPr>
        <w:spacing w:line="240" w:lineRule="auto"/>
        <w:jc w:val="both"/>
      </w:pPr>
      <w:r w:rsidRPr="00244023">
        <w:t>EMAGRECIMENTO E LONGEVIDADE</w:t>
      </w:r>
    </w:p>
    <w:p w14:paraId="49F4918C" w14:textId="77777777" w:rsidR="00244023" w:rsidRPr="00244023" w:rsidRDefault="00244023" w:rsidP="00D37BDA">
      <w:pPr>
        <w:spacing w:line="240" w:lineRule="auto"/>
        <w:jc w:val="both"/>
      </w:pPr>
      <w:r w:rsidRPr="00244023">
        <w:t>METFORMINA 100MG</w:t>
      </w:r>
    </w:p>
    <w:p w14:paraId="46807FAD" w14:textId="6C634214" w:rsidR="00244023" w:rsidRPr="00244023" w:rsidRDefault="00244023" w:rsidP="00D37BDA">
      <w:pPr>
        <w:spacing w:line="240" w:lineRule="auto"/>
        <w:jc w:val="both"/>
      </w:pPr>
      <w:r w:rsidRPr="00244023">
        <w:t>Gel Transdér</w:t>
      </w:r>
      <w:r w:rsidR="00D37BDA">
        <w:t>m</w:t>
      </w:r>
      <w:r w:rsidRPr="00244023">
        <w:t>ico PENTRAVAN 50ml</w:t>
      </w:r>
    </w:p>
    <w:p w14:paraId="4AAEE531" w14:textId="77777777" w:rsidR="00244023" w:rsidRPr="00244023" w:rsidRDefault="00244023" w:rsidP="00D37BDA">
      <w:pPr>
        <w:spacing w:line="240" w:lineRule="auto"/>
        <w:jc w:val="both"/>
      </w:pPr>
      <w:r w:rsidRPr="00244023">
        <w:t>Sugestão de posologia: aplicar 1 PUMP sob a pele em regiões</w:t>
      </w:r>
    </w:p>
    <w:p w14:paraId="602B8F5F" w14:textId="5A3412D5" w:rsidR="00244023" w:rsidRDefault="00244023" w:rsidP="00D37BDA">
      <w:pPr>
        <w:spacing w:line="240" w:lineRule="auto"/>
        <w:jc w:val="both"/>
      </w:pPr>
      <w:r w:rsidRPr="00244023">
        <w:t xml:space="preserve">sem </w:t>
      </w:r>
      <w:proofErr w:type="spellStart"/>
      <w:r w:rsidRPr="00244023">
        <w:t>pêlos</w:t>
      </w:r>
      <w:proofErr w:type="spellEnd"/>
      <w:r w:rsidRPr="00244023">
        <w:t>, duas vezes ao dia, após o desjejum e após o café da</w:t>
      </w:r>
      <w:r w:rsidR="00D37BDA">
        <w:t xml:space="preserve"> </w:t>
      </w:r>
      <w:r w:rsidRPr="00244023">
        <w:t>tarde.</w:t>
      </w:r>
    </w:p>
    <w:p w14:paraId="325D02D4" w14:textId="77777777" w:rsidR="00244023" w:rsidRDefault="00244023" w:rsidP="00D37BDA">
      <w:pPr>
        <w:spacing w:line="240" w:lineRule="auto"/>
        <w:jc w:val="both"/>
      </w:pPr>
    </w:p>
    <w:p w14:paraId="4BD66C8F" w14:textId="77777777" w:rsidR="00244023" w:rsidRDefault="00244023" w:rsidP="00D37BDA">
      <w:pPr>
        <w:spacing w:line="240" w:lineRule="auto"/>
        <w:jc w:val="both"/>
      </w:pPr>
    </w:p>
    <w:p w14:paraId="7C7314B4" w14:textId="77777777" w:rsidR="00244023" w:rsidRDefault="00244023" w:rsidP="00D37BDA">
      <w:pPr>
        <w:spacing w:line="240" w:lineRule="auto"/>
        <w:jc w:val="both"/>
      </w:pPr>
    </w:p>
    <w:sectPr w:rsidR="002440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023"/>
    <w:rsid w:val="00092781"/>
    <w:rsid w:val="000A0CF0"/>
    <w:rsid w:val="00244023"/>
    <w:rsid w:val="00C12E8A"/>
    <w:rsid w:val="00D37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7FB91"/>
  <w15:chartTrackingRefBased/>
  <w15:docId w15:val="{4F7A15B8-9344-446D-B47D-ADB51A346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44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44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44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4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4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4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4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4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4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4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44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4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40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402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40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40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40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40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44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44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44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44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44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440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440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4402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44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4402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440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68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1</cp:revision>
  <cp:lastPrinted>2024-10-12T18:16:00Z</cp:lastPrinted>
  <dcterms:created xsi:type="dcterms:W3CDTF">2024-10-12T17:35:00Z</dcterms:created>
  <dcterms:modified xsi:type="dcterms:W3CDTF">2024-10-12T18:18:00Z</dcterms:modified>
</cp:coreProperties>
</file>