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DB973D9" w14:textId="48ECE5AF" w:rsidR="00F00BD3" w:rsidRDefault="00F00BD3">
      <w:pPr>
        <w:rPr>
          <w:rFonts w:ascii="Roboto" w:hAnsi="Roboto"/>
          <w:sz w:val="21"/>
          <w:szCs w:val="21"/>
        </w:rPr>
      </w:pPr>
      <w:r>
        <w:rPr>
          <w:rFonts w:ascii="Roboto" w:hAnsi="Roboto"/>
          <w:sz w:val="21"/>
          <w:szCs w:val="21"/>
        </w:rPr>
        <w:t>DIETA CETOGÊNICA</w:t>
      </w:r>
    </w:p>
    <w:p w14:paraId="3967ABA6" w14:textId="58E79FDE" w:rsidR="00804574" w:rsidRPr="00804574" w:rsidRDefault="00F00BD3">
      <w:r>
        <w:rPr>
          <w:rFonts w:ascii="Roboto" w:hAnsi="Roboto"/>
          <w:sz w:val="21"/>
          <w:szCs w:val="21"/>
        </w:rPr>
        <w:t>MIX RIGHT</w:t>
      </w:r>
      <w:r w:rsidR="00804574" w:rsidRPr="00804574">
        <w:rPr>
          <w:rFonts w:ascii="Roboto" w:hAnsi="Roboto"/>
          <w:sz w:val="21"/>
          <w:szCs w:val="21"/>
        </w:rPr>
        <w:t> </w:t>
      </w:r>
    </w:p>
    <w:sectPr w:rsidR="00804574" w:rsidRPr="0080457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4574"/>
    <w:rsid w:val="000066BD"/>
    <w:rsid w:val="00804574"/>
    <w:rsid w:val="00F00B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E31466"/>
  <w15:chartTrackingRefBased/>
  <w15:docId w15:val="{F896A2A9-8F24-43C3-A151-DCC73A5940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045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045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045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045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045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045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045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045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045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045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045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045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0457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0457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0457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0457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0457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0457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045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045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045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045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045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0457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0457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0457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045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0457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045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1</Pages>
  <Words>4</Words>
  <Characters>24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Wander Pires</dc:creator>
  <cp:keywords/>
  <dc:description/>
  <cp:lastModifiedBy>Wander Pires</cp:lastModifiedBy>
  <cp:revision>1</cp:revision>
  <dcterms:created xsi:type="dcterms:W3CDTF">2024-06-10T23:26:00Z</dcterms:created>
  <dcterms:modified xsi:type="dcterms:W3CDTF">2024-06-11T00:48:00Z</dcterms:modified>
</cp:coreProperties>
</file>