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491C6" w14:textId="77777777" w:rsidR="000A55B5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5BCE4A3C" w14:textId="77777777" w:rsidR="000A55B5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6F414155" w14:textId="5A391B04" w:rsidR="000A55B5" w:rsidRPr="009657CA" w:rsidRDefault="00000000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>
        <w:rPr>
          <w:rFonts w:ascii="DIN" w:hAnsi="DIN"/>
          <w:noProof/>
        </w:rPr>
        <w:object w:dxaOrig="1440" w:dyaOrig="1440" w14:anchorId="548A89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48.75pt;margin-top:-.85pt;width:44.15pt;height:38pt;z-index:251658240;mso-position-horizontal-relative:text;mso-position-vertical-relative:text">
            <v:imagedata r:id="rId4" o:title=""/>
          </v:shape>
          <o:OLEObject Type="Embed" ProgID="CorelDraw.Graphic.23" ShapeID="_x0000_s1026" DrawAspect="Content" ObjectID="_1789193594" r:id="rId5"/>
        </w:object>
      </w:r>
      <w:r w:rsidR="000A55B5" w:rsidRPr="009657CA">
        <w:rPr>
          <w:rFonts w:ascii="DIN" w:hAnsi="DIN"/>
          <w:b/>
          <w:bCs/>
          <w:i/>
          <w:iCs/>
          <w:sz w:val="14"/>
          <w:szCs w:val="14"/>
        </w:rPr>
        <w:t xml:space="preserve">Wander Pires Silva Coelho </w:t>
      </w:r>
    </w:p>
    <w:p w14:paraId="35744C98" w14:textId="77777777" w:rsidR="000A55B5" w:rsidRPr="009657CA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Iridologia e Naturopatia Integrativa</w:t>
      </w:r>
    </w:p>
    <w:p w14:paraId="49AB40A7" w14:textId="77777777" w:rsidR="000A55B5" w:rsidRPr="009657CA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CRTH-BR 17821</w:t>
      </w:r>
    </w:p>
    <w:p w14:paraId="49DC33EA" w14:textId="77777777" w:rsidR="000A55B5" w:rsidRPr="009657CA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  <w:r w:rsidRPr="009657CA">
        <w:rPr>
          <w:rFonts w:ascii="DIN" w:hAnsi="DIN"/>
          <w:b/>
          <w:bCs/>
          <w:i/>
          <w:iCs/>
          <w:sz w:val="14"/>
          <w:szCs w:val="14"/>
        </w:rPr>
        <w:t>(89) 9 8139 8723</w:t>
      </w:r>
    </w:p>
    <w:p w14:paraId="1FC06B68" w14:textId="77777777" w:rsidR="000A55B5" w:rsidRPr="009657CA" w:rsidRDefault="000A55B5" w:rsidP="000A55B5">
      <w:pPr>
        <w:pStyle w:val="Cabealho"/>
        <w:jc w:val="center"/>
        <w:rPr>
          <w:rFonts w:ascii="DIN" w:hAnsi="DIN"/>
          <w:b/>
          <w:bCs/>
          <w:i/>
          <w:iCs/>
          <w:sz w:val="14"/>
          <w:szCs w:val="14"/>
        </w:rPr>
      </w:pPr>
    </w:p>
    <w:p w14:paraId="33E52EA1" w14:textId="44FBAB2F" w:rsidR="000A55B5" w:rsidRPr="009657CA" w:rsidRDefault="000A55B5" w:rsidP="000A55B5">
      <w:pPr>
        <w:spacing w:after="0" w:line="240" w:lineRule="auto"/>
        <w:ind w:left="567"/>
        <w:rPr>
          <w:rFonts w:ascii="DIN" w:hAnsi="DIN" w:cs="Arial"/>
          <w:sz w:val="24"/>
          <w:szCs w:val="24"/>
        </w:rPr>
      </w:pPr>
      <w:r w:rsidRPr="009657CA">
        <w:rPr>
          <w:rFonts w:ascii="DIN" w:hAnsi="DIN" w:cs="Arial"/>
          <w:b/>
          <w:bCs/>
          <w:sz w:val="24"/>
          <w:szCs w:val="24"/>
        </w:rPr>
        <w:t>Interagente</w:t>
      </w:r>
      <w:r w:rsidRPr="009657CA">
        <w:rPr>
          <w:rFonts w:ascii="DIN" w:hAnsi="DIN" w:cs="Arial"/>
          <w:sz w:val="24"/>
          <w:szCs w:val="24"/>
        </w:rPr>
        <w:t xml:space="preserve">:                                             </w:t>
      </w:r>
      <w:r w:rsidRPr="009657CA">
        <w:rPr>
          <w:rFonts w:ascii="DIN" w:hAnsi="DIN" w:cs="Arial"/>
          <w:b/>
          <w:bCs/>
          <w:sz w:val="24"/>
          <w:szCs w:val="24"/>
        </w:rPr>
        <w:t>Data do atendimento</w:t>
      </w:r>
      <w:r w:rsidRPr="009657CA">
        <w:rPr>
          <w:rFonts w:ascii="DIN" w:hAnsi="DIN" w:cs="Arial"/>
          <w:sz w:val="24"/>
          <w:szCs w:val="24"/>
        </w:rPr>
        <w:t>:</w:t>
      </w:r>
      <w:r w:rsidR="009B0729">
        <w:rPr>
          <w:rFonts w:ascii="DIN" w:hAnsi="DIN" w:cs="Arial"/>
          <w:sz w:val="24"/>
          <w:szCs w:val="24"/>
        </w:rPr>
        <w:t xml:space="preserve"> </w:t>
      </w:r>
    </w:p>
    <w:p w14:paraId="47D4D12C" w14:textId="77777777" w:rsidR="000A55B5" w:rsidRDefault="000A55B5" w:rsidP="000A55B5">
      <w:pPr>
        <w:spacing w:after="0" w:line="240" w:lineRule="auto"/>
        <w:ind w:left="567"/>
        <w:jc w:val="center"/>
        <w:rPr>
          <w:rFonts w:ascii="DIN" w:hAnsi="DIN"/>
        </w:rPr>
      </w:pPr>
    </w:p>
    <w:p w14:paraId="7A3A92A7" w14:textId="1402BB36" w:rsidR="000A55B5" w:rsidRDefault="000A55B5" w:rsidP="000A55B5">
      <w:pPr>
        <w:spacing w:after="0" w:line="240" w:lineRule="auto"/>
        <w:ind w:left="567"/>
        <w:jc w:val="center"/>
      </w:pPr>
      <w:r w:rsidRPr="009657CA">
        <w:rPr>
          <w:rFonts w:ascii="DIN" w:hAnsi="DIN"/>
        </w:rPr>
        <w:t>------------------------------------------------------------------------------------------------------------------------------------------</w:t>
      </w:r>
    </w:p>
    <w:p w14:paraId="34190B67" w14:textId="77777777" w:rsidR="000A55B5" w:rsidRDefault="000A55B5" w:rsidP="000A55B5">
      <w:pPr>
        <w:spacing w:after="0" w:line="240" w:lineRule="auto"/>
        <w:ind w:left="567"/>
        <w:jc w:val="both"/>
      </w:pPr>
    </w:p>
    <w:p w14:paraId="4A099A2C" w14:textId="77777777" w:rsidR="000A55B5" w:rsidRDefault="000A55B5" w:rsidP="000966D3">
      <w:pPr>
        <w:spacing w:after="0" w:line="240" w:lineRule="auto"/>
        <w:jc w:val="both"/>
        <w:rPr>
          <w:b/>
          <w:bCs/>
        </w:rPr>
      </w:pPr>
    </w:p>
    <w:p w14:paraId="75A71AF7" w14:textId="2A4751DD" w:rsidR="000966D3" w:rsidRDefault="009C002C" w:rsidP="000A55B5">
      <w:pPr>
        <w:spacing w:after="0" w:line="240" w:lineRule="auto"/>
        <w:ind w:left="567"/>
        <w:jc w:val="both"/>
      </w:pPr>
      <w:r w:rsidRPr="009C002C">
        <w:t>Ocitocina</w:t>
      </w:r>
      <w:r w:rsidR="000966D3">
        <w:t>..........................................................</w:t>
      </w:r>
      <w:r w:rsidR="00BE54FF">
        <w:t>.........</w:t>
      </w:r>
      <w:r w:rsidR="000966D3">
        <w:t>....</w:t>
      </w:r>
      <w:r w:rsidR="00BE54FF">
        <w:t>15</w:t>
      </w:r>
      <w:r w:rsidRPr="009C002C">
        <w:t xml:space="preserve"> UI</w:t>
      </w:r>
      <w:r w:rsidR="000966D3">
        <w:t xml:space="preserve"> </w:t>
      </w:r>
    </w:p>
    <w:p w14:paraId="583E7E1B" w14:textId="77777777" w:rsidR="009C002C" w:rsidRPr="009C002C" w:rsidRDefault="009C002C" w:rsidP="000A55B5">
      <w:pPr>
        <w:spacing w:after="0" w:line="240" w:lineRule="auto"/>
        <w:ind w:left="567"/>
        <w:jc w:val="both"/>
        <w:rPr>
          <w:b/>
          <w:bCs/>
        </w:rPr>
      </w:pPr>
      <w:r w:rsidRPr="009C002C">
        <w:rPr>
          <w:b/>
          <w:bCs/>
        </w:rPr>
        <w:t>Mande 60 pastilhas sublinguais.</w:t>
      </w:r>
    </w:p>
    <w:p w14:paraId="7E247419" w14:textId="52F0CBD0" w:rsidR="009C002C" w:rsidRPr="000966D3" w:rsidRDefault="009C002C" w:rsidP="000A55B5">
      <w:pPr>
        <w:spacing w:after="0" w:line="240" w:lineRule="auto"/>
        <w:ind w:left="567"/>
        <w:jc w:val="both"/>
        <w:rPr>
          <w:b/>
          <w:bCs/>
        </w:rPr>
      </w:pPr>
      <w:r w:rsidRPr="009C002C">
        <w:rPr>
          <w:b/>
          <w:bCs/>
        </w:rPr>
        <w:t xml:space="preserve">Sugestão de posologia: uma pastilha pela manhã e </w:t>
      </w:r>
      <w:r w:rsidR="008541F4" w:rsidRPr="009C002C">
        <w:rPr>
          <w:b/>
          <w:bCs/>
        </w:rPr>
        <w:t>à</w:t>
      </w:r>
      <w:r w:rsidRPr="009C002C">
        <w:rPr>
          <w:b/>
          <w:bCs/>
        </w:rPr>
        <w:t xml:space="preserve"> noite</w:t>
      </w:r>
      <w:r w:rsidR="009A3581">
        <w:rPr>
          <w:b/>
          <w:bCs/>
        </w:rPr>
        <w:t>.</w:t>
      </w:r>
    </w:p>
    <w:p w14:paraId="6A4EF5EC" w14:textId="77777777" w:rsidR="009C002C" w:rsidRDefault="009C002C" w:rsidP="000A55B5">
      <w:pPr>
        <w:spacing w:after="0" w:line="240" w:lineRule="auto"/>
        <w:ind w:left="567"/>
        <w:jc w:val="both"/>
      </w:pPr>
    </w:p>
    <w:p w14:paraId="161A4CC9" w14:textId="77777777" w:rsidR="000A55B5" w:rsidRDefault="000A55B5" w:rsidP="000A55B5">
      <w:pPr>
        <w:spacing w:after="0" w:line="240" w:lineRule="auto"/>
        <w:ind w:left="567"/>
        <w:jc w:val="both"/>
      </w:pPr>
    </w:p>
    <w:p w14:paraId="3B115BB6" w14:textId="28278EA0" w:rsidR="00B10EA3" w:rsidRDefault="000A55B5" w:rsidP="000A55B5">
      <w:pPr>
        <w:spacing w:after="0" w:line="240" w:lineRule="auto"/>
        <w:ind w:left="567"/>
        <w:jc w:val="both"/>
        <w:rPr>
          <w:rFonts w:ascii="DIN" w:hAnsi="DIN"/>
        </w:rPr>
      </w:pPr>
      <w:r w:rsidRPr="009657CA">
        <w:rPr>
          <w:rFonts w:ascii="DIN" w:hAnsi="DIN"/>
        </w:rPr>
        <w:t>----------------------------------------------------------------------------</w:t>
      </w:r>
    </w:p>
    <w:p w14:paraId="17902B08" w14:textId="77777777" w:rsidR="000A55B5" w:rsidRDefault="000A55B5" w:rsidP="000A55B5">
      <w:pPr>
        <w:spacing w:after="0" w:line="240" w:lineRule="auto"/>
        <w:ind w:left="567"/>
        <w:jc w:val="both"/>
      </w:pPr>
    </w:p>
    <w:p w14:paraId="6B8DD74A" w14:textId="77777777" w:rsidR="000A55B5" w:rsidRDefault="000A55B5" w:rsidP="000A55B5">
      <w:pPr>
        <w:spacing w:after="0" w:line="240" w:lineRule="auto"/>
        <w:ind w:left="567"/>
        <w:jc w:val="both"/>
      </w:pPr>
    </w:p>
    <w:p w14:paraId="41CFCD81" w14:textId="42E39DC6" w:rsidR="009A3581" w:rsidRPr="009C002C" w:rsidRDefault="009A3581" w:rsidP="000A55B5">
      <w:pPr>
        <w:spacing w:after="0" w:line="240" w:lineRule="auto"/>
        <w:ind w:left="567"/>
        <w:jc w:val="both"/>
      </w:pPr>
      <w:r w:rsidRPr="009C002C">
        <w:t>5-HTP</w:t>
      </w:r>
      <w:r>
        <w:t>..............................................................................</w:t>
      </w:r>
      <w:r w:rsidRPr="009C002C">
        <w:t>50 mg</w:t>
      </w:r>
    </w:p>
    <w:p w14:paraId="368E18BB" w14:textId="4FCE6629" w:rsidR="009A3581" w:rsidRDefault="009A3581" w:rsidP="000A55B5">
      <w:pPr>
        <w:spacing w:after="0" w:line="240" w:lineRule="auto"/>
        <w:ind w:left="567"/>
        <w:jc w:val="both"/>
      </w:pPr>
      <w:r w:rsidRPr="009C002C">
        <w:t>Acetil L carnitina</w:t>
      </w:r>
      <w:r>
        <w:t>.............................................................</w:t>
      </w:r>
      <w:r w:rsidRPr="009C002C">
        <w:t>100 mg</w:t>
      </w:r>
    </w:p>
    <w:p w14:paraId="08CB3F00" w14:textId="4670323C" w:rsidR="009A3581" w:rsidRPr="009C002C" w:rsidRDefault="009A3581" w:rsidP="000A55B5">
      <w:pPr>
        <w:spacing w:after="0" w:line="240" w:lineRule="auto"/>
        <w:ind w:left="567"/>
        <w:jc w:val="both"/>
      </w:pPr>
      <w:r w:rsidRPr="009C002C">
        <w:t>Licopeno</w:t>
      </w:r>
      <w:r>
        <w:t>........................................................................</w:t>
      </w:r>
      <w:r w:rsidRPr="009C002C">
        <w:t>10 mg</w:t>
      </w:r>
    </w:p>
    <w:p w14:paraId="2C8F1953" w14:textId="0FED68A9" w:rsidR="009A3581" w:rsidRDefault="009A3581" w:rsidP="000A55B5">
      <w:pPr>
        <w:spacing w:after="0" w:line="240" w:lineRule="auto"/>
        <w:ind w:left="567"/>
        <w:jc w:val="both"/>
      </w:pPr>
      <w:r w:rsidRPr="009C002C">
        <w:t>Resveratrol-trans</w:t>
      </w:r>
      <w:r>
        <w:t>............................................................</w:t>
      </w:r>
      <w:r w:rsidRPr="009C002C">
        <w:t>20 mg</w:t>
      </w:r>
    </w:p>
    <w:p w14:paraId="2CD1E329" w14:textId="3E98EC94" w:rsidR="009C002C" w:rsidRPr="009C002C" w:rsidRDefault="009C002C" w:rsidP="000A55B5">
      <w:pPr>
        <w:spacing w:after="0" w:line="240" w:lineRule="auto"/>
        <w:ind w:left="567"/>
        <w:jc w:val="both"/>
      </w:pPr>
      <w:r w:rsidRPr="009C002C">
        <w:t>C</w:t>
      </w:r>
      <w:r w:rsidR="009A3581">
        <w:t>atuaba</w:t>
      </w:r>
      <w:r w:rsidR="00B7249D">
        <w:t>....................</w:t>
      </w:r>
      <w:r w:rsidR="008541F4">
        <w:t>..</w:t>
      </w:r>
      <w:r w:rsidR="009A3581">
        <w:t>.</w:t>
      </w:r>
      <w:r w:rsidR="008541F4">
        <w:t>..................................................</w:t>
      </w:r>
      <w:r w:rsidRPr="009C002C">
        <w:t>150 mg</w:t>
      </w:r>
    </w:p>
    <w:p w14:paraId="0B0467A7" w14:textId="3C117E02" w:rsidR="009C002C" w:rsidRPr="009C002C" w:rsidRDefault="009C002C" w:rsidP="000A55B5">
      <w:pPr>
        <w:spacing w:after="0" w:line="240" w:lineRule="auto"/>
        <w:ind w:left="567"/>
        <w:jc w:val="both"/>
      </w:pPr>
      <w:proofErr w:type="spellStart"/>
      <w:r w:rsidRPr="009C002C">
        <w:t>Ginseg</w:t>
      </w:r>
      <w:proofErr w:type="spellEnd"/>
      <w:r w:rsidRPr="009C002C">
        <w:t xml:space="preserve"> coreano</w:t>
      </w:r>
      <w:r w:rsidR="008541F4">
        <w:t>..............................................................</w:t>
      </w:r>
      <w:r w:rsidRPr="009C002C">
        <w:t>200 mg</w:t>
      </w:r>
    </w:p>
    <w:p w14:paraId="43091748" w14:textId="57E4693F" w:rsidR="009C002C" w:rsidRPr="009C002C" w:rsidRDefault="009C002C" w:rsidP="000A55B5">
      <w:pPr>
        <w:spacing w:after="0" w:line="240" w:lineRule="auto"/>
        <w:ind w:left="567"/>
        <w:jc w:val="both"/>
      </w:pPr>
      <w:proofErr w:type="spellStart"/>
      <w:r w:rsidRPr="009C002C">
        <w:t>Marapuana</w:t>
      </w:r>
      <w:proofErr w:type="spellEnd"/>
      <w:r w:rsidRPr="009C002C">
        <w:t xml:space="preserve"> (1,5% taninos totais)</w:t>
      </w:r>
      <w:r w:rsidR="008541F4">
        <w:t>.....................................</w:t>
      </w:r>
      <w:r w:rsidRPr="009C002C">
        <w:t>200 mg</w:t>
      </w:r>
    </w:p>
    <w:p w14:paraId="4ECF060A" w14:textId="1CD22E4B" w:rsidR="009C002C" w:rsidRPr="009C002C" w:rsidRDefault="009C002C" w:rsidP="000A55B5">
      <w:pPr>
        <w:spacing w:after="0" w:line="240" w:lineRule="auto"/>
        <w:ind w:left="567"/>
        <w:jc w:val="both"/>
      </w:pPr>
      <w:proofErr w:type="spellStart"/>
      <w:r w:rsidRPr="009C002C">
        <w:t>Mucuna</w:t>
      </w:r>
      <w:proofErr w:type="spellEnd"/>
      <w:r w:rsidRPr="009C002C">
        <w:t xml:space="preserve"> </w:t>
      </w:r>
      <w:proofErr w:type="spellStart"/>
      <w:r w:rsidRPr="009C002C">
        <w:t>Pruriens</w:t>
      </w:r>
      <w:proofErr w:type="spellEnd"/>
      <w:r w:rsidRPr="009C002C">
        <w:t xml:space="preserve"> (15% L-Dopa)</w:t>
      </w:r>
      <w:r w:rsidR="008541F4">
        <w:t>.......................................3</w:t>
      </w:r>
      <w:r w:rsidRPr="009C002C">
        <w:t>00 mg</w:t>
      </w:r>
    </w:p>
    <w:p w14:paraId="77278226" w14:textId="24DDDF50" w:rsidR="009C002C" w:rsidRPr="009C002C" w:rsidRDefault="009C002C" w:rsidP="000A55B5">
      <w:pPr>
        <w:spacing w:after="0" w:line="240" w:lineRule="auto"/>
        <w:ind w:left="567"/>
        <w:jc w:val="both"/>
      </w:pPr>
      <w:proofErr w:type="spellStart"/>
      <w:r w:rsidRPr="009C002C">
        <w:t>Tribulus</w:t>
      </w:r>
      <w:proofErr w:type="spellEnd"/>
      <w:r w:rsidRPr="009C002C">
        <w:t xml:space="preserve"> </w:t>
      </w:r>
      <w:proofErr w:type="spellStart"/>
      <w:r w:rsidRPr="009C002C">
        <w:t>terrestris</w:t>
      </w:r>
      <w:proofErr w:type="spellEnd"/>
      <w:r w:rsidRPr="009C002C">
        <w:t xml:space="preserve"> (40%saponinas)</w:t>
      </w:r>
      <w:r w:rsidR="008541F4">
        <w:t>..................................</w:t>
      </w:r>
      <w:r w:rsidRPr="009C002C">
        <w:t>250 mg</w:t>
      </w:r>
    </w:p>
    <w:p w14:paraId="41B8E7D0" w14:textId="62C6F18C" w:rsidR="009C002C" w:rsidRPr="009C002C" w:rsidRDefault="009C002C" w:rsidP="000A55B5">
      <w:pPr>
        <w:spacing w:after="0" w:line="240" w:lineRule="auto"/>
        <w:ind w:left="567"/>
        <w:jc w:val="both"/>
      </w:pPr>
      <w:r w:rsidRPr="009C002C">
        <w:t>Citrulina</w:t>
      </w:r>
      <w:r w:rsidR="008541F4">
        <w:t>........................................................................</w:t>
      </w:r>
      <w:r w:rsidRPr="009C002C">
        <w:t>500 mg</w:t>
      </w:r>
    </w:p>
    <w:p w14:paraId="6DA1E1B7" w14:textId="7E56F494" w:rsidR="009C002C" w:rsidRDefault="009C002C" w:rsidP="000A55B5">
      <w:pPr>
        <w:spacing w:after="0" w:line="240" w:lineRule="auto"/>
        <w:ind w:left="567"/>
        <w:jc w:val="both"/>
      </w:pPr>
      <w:r w:rsidRPr="009C002C">
        <w:t>Maca</w:t>
      </w:r>
      <w:r w:rsidR="008541F4">
        <w:t>.............................................................................</w:t>
      </w:r>
      <w:r w:rsidRPr="009C002C">
        <w:t>500 mg</w:t>
      </w:r>
    </w:p>
    <w:p w14:paraId="3A41A2A4" w14:textId="4A0C31E3" w:rsidR="008541F4" w:rsidRPr="009C002C" w:rsidRDefault="008541F4" w:rsidP="000A55B5">
      <w:pPr>
        <w:spacing w:after="0" w:line="240" w:lineRule="auto"/>
        <w:ind w:left="567"/>
        <w:jc w:val="both"/>
      </w:pPr>
      <w:r w:rsidRPr="00B10EA3">
        <w:t>Fenogrego</w:t>
      </w:r>
      <w:r>
        <w:t>.....................................................................</w:t>
      </w:r>
      <w:r w:rsidRPr="00B10EA3">
        <w:t>300 mg</w:t>
      </w:r>
    </w:p>
    <w:p w14:paraId="765D0A6F" w14:textId="77777777" w:rsidR="009C002C" w:rsidRPr="009C002C" w:rsidRDefault="009C002C" w:rsidP="000A55B5">
      <w:pPr>
        <w:spacing w:after="0" w:line="240" w:lineRule="auto"/>
        <w:ind w:left="567"/>
        <w:jc w:val="both"/>
        <w:rPr>
          <w:b/>
          <w:bCs/>
        </w:rPr>
      </w:pPr>
      <w:r w:rsidRPr="009C002C">
        <w:rPr>
          <w:b/>
          <w:bCs/>
        </w:rPr>
        <w:t>Mande 60 cápsulas.</w:t>
      </w:r>
    </w:p>
    <w:p w14:paraId="325E8479" w14:textId="6EE84A62" w:rsidR="00B10EA3" w:rsidRPr="000966D3" w:rsidRDefault="009C002C" w:rsidP="000A55B5">
      <w:pPr>
        <w:spacing w:after="0" w:line="240" w:lineRule="auto"/>
        <w:ind w:left="567"/>
        <w:jc w:val="both"/>
        <w:rPr>
          <w:b/>
          <w:bCs/>
        </w:rPr>
      </w:pPr>
      <w:r w:rsidRPr="000966D3">
        <w:rPr>
          <w:b/>
          <w:bCs/>
        </w:rPr>
        <w:t>Sugestão de posologia: tomar uma dose duas vezes ao dia</w:t>
      </w:r>
      <w:r w:rsidR="008541F4">
        <w:rPr>
          <w:b/>
          <w:bCs/>
        </w:rPr>
        <w:t>, longe das refeições</w:t>
      </w:r>
      <w:r w:rsidRPr="000966D3">
        <w:rPr>
          <w:b/>
          <w:bCs/>
        </w:rPr>
        <w:t>.</w:t>
      </w:r>
    </w:p>
    <w:p w14:paraId="5E1619C1" w14:textId="77777777" w:rsidR="00B10EA3" w:rsidRDefault="00B10EA3" w:rsidP="000A55B5">
      <w:pPr>
        <w:spacing w:after="0" w:line="240" w:lineRule="auto"/>
        <w:ind w:left="567"/>
        <w:jc w:val="both"/>
      </w:pPr>
    </w:p>
    <w:p w14:paraId="52822520" w14:textId="77777777" w:rsidR="00B10EA3" w:rsidRDefault="00B10EA3" w:rsidP="000A55B5">
      <w:pPr>
        <w:spacing w:after="0" w:line="240" w:lineRule="auto"/>
        <w:ind w:left="567"/>
        <w:jc w:val="both"/>
      </w:pPr>
    </w:p>
    <w:p w14:paraId="60654613" w14:textId="77777777" w:rsidR="0060465C" w:rsidRDefault="0060465C" w:rsidP="000A55B5">
      <w:pPr>
        <w:spacing w:after="0" w:line="240" w:lineRule="auto"/>
        <w:ind w:left="567"/>
        <w:jc w:val="both"/>
      </w:pPr>
    </w:p>
    <w:p w14:paraId="722D4E2F" w14:textId="77777777" w:rsidR="0060465C" w:rsidRDefault="0060465C" w:rsidP="000A55B5">
      <w:pPr>
        <w:spacing w:after="0" w:line="240" w:lineRule="auto"/>
        <w:ind w:left="567"/>
        <w:jc w:val="both"/>
      </w:pPr>
    </w:p>
    <w:p w14:paraId="3485D9FD" w14:textId="77777777" w:rsidR="0060465C" w:rsidRDefault="0060465C" w:rsidP="000A55B5">
      <w:pPr>
        <w:spacing w:after="0" w:line="240" w:lineRule="auto"/>
        <w:ind w:left="567"/>
        <w:jc w:val="both"/>
      </w:pPr>
    </w:p>
    <w:p w14:paraId="77D39235" w14:textId="77777777" w:rsidR="0060465C" w:rsidRDefault="0060465C" w:rsidP="000A55B5">
      <w:pPr>
        <w:spacing w:after="0" w:line="240" w:lineRule="auto"/>
        <w:ind w:left="567"/>
        <w:jc w:val="both"/>
      </w:pPr>
    </w:p>
    <w:p w14:paraId="42BDF0CE" w14:textId="77777777" w:rsidR="0060465C" w:rsidRDefault="0060465C" w:rsidP="000A55B5">
      <w:pPr>
        <w:spacing w:after="0" w:line="240" w:lineRule="auto"/>
        <w:ind w:left="567"/>
        <w:jc w:val="both"/>
      </w:pPr>
    </w:p>
    <w:p w14:paraId="2A8A10EC" w14:textId="77777777" w:rsidR="0060465C" w:rsidRDefault="0060465C" w:rsidP="000A55B5">
      <w:pPr>
        <w:spacing w:after="0" w:line="240" w:lineRule="auto"/>
        <w:ind w:left="567"/>
        <w:jc w:val="both"/>
      </w:pPr>
    </w:p>
    <w:p w14:paraId="684F40D7" w14:textId="77777777" w:rsidR="0060465C" w:rsidRDefault="0060465C" w:rsidP="000A55B5">
      <w:pPr>
        <w:spacing w:after="0" w:line="240" w:lineRule="auto"/>
        <w:ind w:left="567"/>
        <w:jc w:val="both"/>
      </w:pPr>
    </w:p>
    <w:p w14:paraId="554D0E8A" w14:textId="77777777" w:rsidR="0060465C" w:rsidRDefault="0060465C" w:rsidP="000A55B5">
      <w:pPr>
        <w:spacing w:after="0" w:line="240" w:lineRule="auto"/>
        <w:ind w:left="567"/>
        <w:jc w:val="both"/>
      </w:pPr>
    </w:p>
    <w:p w14:paraId="413174C1" w14:textId="77777777" w:rsidR="0060465C" w:rsidRDefault="0060465C" w:rsidP="000A55B5">
      <w:pPr>
        <w:spacing w:after="0" w:line="240" w:lineRule="auto"/>
        <w:ind w:left="567"/>
        <w:jc w:val="both"/>
      </w:pPr>
    </w:p>
    <w:p w14:paraId="6D670C8A" w14:textId="77777777" w:rsidR="0060465C" w:rsidRDefault="0060465C" w:rsidP="000A55B5">
      <w:pPr>
        <w:spacing w:after="0" w:line="240" w:lineRule="auto"/>
        <w:ind w:left="567"/>
        <w:jc w:val="both"/>
      </w:pPr>
    </w:p>
    <w:p w14:paraId="62814756" w14:textId="77777777" w:rsidR="0060465C" w:rsidRDefault="0060465C" w:rsidP="000A55B5">
      <w:pPr>
        <w:spacing w:after="0" w:line="240" w:lineRule="auto"/>
        <w:ind w:left="567"/>
        <w:jc w:val="both"/>
      </w:pPr>
    </w:p>
    <w:p w14:paraId="0B03D588" w14:textId="77777777" w:rsidR="0060465C" w:rsidRDefault="0060465C" w:rsidP="000A55B5">
      <w:pPr>
        <w:spacing w:after="0" w:line="240" w:lineRule="auto"/>
        <w:ind w:left="567"/>
        <w:jc w:val="both"/>
      </w:pPr>
    </w:p>
    <w:p w14:paraId="461A7D81" w14:textId="77777777" w:rsidR="0060465C" w:rsidRDefault="0060465C" w:rsidP="000A55B5">
      <w:pPr>
        <w:spacing w:after="0" w:line="240" w:lineRule="auto"/>
        <w:ind w:left="567"/>
        <w:jc w:val="both"/>
      </w:pPr>
    </w:p>
    <w:p w14:paraId="18A7C73B" w14:textId="77777777" w:rsidR="0060465C" w:rsidRDefault="0060465C" w:rsidP="000A55B5">
      <w:pPr>
        <w:spacing w:after="0" w:line="240" w:lineRule="auto"/>
        <w:ind w:left="567"/>
        <w:jc w:val="both"/>
      </w:pPr>
    </w:p>
    <w:p w14:paraId="56E30BCB" w14:textId="77777777" w:rsidR="0060465C" w:rsidRDefault="0060465C" w:rsidP="000A55B5">
      <w:pPr>
        <w:spacing w:after="0" w:line="240" w:lineRule="auto"/>
        <w:ind w:left="567"/>
        <w:jc w:val="both"/>
      </w:pPr>
    </w:p>
    <w:p w14:paraId="71960A82" w14:textId="77777777" w:rsidR="0060465C" w:rsidRDefault="0060465C" w:rsidP="000A55B5">
      <w:pPr>
        <w:spacing w:after="0" w:line="240" w:lineRule="auto"/>
        <w:ind w:left="567"/>
        <w:jc w:val="both"/>
      </w:pPr>
    </w:p>
    <w:p w14:paraId="2FF4B262" w14:textId="77777777" w:rsidR="0060465C" w:rsidRDefault="0060465C" w:rsidP="000A55B5">
      <w:pPr>
        <w:spacing w:after="0" w:line="240" w:lineRule="auto"/>
        <w:ind w:left="567"/>
        <w:jc w:val="both"/>
      </w:pPr>
    </w:p>
    <w:p w14:paraId="27E71D40" w14:textId="77777777" w:rsidR="0060465C" w:rsidRDefault="0060465C" w:rsidP="000A55B5">
      <w:pPr>
        <w:spacing w:after="0" w:line="240" w:lineRule="auto"/>
        <w:ind w:left="567"/>
        <w:jc w:val="both"/>
      </w:pPr>
    </w:p>
    <w:p w14:paraId="5AC2E53B" w14:textId="77777777" w:rsidR="0060465C" w:rsidRDefault="0060465C" w:rsidP="000A55B5">
      <w:pPr>
        <w:spacing w:after="0" w:line="240" w:lineRule="auto"/>
        <w:ind w:left="567"/>
        <w:jc w:val="both"/>
      </w:pPr>
    </w:p>
    <w:p w14:paraId="2C77BC0B" w14:textId="77777777" w:rsidR="0060465C" w:rsidRDefault="0060465C" w:rsidP="000A55B5">
      <w:pPr>
        <w:spacing w:after="0" w:line="240" w:lineRule="auto"/>
        <w:ind w:left="567"/>
        <w:jc w:val="both"/>
      </w:pPr>
    </w:p>
    <w:p w14:paraId="25261274" w14:textId="77777777" w:rsidR="0060465C" w:rsidRDefault="0060465C" w:rsidP="000A55B5">
      <w:pPr>
        <w:spacing w:after="0" w:line="240" w:lineRule="auto"/>
        <w:ind w:left="567"/>
        <w:jc w:val="both"/>
      </w:pPr>
    </w:p>
    <w:p w14:paraId="211639CC" w14:textId="77777777" w:rsidR="0060465C" w:rsidRDefault="0060465C" w:rsidP="000A55B5">
      <w:pPr>
        <w:spacing w:after="0" w:line="240" w:lineRule="auto"/>
        <w:ind w:left="567"/>
        <w:jc w:val="both"/>
      </w:pPr>
    </w:p>
    <w:p w14:paraId="5047D6AA" w14:textId="77777777" w:rsidR="0060465C" w:rsidRDefault="0060465C" w:rsidP="000A55B5">
      <w:pPr>
        <w:spacing w:after="0" w:line="240" w:lineRule="auto"/>
        <w:ind w:left="567"/>
        <w:jc w:val="both"/>
      </w:pPr>
    </w:p>
    <w:p w14:paraId="62627C4A" w14:textId="77777777" w:rsidR="0060465C" w:rsidRDefault="0060465C" w:rsidP="000A55B5">
      <w:pPr>
        <w:spacing w:after="0" w:line="240" w:lineRule="auto"/>
        <w:ind w:left="567"/>
        <w:jc w:val="both"/>
      </w:pPr>
    </w:p>
    <w:p w14:paraId="7B26022F" w14:textId="77777777" w:rsidR="0060465C" w:rsidRDefault="0060465C" w:rsidP="000A55B5">
      <w:pPr>
        <w:spacing w:after="0" w:line="240" w:lineRule="auto"/>
        <w:ind w:left="567"/>
        <w:jc w:val="both"/>
      </w:pPr>
    </w:p>
    <w:p w14:paraId="28339379" w14:textId="77777777" w:rsidR="0060465C" w:rsidRDefault="0060465C" w:rsidP="000A55B5">
      <w:pPr>
        <w:spacing w:after="0" w:line="240" w:lineRule="auto"/>
        <w:ind w:left="567"/>
        <w:jc w:val="both"/>
      </w:pPr>
    </w:p>
    <w:p w14:paraId="5F358378" w14:textId="77777777" w:rsidR="0060465C" w:rsidRDefault="0060465C" w:rsidP="000A55B5">
      <w:pPr>
        <w:spacing w:after="0" w:line="240" w:lineRule="auto"/>
        <w:ind w:left="567"/>
        <w:jc w:val="both"/>
      </w:pPr>
    </w:p>
    <w:p w14:paraId="197D0703" w14:textId="12D1304A" w:rsidR="0060465C" w:rsidRPr="0060465C" w:rsidRDefault="0060465C" w:rsidP="0060465C">
      <w:pPr>
        <w:spacing w:after="0" w:line="240" w:lineRule="auto"/>
        <w:ind w:left="567"/>
        <w:jc w:val="both"/>
        <w:rPr>
          <w:sz w:val="10"/>
          <w:szCs w:val="10"/>
        </w:rPr>
      </w:pPr>
      <w:r w:rsidRPr="009C002C">
        <w:t>Ocitocina</w:t>
      </w:r>
      <w:r>
        <w:t>.......................................................................15</w:t>
      </w:r>
      <w:r w:rsidRPr="009C002C">
        <w:t xml:space="preserve"> </w:t>
      </w:r>
      <w:r w:rsidRPr="0060465C">
        <w:rPr>
          <w:sz w:val="16"/>
          <w:szCs w:val="16"/>
        </w:rPr>
        <w:t>UI (Junto com a dopamina, a serotonina e a endorfina, a ocitocina faz parte do grupo chamado de “neurotransmissores da felicidade”. Eles possuem a função de aumentar as sensações de bem-estar e diminuir estresse, ansiedade e melhorar quadros depressivos.)</w:t>
      </w:r>
    </w:p>
    <w:p w14:paraId="5F7EE3DF" w14:textId="77777777" w:rsidR="0060465C" w:rsidRPr="0060465C" w:rsidRDefault="0060465C" w:rsidP="0060465C">
      <w:pPr>
        <w:spacing w:after="0" w:line="240" w:lineRule="auto"/>
        <w:ind w:left="567"/>
        <w:jc w:val="both"/>
        <w:rPr>
          <w:sz w:val="16"/>
          <w:szCs w:val="16"/>
        </w:rPr>
      </w:pPr>
      <w:r w:rsidRPr="009C002C">
        <w:t>5-HTP</w:t>
      </w:r>
      <w:r>
        <w:t>..............................................................................</w:t>
      </w:r>
      <w:r w:rsidRPr="009C002C">
        <w:t>50 mg</w:t>
      </w:r>
      <w:r>
        <w:t xml:space="preserve"> </w:t>
      </w:r>
      <w:r w:rsidRPr="0060465C">
        <w:rPr>
          <w:sz w:val="16"/>
          <w:szCs w:val="16"/>
        </w:rPr>
        <w:t xml:space="preserve">(O 5-HTP é um precursor direto da serotonina e derivado da planta </w:t>
      </w:r>
      <w:proofErr w:type="spellStart"/>
      <w:r w:rsidRPr="0060465C">
        <w:rPr>
          <w:sz w:val="16"/>
          <w:szCs w:val="16"/>
        </w:rPr>
        <w:t>Griffonia</w:t>
      </w:r>
      <w:proofErr w:type="spellEnd"/>
      <w:r w:rsidRPr="0060465C">
        <w:rPr>
          <w:sz w:val="16"/>
          <w:szCs w:val="16"/>
        </w:rPr>
        <w:t xml:space="preserve"> </w:t>
      </w:r>
      <w:proofErr w:type="spellStart"/>
      <w:r w:rsidRPr="0060465C">
        <w:rPr>
          <w:sz w:val="16"/>
          <w:szCs w:val="16"/>
        </w:rPr>
        <w:t>simplicifolia</w:t>
      </w:r>
      <w:proofErr w:type="spellEnd"/>
      <w:r w:rsidRPr="0060465C">
        <w:rPr>
          <w:sz w:val="16"/>
          <w:szCs w:val="16"/>
        </w:rPr>
        <w:t>. Esta planta tem sido usada tradicionalmente na medicina africana para inibir diarreia, vômito e constipação.)</w:t>
      </w:r>
    </w:p>
    <w:p w14:paraId="6F32FC94" w14:textId="194A38BF" w:rsidR="0060465C" w:rsidRDefault="0060465C" w:rsidP="0060465C">
      <w:pPr>
        <w:spacing w:after="0" w:line="240" w:lineRule="auto"/>
        <w:ind w:left="567"/>
        <w:jc w:val="both"/>
      </w:pPr>
      <w:r w:rsidRPr="009C002C">
        <w:t>Acetil L carnitina</w:t>
      </w:r>
      <w:r>
        <w:t>.............................................................</w:t>
      </w:r>
      <w:r w:rsidRPr="009C002C">
        <w:t>100 mg</w:t>
      </w:r>
      <w:r>
        <w:t xml:space="preserve"> </w:t>
      </w:r>
      <w:r w:rsidRPr="0060465C">
        <w:rPr>
          <w:sz w:val="16"/>
          <w:szCs w:val="16"/>
        </w:rPr>
        <w:t>(é um tipo de estimulante que aumenta o foco e concentração, a produção de energia, combate a fadiga física e mental, interfere em transtornos cognitivos e protege o cérebro contra os efeitos do envelhecimento.)</w:t>
      </w:r>
    </w:p>
    <w:p w14:paraId="1210BA92" w14:textId="34B8D78A" w:rsidR="0060465C" w:rsidRPr="009C002C" w:rsidRDefault="0060465C" w:rsidP="0060465C">
      <w:pPr>
        <w:spacing w:after="0" w:line="240" w:lineRule="auto"/>
        <w:ind w:left="567"/>
        <w:jc w:val="both"/>
      </w:pPr>
      <w:r w:rsidRPr="009C002C">
        <w:t>Licopeno</w:t>
      </w:r>
      <w:r>
        <w:t>........................................................................</w:t>
      </w:r>
      <w:r w:rsidRPr="009C002C">
        <w:t>10 mg</w:t>
      </w:r>
      <w:r w:rsidR="00B7249D">
        <w:t xml:space="preserve"> </w:t>
      </w:r>
      <w:r w:rsidR="00B7249D" w:rsidRPr="00B7249D">
        <w:rPr>
          <w:sz w:val="16"/>
          <w:szCs w:val="16"/>
        </w:rPr>
        <w:t xml:space="preserve">(é considerado o </w:t>
      </w:r>
      <w:proofErr w:type="spellStart"/>
      <w:r w:rsidR="00B7249D" w:rsidRPr="00B7249D">
        <w:rPr>
          <w:sz w:val="16"/>
          <w:szCs w:val="16"/>
        </w:rPr>
        <w:t>carotenóide</w:t>
      </w:r>
      <w:proofErr w:type="spellEnd"/>
      <w:r w:rsidR="00B7249D" w:rsidRPr="00B7249D">
        <w:rPr>
          <w:sz w:val="16"/>
          <w:szCs w:val="16"/>
        </w:rPr>
        <w:t xml:space="preserve"> que possui a maior capacidade </w:t>
      </w:r>
      <w:proofErr w:type="spellStart"/>
      <w:r w:rsidR="00B7249D" w:rsidRPr="00B7249D">
        <w:rPr>
          <w:sz w:val="16"/>
          <w:szCs w:val="16"/>
        </w:rPr>
        <w:t>seqüestrante</w:t>
      </w:r>
      <w:proofErr w:type="spellEnd"/>
      <w:r w:rsidR="00B7249D" w:rsidRPr="00B7249D">
        <w:rPr>
          <w:sz w:val="16"/>
          <w:szCs w:val="16"/>
        </w:rPr>
        <w:t xml:space="preserve"> do oxigênio </w:t>
      </w:r>
      <w:proofErr w:type="spellStart"/>
      <w:r w:rsidR="00B7249D" w:rsidRPr="00B7249D">
        <w:rPr>
          <w:sz w:val="16"/>
          <w:szCs w:val="16"/>
        </w:rPr>
        <w:t>singlete</w:t>
      </w:r>
      <w:proofErr w:type="spellEnd"/>
      <w:r w:rsidR="00B7249D" w:rsidRPr="00B7249D">
        <w:rPr>
          <w:sz w:val="16"/>
          <w:szCs w:val="16"/>
        </w:rPr>
        <w:t>. Radicais livres agem continuamente no organismo, podendo desencadear danos celulares e serem os responsáveis pelo desenvolvimento de câncer e certas doenças crônicas.)</w:t>
      </w:r>
    </w:p>
    <w:p w14:paraId="26D22FCF" w14:textId="471E957A" w:rsidR="0060465C" w:rsidRPr="00B7249D" w:rsidRDefault="0060465C" w:rsidP="0060465C">
      <w:pPr>
        <w:spacing w:after="0" w:line="240" w:lineRule="auto"/>
        <w:ind w:left="567"/>
        <w:jc w:val="both"/>
        <w:rPr>
          <w:sz w:val="16"/>
          <w:szCs w:val="16"/>
        </w:rPr>
      </w:pPr>
      <w:r w:rsidRPr="009C002C">
        <w:t>Resveratrol-trans</w:t>
      </w:r>
      <w:r>
        <w:t>............................................................</w:t>
      </w:r>
      <w:r w:rsidRPr="009C002C">
        <w:t>20 mg</w:t>
      </w:r>
      <w:r w:rsidR="00B7249D">
        <w:t xml:space="preserve">  </w:t>
      </w:r>
      <w:r w:rsidR="00B7249D" w:rsidRPr="00B7249D">
        <w:rPr>
          <w:sz w:val="16"/>
          <w:szCs w:val="16"/>
        </w:rPr>
        <w:t xml:space="preserve">(A sua ação </w:t>
      </w:r>
      <w:proofErr w:type="spellStart"/>
      <w:r w:rsidR="00B7249D" w:rsidRPr="00B7249D">
        <w:rPr>
          <w:sz w:val="16"/>
          <w:szCs w:val="16"/>
        </w:rPr>
        <w:t>anti</w:t>
      </w:r>
      <w:proofErr w:type="spellEnd"/>
      <w:r w:rsidR="00B7249D" w:rsidRPr="00B7249D">
        <w:rPr>
          <w:sz w:val="16"/>
          <w:szCs w:val="16"/>
        </w:rPr>
        <w:t xml:space="preserve"> radicais livres impede a oxidação do colágeno, substância que dá sustentação da pele, retardando a formação de rugas o envelhecimento precoce. Ele ainda promove efeitos benéficos na prevenção do câncer, pela sua capacidade de conter a proliferação de células tumorais.)</w:t>
      </w:r>
    </w:p>
    <w:p w14:paraId="6880D796" w14:textId="75719089" w:rsidR="0060465C" w:rsidRPr="00B7249D" w:rsidRDefault="0060465C" w:rsidP="0060465C">
      <w:pPr>
        <w:spacing w:after="0" w:line="240" w:lineRule="auto"/>
        <w:ind w:left="567"/>
        <w:jc w:val="both"/>
        <w:rPr>
          <w:sz w:val="16"/>
          <w:szCs w:val="16"/>
        </w:rPr>
      </w:pPr>
      <w:r w:rsidRPr="009C002C">
        <w:t>C</w:t>
      </w:r>
      <w:r>
        <w:t>atuaba</w:t>
      </w:r>
      <w:r w:rsidRPr="009C002C">
        <w:t xml:space="preserve"> </w:t>
      </w:r>
      <w:r>
        <w:t>....................</w:t>
      </w:r>
      <w:r w:rsidR="00B7249D">
        <w:t>....................</w:t>
      </w:r>
      <w:r>
        <w:t>.................................</w:t>
      </w:r>
      <w:r w:rsidRPr="009C002C">
        <w:t>150 mg</w:t>
      </w:r>
      <w:r w:rsidR="00B7249D">
        <w:t xml:space="preserve"> </w:t>
      </w:r>
      <w:r w:rsidR="00B7249D" w:rsidRPr="00B7249D">
        <w:rPr>
          <w:sz w:val="16"/>
          <w:szCs w:val="16"/>
        </w:rPr>
        <w:t>(A catuaba é boa para ajudar no tratamento de cansaço, falta de memória, esgotamento mental, impotência sexual, nervosismo, depressão e fadiga.)</w:t>
      </w:r>
    </w:p>
    <w:p w14:paraId="31DB88F5" w14:textId="7FDB49A4" w:rsidR="0060465C" w:rsidRPr="009C002C" w:rsidRDefault="0060465C" w:rsidP="0060465C">
      <w:pPr>
        <w:spacing w:after="0" w:line="240" w:lineRule="auto"/>
        <w:ind w:left="567"/>
        <w:jc w:val="both"/>
      </w:pPr>
      <w:proofErr w:type="spellStart"/>
      <w:r w:rsidRPr="009C002C">
        <w:t>Ginseg</w:t>
      </w:r>
      <w:proofErr w:type="spellEnd"/>
      <w:r w:rsidRPr="009C002C">
        <w:t xml:space="preserve"> coreano</w:t>
      </w:r>
      <w:r>
        <w:t>..............................................................</w:t>
      </w:r>
      <w:r w:rsidRPr="009C002C">
        <w:t>200 mg</w:t>
      </w:r>
      <w:r w:rsidR="00B7249D">
        <w:t xml:space="preserve"> </w:t>
      </w:r>
      <w:r w:rsidR="00B7249D" w:rsidRPr="00B7249D">
        <w:rPr>
          <w:sz w:val="16"/>
          <w:szCs w:val="16"/>
        </w:rPr>
        <w:t xml:space="preserve">(Está indicado com estimulante e relaxante do sistema nervoso central, estimula o vigor muscular; ajuda o corpo a suportar a pressão do dia a </w:t>
      </w:r>
      <w:proofErr w:type="spellStart"/>
      <w:r w:rsidR="00B7249D" w:rsidRPr="00B7249D">
        <w:rPr>
          <w:sz w:val="16"/>
          <w:szCs w:val="16"/>
        </w:rPr>
        <w:t>dia,antiagregante</w:t>
      </w:r>
      <w:proofErr w:type="spellEnd"/>
      <w:r w:rsidR="00B7249D" w:rsidRPr="00B7249D">
        <w:rPr>
          <w:sz w:val="16"/>
          <w:szCs w:val="16"/>
        </w:rPr>
        <w:t>, antioxidante e melhora estados de debilidade tais como: após uma doença ou na velhice, aumentar o vigor, bem como para melhorar a resposta do corpo ao estresse.)</w:t>
      </w:r>
    </w:p>
    <w:p w14:paraId="07CD2E39" w14:textId="1284FF0E" w:rsidR="0060465C" w:rsidRPr="00E378A0" w:rsidRDefault="0060465C" w:rsidP="002025AB">
      <w:pPr>
        <w:spacing w:after="0" w:line="240" w:lineRule="auto"/>
        <w:ind w:left="567"/>
        <w:jc w:val="both"/>
        <w:rPr>
          <w:sz w:val="16"/>
          <w:szCs w:val="16"/>
          <w:lang w:val="pt-PT"/>
        </w:rPr>
      </w:pPr>
      <w:proofErr w:type="spellStart"/>
      <w:r w:rsidRPr="009C002C">
        <w:t>Marapuana</w:t>
      </w:r>
      <w:proofErr w:type="spellEnd"/>
      <w:r w:rsidRPr="009C002C">
        <w:t xml:space="preserve"> (1,5% taninos totais)</w:t>
      </w:r>
      <w:r>
        <w:t>.....................................</w:t>
      </w:r>
      <w:r w:rsidRPr="009C002C">
        <w:t>200 mg</w:t>
      </w:r>
      <w:r w:rsidR="00B7249D">
        <w:t xml:space="preserve"> </w:t>
      </w:r>
      <w:r w:rsidR="00B7249D" w:rsidRPr="00B7249D">
        <w:rPr>
          <w:sz w:val="16"/>
          <w:szCs w:val="16"/>
        </w:rPr>
        <w:t>(</w:t>
      </w:r>
      <w:r w:rsidR="00B7249D" w:rsidRPr="00B7249D">
        <w:rPr>
          <w:sz w:val="16"/>
          <w:szCs w:val="16"/>
          <w:lang w:val="pt-PT"/>
        </w:rPr>
        <w:t> Indicada para o tratamento de impotência sexual, disfunção erétil, ejaculação precoce, falta de libido, frigidez, fadiga, disfunções intestinais, depressão, queda de cabelo, estresse, perda de memória, inchaço e celulite.)</w:t>
      </w:r>
      <w:r w:rsidR="00B7249D" w:rsidRPr="00B7249D">
        <w:rPr>
          <w:lang w:val="pt-PT"/>
        </w:rPr>
        <w:fldChar w:fldCharType="begin"/>
      </w:r>
      <w:r w:rsidR="00B7249D" w:rsidRPr="00B7249D">
        <w:rPr>
          <w:lang w:val="pt-PT"/>
        </w:rPr>
        <w:instrText>HYPERLINK "https://www.drogariaminasbrasil.com.br/catuaba-250mg-marapuama-250-mg-120-capsulas" \l ":~:text=%2D%20Marapuama%3A%20Indicada%20para%20o%20tratamento,de%20mem%C3%B3ria%2C%20incha%C3%A7o%20e%20celulite."</w:instrText>
      </w:r>
      <w:r w:rsidR="00B7249D" w:rsidRPr="00B7249D">
        <w:rPr>
          <w:lang w:val="pt-PT"/>
        </w:rPr>
      </w:r>
      <w:r w:rsidR="00B7249D" w:rsidRPr="00B7249D">
        <w:rPr>
          <w:lang w:val="pt-PT"/>
        </w:rPr>
        <w:fldChar w:fldCharType="separate"/>
      </w:r>
      <w:r w:rsidR="00B7249D" w:rsidRPr="00B7249D">
        <w:rPr>
          <w:rStyle w:val="Hyperlink"/>
          <w:lang w:val="pt-PT"/>
        </w:rPr>
        <w:br/>
      </w:r>
      <w:r w:rsidR="00B7249D" w:rsidRPr="00B7249D">
        <w:fldChar w:fldCharType="end"/>
      </w:r>
      <w:proofErr w:type="spellStart"/>
      <w:r w:rsidRPr="009C002C">
        <w:t>Mucuna</w:t>
      </w:r>
      <w:proofErr w:type="spellEnd"/>
      <w:r w:rsidRPr="009C002C">
        <w:t xml:space="preserve"> </w:t>
      </w:r>
      <w:proofErr w:type="spellStart"/>
      <w:r w:rsidRPr="009C002C">
        <w:t>Pruriens</w:t>
      </w:r>
      <w:proofErr w:type="spellEnd"/>
      <w:r w:rsidRPr="009C002C">
        <w:t xml:space="preserve"> (15% L-Dopa)</w:t>
      </w:r>
      <w:r>
        <w:t>.......................................3</w:t>
      </w:r>
      <w:r w:rsidRPr="009C002C">
        <w:t>00 mg</w:t>
      </w:r>
      <w:r w:rsidR="00E378A0">
        <w:t xml:space="preserve"> </w:t>
      </w:r>
      <w:r w:rsidR="00E378A0" w:rsidRPr="00E378A0">
        <w:rPr>
          <w:sz w:val="16"/>
          <w:szCs w:val="16"/>
        </w:rPr>
        <w:t xml:space="preserve">(é uma planta proveniente da Índia reconhecida pelas suas propriedades afrodisíacas. Indicada no tratamento da doença de Parkinson, da impotência sexual e como anabólico. </w:t>
      </w:r>
      <w:proofErr w:type="spellStart"/>
      <w:r w:rsidR="00E378A0" w:rsidRPr="00E378A0">
        <w:rPr>
          <w:sz w:val="16"/>
          <w:szCs w:val="16"/>
        </w:rPr>
        <w:t>Mucuna</w:t>
      </w:r>
      <w:proofErr w:type="spellEnd"/>
      <w:r w:rsidR="00E378A0" w:rsidRPr="00E378A0">
        <w:rPr>
          <w:sz w:val="16"/>
          <w:szCs w:val="16"/>
        </w:rPr>
        <w:t xml:space="preserve"> </w:t>
      </w:r>
      <w:proofErr w:type="spellStart"/>
      <w:r w:rsidR="00E378A0" w:rsidRPr="00E378A0">
        <w:rPr>
          <w:sz w:val="16"/>
          <w:szCs w:val="16"/>
        </w:rPr>
        <w:t>Pruriens</w:t>
      </w:r>
      <w:proofErr w:type="spellEnd"/>
      <w:r w:rsidR="00E378A0" w:rsidRPr="00E378A0">
        <w:rPr>
          <w:sz w:val="16"/>
          <w:szCs w:val="16"/>
        </w:rPr>
        <w:t xml:space="preserve"> também estimula a deposição de proteínas nos músculos e proporciona aumento da força e massa muscular.)</w:t>
      </w:r>
    </w:p>
    <w:p w14:paraId="06A80276" w14:textId="0CD02719" w:rsidR="00E378A0" w:rsidRPr="00E378A0" w:rsidRDefault="0060465C" w:rsidP="00E378A0">
      <w:pPr>
        <w:spacing w:after="0" w:line="240" w:lineRule="auto"/>
        <w:ind w:left="567"/>
        <w:jc w:val="both"/>
        <w:rPr>
          <w:sz w:val="16"/>
          <w:szCs w:val="16"/>
        </w:rPr>
      </w:pPr>
      <w:proofErr w:type="spellStart"/>
      <w:r w:rsidRPr="009C002C">
        <w:t>Tribulus</w:t>
      </w:r>
      <w:proofErr w:type="spellEnd"/>
      <w:r w:rsidRPr="009C002C">
        <w:t xml:space="preserve"> </w:t>
      </w:r>
      <w:proofErr w:type="spellStart"/>
      <w:r w:rsidRPr="009C002C">
        <w:t>terrestris</w:t>
      </w:r>
      <w:proofErr w:type="spellEnd"/>
      <w:r w:rsidRPr="009C002C">
        <w:t xml:space="preserve"> (40%saponinas)</w:t>
      </w:r>
      <w:r>
        <w:t>..................................</w:t>
      </w:r>
      <w:r w:rsidRPr="009C002C">
        <w:t>250 mg</w:t>
      </w:r>
      <w:r w:rsidR="00E378A0">
        <w:t xml:space="preserve"> </w:t>
      </w:r>
      <w:r w:rsidR="00E378A0" w:rsidRPr="00E378A0">
        <w:rPr>
          <w:sz w:val="16"/>
          <w:szCs w:val="16"/>
        </w:rPr>
        <w:t>(</w:t>
      </w:r>
      <w:r w:rsidR="00E378A0" w:rsidRPr="00E378A0">
        <w:rPr>
          <w:sz w:val="16"/>
          <w:szCs w:val="16"/>
          <w:lang w:val="pt-PT"/>
        </w:rPr>
        <w:t>é utilizado principalmente para potencializar o desempenho físico, pois aumenta a produção natural de testosterona. Turbina a força e o ganho de massa magra e alivia a sensação de fadiga e cansaço.)</w:t>
      </w:r>
    </w:p>
    <w:p w14:paraId="06451E4B" w14:textId="6ED6C351" w:rsidR="0060465C" w:rsidRPr="009C002C" w:rsidRDefault="0060465C" w:rsidP="0060465C">
      <w:pPr>
        <w:spacing w:after="0" w:line="240" w:lineRule="auto"/>
        <w:ind w:left="567"/>
        <w:jc w:val="both"/>
      </w:pPr>
      <w:r w:rsidRPr="009C002C">
        <w:t>Citrulina</w:t>
      </w:r>
      <w:r>
        <w:t>........................................................................</w:t>
      </w:r>
      <w:r w:rsidRPr="009C002C">
        <w:t>500 mg</w:t>
      </w:r>
      <w:r w:rsidR="00E378A0" w:rsidRPr="00E378A0">
        <w:rPr>
          <w:sz w:val="16"/>
          <w:szCs w:val="16"/>
        </w:rPr>
        <w:t xml:space="preserve"> (aumentar os níveis de arginina, que é um aminoácido altamente benéfico ao organismo, capaz de preservar a saúde arterial e muscular. Nesse sentido, o consumo da citrulina — e posterior processamento da arginina — é muito eficaz para o aumento dos níveis deste aminoácido no sangue.)</w:t>
      </w:r>
    </w:p>
    <w:p w14:paraId="24A7D4B3" w14:textId="10704A5C" w:rsidR="0060465C" w:rsidRPr="00E378A0" w:rsidRDefault="0060465C" w:rsidP="0060465C">
      <w:pPr>
        <w:spacing w:after="0" w:line="240" w:lineRule="auto"/>
        <w:ind w:left="567"/>
        <w:jc w:val="both"/>
        <w:rPr>
          <w:sz w:val="16"/>
          <w:szCs w:val="16"/>
        </w:rPr>
      </w:pPr>
      <w:r w:rsidRPr="009C002C">
        <w:t>Maca</w:t>
      </w:r>
      <w:r w:rsidR="00E378A0">
        <w:t xml:space="preserve"> peruana</w:t>
      </w:r>
      <w:r>
        <w:t>................................................................</w:t>
      </w:r>
      <w:r w:rsidRPr="009C002C">
        <w:t>500 mg</w:t>
      </w:r>
      <w:r w:rsidR="00E378A0">
        <w:t xml:space="preserve"> </w:t>
      </w:r>
      <w:r w:rsidR="00E378A0" w:rsidRPr="00E378A0">
        <w:rPr>
          <w:sz w:val="16"/>
          <w:szCs w:val="16"/>
        </w:rPr>
        <w:t xml:space="preserve">(Nutritivo e energético, o suplemento de maca peruana aumenta a vitalidade, combate </w:t>
      </w:r>
      <w:proofErr w:type="spellStart"/>
      <w:r w:rsidR="00E378A0" w:rsidRPr="00E378A0">
        <w:rPr>
          <w:sz w:val="16"/>
          <w:szCs w:val="16"/>
        </w:rPr>
        <w:t>o</w:t>
      </w:r>
      <w:proofErr w:type="spellEnd"/>
      <w:r w:rsidR="00E378A0" w:rsidRPr="00E378A0">
        <w:rPr>
          <w:sz w:val="16"/>
          <w:szCs w:val="16"/>
        </w:rPr>
        <w:t xml:space="preserve"> estresse e o cansaço, promove a libido, aumenta a fertilidade, o desempenho sexual, auxilia em dietas de emagrecimento e combate a osteoporose e a anemia.)</w:t>
      </w:r>
    </w:p>
    <w:p w14:paraId="5597AC5F" w14:textId="0A287208" w:rsidR="0060465C" w:rsidRPr="009C002C" w:rsidRDefault="0060465C" w:rsidP="0060465C">
      <w:pPr>
        <w:spacing w:after="0" w:line="240" w:lineRule="auto"/>
        <w:ind w:left="567"/>
        <w:jc w:val="both"/>
      </w:pPr>
      <w:r w:rsidRPr="00B10EA3">
        <w:t>Fenogrego</w:t>
      </w:r>
      <w:r>
        <w:t>.....................................................................</w:t>
      </w:r>
      <w:r w:rsidRPr="00B10EA3">
        <w:t>300 mg</w:t>
      </w:r>
      <w:r w:rsidR="002025AB">
        <w:t xml:space="preserve"> </w:t>
      </w:r>
      <w:r w:rsidR="002025AB" w:rsidRPr="002025AB">
        <w:rPr>
          <w:sz w:val="16"/>
          <w:szCs w:val="16"/>
        </w:rPr>
        <w:t>(ajuda a equilibrar os níveis de testosterona, aumenta a resistência muscular e melhora o desempenho físico. Auxilia também no controle dos níveis de estradiol, o que permite a melhora da vitalidade feminina e masculina, melho</w:t>
      </w:r>
      <w:r w:rsidR="002025AB">
        <w:rPr>
          <w:sz w:val="16"/>
          <w:szCs w:val="16"/>
        </w:rPr>
        <w:t>4</w:t>
      </w:r>
      <w:r w:rsidR="002025AB" w:rsidRPr="002025AB">
        <w:rPr>
          <w:sz w:val="16"/>
          <w:szCs w:val="16"/>
        </w:rPr>
        <w:t>rar a função erétil, além de aliviar os sintomas da pós-menopausa.)</w:t>
      </w:r>
    </w:p>
    <w:p w14:paraId="6D6853C5" w14:textId="77777777" w:rsidR="0060465C" w:rsidRDefault="0060465C" w:rsidP="0060465C">
      <w:pPr>
        <w:spacing w:after="0" w:line="240" w:lineRule="auto"/>
        <w:ind w:left="567"/>
        <w:jc w:val="both"/>
      </w:pPr>
    </w:p>
    <w:p w14:paraId="56628BCD" w14:textId="77777777" w:rsidR="0060465C" w:rsidRDefault="0060465C" w:rsidP="0060465C">
      <w:pPr>
        <w:spacing w:after="0" w:line="240" w:lineRule="auto"/>
        <w:ind w:left="567"/>
        <w:jc w:val="both"/>
      </w:pPr>
    </w:p>
    <w:p w14:paraId="0CC5C0AB" w14:textId="77777777" w:rsidR="0060465C" w:rsidRDefault="0060465C" w:rsidP="000A55B5">
      <w:pPr>
        <w:spacing w:after="0" w:line="240" w:lineRule="auto"/>
        <w:ind w:left="567"/>
        <w:jc w:val="both"/>
      </w:pPr>
    </w:p>
    <w:sectPr w:rsidR="0060465C" w:rsidSect="000A55B5">
      <w:pgSz w:w="11906" w:h="16838"/>
      <w:pgMar w:top="567" w:right="567" w:bottom="567" w:left="567" w:header="709" w:footer="709" w:gutter="0"/>
      <w:pgBorders w:offsetFrom="page">
        <w:top w:val="holly" w:sz="5" w:space="24" w:color="auto"/>
        <w:left w:val="holly" w:sz="5" w:space="24" w:color="auto"/>
        <w:bottom w:val="holly" w:sz="5" w:space="24" w:color="auto"/>
        <w:right w:val="holly" w:sz="5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IN">
    <w:altName w:val="Calibri"/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A3"/>
    <w:rsid w:val="00092781"/>
    <w:rsid w:val="000966D3"/>
    <w:rsid w:val="000A0CF0"/>
    <w:rsid w:val="000A55B5"/>
    <w:rsid w:val="002025AB"/>
    <w:rsid w:val="00316157"/>
    <w:rsid w:val="00381C1D"/>
    <w:rsid w:val="00486BDB"/>
    <w:rsid w:val="0060465C"/>
    <w:rsid w:val="008541F4"/>
    <w:rsid w:val="009A3581"/>
    <w:rsid w:val="009B0729"/>
    <w:rsid w:val="009C002C"/>
    <w:rsid w:val="00A07AB8"/>
    <w:rsid w:val="00B010CC"/>
    <w:rsid w:val="00B10EA3"/>
    <w:rsid w:val="00B7249D"/>
    <w:rsid w:val="00BE54FF"/>
    <w:rsid w:val="00C93D5F"/>
    <w:rsid w:val="00E378A0"/>
    <w:rsid w:val="00F9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DBBCA59"/>
  <w15:chartTrackingRefBased/>
  <w15:docId w15:val="{442DD9C1-CCCF-4EE4-9A74-934EA44D8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0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10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10E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10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10E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10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10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10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10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10E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10E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10E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10E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10EA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10E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10EA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10E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10E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10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10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10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10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10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10EA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10EA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10EA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10E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10EA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10EA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A55B5"/>
    <w:pPr>
      <w:tabs>
        <w:tab w:val="center" w:pos="4252"/>
        <w:tab w:val="right" w:pos="8504"/>
      </w:tabs>
      <w:spacing w:after="0" w:line="240" w:lineRule="auto"/>
    </w:pPr>
    <w:rPr>
      <w:kern w:val="0"/>
      <w14:ligatures w14:val="none"/>
    </w:rPr>
  </w:style>
  <w:style w:type="character" w:customStyle="1" w:styleId="CabealhoChar">
    <w:name w:val="Cabeçalho Char"/>
    <w:basedOn w:val="Fontepargpadro"/>
    <w:link w:val="Cabealho"/>
    <w:uiPriority w:val="99"/>
    <w:rsid w:val="000A55B5"/>
    <w:rPr>
      <w:kern w:val="0"/>
      <w14:ligatures w14:val="none"/>
    </w:rPr>
  </w:style>
  <w:style w:type="character" w:styleId="Hyperlink">
    <w:name w:val="Hyperlink"/>
    <w:basedOn w:val="Fontepargpadro"/>
    <w:uiPriority w:val="99"/>
    <w:unhideWhenUsed/>
    <w:rsid w:val="00B7249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24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1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3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972</Words>
  <Characters>5253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 Pires</dc:creator>
  <cp:keywords/>
  <dc:description/>
  <cp:lastModifiedBy>Wander Pires</cp:lastModifiedBy>
  <cp:revision>10</cp:revision>
  <cp:lastPrinted>2024-09-30T12:27:00Z</cp:lastPrinted>
  <dcterms:created xsi:type="dcterms:W3CDTF">2024-09-29T21:04:00Z</dcterms:created>
  <dcterms:modified xsi:type="dcterms:W3CDTF">2024-09-30T12:27:00Z</dcterms:modified>
</cp:coreProperties>
</file>