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141B" w14:textId="77777777" w:rsidR="00D33F0B" w:rsidRPr="00ED2E34" w:rsidRDefault="00D33F0B" w:rsidP="00D15FE1">
      <w:pPr>
        <w:pStyle w:val="Cabealho"/>
        <w:jc w:val="center"/>
        <w:rPr>
          <w:rFonts w:ascii="Bodoni MT Black" w:hAnsi="Bodoni MT Black"/>
          <w:b/>
          <w:bCs/>
          <w:i/>
          <w:iCs/>
          <w:sz w:val="14"/>
          <w:szCs w:val="14"/>
        </w:rPr>
      </w:pPr>
      <w:r>
        <w:rPr>
          <w:rFonts w:ascii="Arial Narrow" w:hAnsi="Arial Narrow"/>
          <w:noProof/>
        </w:rPr>
        <w:object w:dxaOrig="1440" w:dyaOrig="1440" w14:anchorId="4F3E25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12.75pt;margin-top:-2.85pt;width:44.15pt;height:38pt;z-index:-251657216;mso-position-horizontal-relative:text;mso-position-vertical-relative:text">
            <v:imagedata r:id="rId5" o:title=""/>
          </v:shape>
          <o:OLEObject Type="Embed" ProgID="CorelDraw.Graphic.23" ShapeID="_x0000_s1026" DrawAspect="Content" ObjectID="_1810469763" r:id="rId6"/>
        </w:object>
      </w:r>
      <w:r w:rsidRPr="00ED2E34">
        <w:rPr>
          <w:rFonts w:ascii="Bodoni MT Black" w:hAnsi="Bodoni MT Black"/>
          <w:b/>
          <w:bCs/>
          <w:i/>
          <w:iCs/>
          <w:sz w:val="14"/>
          <w:szCs w:val="14"/>
        </w:rPr>
        <w:t xml:space="preserve">Wander Pires Silva Coelho </w:t>
      </w:r>
    </w:p>
    <w:p w14:paraId="337D0FB9" w14:textId="77777777" w:rsidR="00D33F0B" w:rsidRPr="00ED2E34" w:rsidRDefault="00D33F0B" w:rsidP="00D15FE1">
      <w:pPr>
        <w:pStyle w:val="Cabealho"/>
        <w:jc w:val="center"/>
        <w:rPr>
          <w:rFonts w:ascii="Bodoni MT Black" w:hAnsi="Bodoni MT Black"/>
          <w:b/>
          <w:bCs/>
          <w:i/>
          <w:iCs/>
          <w:sz w:val="14"/>
          <w:szCs w:val="14"/>
        </w:rPr>
      </w:pPr>
      <w:r w:rsidRPr="00ED2E34">
        <w:rPr>
          <w:rFonts w:ascii="Bodoni MT Black" w:hAnsi="Bodoni MT Black"/>
          <w:b/>
          <w:bCs/>
          <w:i/>
          <w:iCs/>
          <w:sz w:val="14"/>
          <w:szCs w:val="14"/>
        </w:rPr>
        <w:t>Iridologia e Naturopatia Integrativa</w:t>
      </w:r>
    </w:p>
    <w:p w14:paraId="5FD103B9" w14:textId="77777777" w:rsidR="00D33F0B" w:rsidRPr="00ED2E34" w:rsidRDefault="00D33F0B" w:rsidP="00D15FE1">
      <w:pPr>
        <w:pStyle w:val="Cabealho"/>
        <w:jc w:val="center"/>
        <w:rPr>
          <w:rFonts w:ascii="Bodoni MT Black" w:hAnsi="Bodoni MT Black"/>
          <w:b/>
          <w:bCs/>
          <w:i/>
          <w:iCs/>
          <w:sz w:val="14"/>
          <w:szCs w:val="14"/>
        </w:rPr>
      </w:pPr>
      <w:r w:rsidRPr="00ED2E34">
        <w:rPr>
          <w:rFonts w:ascii="Bodoni MT Black" w:hAnsi="Bodoni MT Black"/>
          <w:b/>
          <w:bCs/>
          <w:i/>
          <w:iCs/>
          <w:sz w:val="14"/>
          <w:szCs w:val="14"/>
        </w:rPr>
        <w:t>CRTH-BR 17821</w:t>
      </w:r>
    </w:p>
    <w:p w14:paraId="7088B00A" w14:textId="77777777" w:rsidR="00D33F0B" w:rsidRDefault="00D33F0B" w:rsidP="00D15FE1">
      <w:pPr>
        <w:pStyle w:val="Cabealho"/>
        <w:jc w:val="center"/>
        <w:rPr>
          <w:rFonts w:ascii="Bodoni MT Black" w:hAnsi="Bodoni MT Black"/>
          <w:b/>
          <w:bCs/>
          <w:i/>
          <w:iCs/>
          <w:sz w:val="14"/>
          <w:szCs w:val="14"/>
        </w:rPr>
      </w:pPr>
      <w:r w:rsidRPr="00ED2E34">
        <w:rPr>
          <w:rFonts w:ascii="Bodoni MT Black" w:hAnsi="Bodoni MT Black"/>
          <w:b/>
          <w:bCs/>
          <w:i/>
          <w:iCs/>
          <w:sz w:val="14"/>
          <w:szCs w:val="14"/>
        </w:rPr>
        <w:t>(89) 9 8139 8723</w:t>
      </w:r>
    </w:p>
    <w:p w14:paraId="46D655AF" w14:textId="77777777" w:rsidR="00D33F0B" w:rsidRDefault="00D33F0B" w:rsidP="00D15FE1">
      <w:pPr>
        <w:pStyle w:val="Cabealho"/>
        <w:jc w:val="center"/>
        <w:rPr>
          <w:rFonts w:ascii="Bodoni MT Black" w:hAnsi="Bodoni MT Black"/>
          <w:b/>
          <w:bCs/>
          <w:i/>
          <w:iCs/>
          <w:sz w:val="14"/>
          <w:szCs w:val="14"/>
        </w:rPr>
      </w:pPr>
    </w:p>
    <w:p w14:paraId="5253F48B" w14:textId="77777777" w:rsidR="00D33F0B" w:rsidRDefault="00D33F0B" w:rsidP="00D15FE1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249F77BB" w14:textId="77777777" w:rsidR="00D33F0B" w:rsidRDefault="00D33F0B" w:rsidP="00D15FE1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0D74BDCD" w14:textId="4BBEAAEA" w:rsidR="00D33F0B" w:rsidRDefault="00D33F0B" w:rsidP="00D15FE1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Interagente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Francisca Pires Lima Coelho</w:t>
      </w:r>
      <w:r w:rsidRPr="00ED2E34">
        <w:rPr>
          <w:rFonts w:ascii="Arial Narrow" w:hAnsi="Arial Narrow" w:cs="Arial"/>
          <w:sz w:val="24"/>
          <w:szCs w:val="24"/>
        </w:rPr>
        <w:t xml:space="preserve">    </w:t>
      </w:r>
      <w:r>
        <w:rPr>
          <w:rFonts w:ascii="Arial Narrow" w:hAnsi="Arial Narrow" w:cs="Arial"/>
          <w:sz w:val="24"/>
          <w:szCs w:val="24"/>
        </w:rPr>
        <w:t xml:space="preserve">  </w:t>
      </w:r>
      <w:r>
        <w:rPr>
          <w:rFonts w:ascii="Arial Narrow" w:hAnsi="Arial Narrow" w:cs="Arial"/>
          <w:sz w:val="24"/>
          <w:szCs w:val="24"/>
        </w:rPr>
        <w:t xml:space="preserve">                                    </w:t>
      </w:r>
      <w:r>
        <w:rPr>
          <w:rFonts w:ascii="Arial Narrow" w:hAnsi="Arial Narrow" w:cs="Arial"/>
          <w:sz w:val="24"/>
          <w:szCs w:val="24"/>
        </w:rPr>
        <w:t xml:space="preserve">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Data d</w:t>
      </w:r>
      <w:r>
        <w:rPr>
          <w:rFonts w:ascii="Arial Narrow" w:hAnsi="Arial Narrow" w:cs="Arial"/>
          <w:b/>
          <w:bCs/>
          <w:sz w:val="24"/>
          <w:szCs w:val="24"/>
        </w:rPr>
        <w:t>o atendimento</w:t>
      </w:r>
      <w:r w:rsidRPr="00ED2E34">
        <w:rPr>
          <w:rFonts w:ascii="Arial Narrow" w:hAnsi="Arial Narrow" w:cs="Arial"/>
          <w:sz w:val="24"/>
          <w:szCs w:val="24"/>
        </w:rPr>
        <w:t xml:space="preserve">: </w:t>
      </w:r>
      <w:r>
        <w:rPr>
          <w:rFonts w:ascii="Arial Narrow" w:hAnsi="Arial Narrow" w:cs="Arial"/>
          <w:sz w:val="24"/>
          <w:szCs w:val="24"/>
        </w:rPr>
        <w:t>03/ 06/ 2025</w:t>
      </w:r>
    </w:p>
    <w:p w14:paraId="099479A3" w14:textId="77777777" w:rsidR="00D15FE1" w:rsidRDefault="00D15FE1" w:rsidP="00D15FE1">
      <w:pPr>
        <w:spacing w:after="0" w:line="240" w:lineRule="auto"/>
        <w:rPr>
          <w:rFonts w:ascii="Arial Narrow" w:hAnsi="Arial Narrow" w:cs="Arial"/>
          <w:sz w:val="24"/>
          <w:szCs w:val="24"/>
        </w:rPr>
      </w:pPr>
    </w:p>
    <w:p w14:paraId="6D2CA1BA" w14:textId="77777777" w:rsidR="00D33F0B" w:rsidRPr="00D33F0B" w:rsidRDefault="00D33F0B" w:rsidP="00D15FE1">
      <w:pPr>
        <w:spacing w:after="0"/>
      </w:pPr>
      <w:r w:rsidRPr="00D33F0B">
        <w:pict w14:anchorId="7D82B836">
          <v:rect id="_x0000_i1073" style="width:0;height:1.5pt" o:hralign="center" o:hrstd="t" o:hr="t" fillcolor="#a0a0a0" stroked="f"/>
        </w:pict>
      </w:r>
    </w:p>
    <w:p w14:paraId="644549F7" w14:textId="77777777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🌿</w:t>
      </w:r>
      <w:r w:rsidRPr="00D33F0B">
        <w:rPr>
          <w:b/>
          <w:bCs/>
        </w:rPr>
        <w:t xml:space="preserve"> PARTE 1: ORGANIZAÇÃO DOS SINTOMAS E NECESSIDADES</w:t>
      </w:r>
    </w:p>
    <w:p w14:paraId="51336A10" w14:textId="77777777" w:rsidR="00D33F0B" w:rsidRPr="00D33F0B" w:rsidRDefault="00D33F0B" w:rsidP="00D15FE1">
      <w:pPr>
        <w:spacing w:after="0"/>
      </w:pPr>
      <w:r w:rsidRPr="00D33F0B">
        <w:rPr>
          <w:b/>
          <w:bCs/>
        </w:rPr>
        <w:t>Situação clínica da paciente:</w:t>
      </w:r>
    </w:p>
    <w:p w14:paraId="3C78BFC7" w14:textId="2A9531DC" w:rsidR="00D33F0B" w:rsidRPr="00D33F0B" w:rsidRDefault="00D33F0B" w:rsidP="00D15FE1">
      <w:pPr>
        <w:numPr>
          <w:ilvl w:val="0"/>
          <w:numId w:val="1"/>
        </w:numPr>
        <w:spacing w:after="0"/>
      </w:pPr>
      <w:r w:rsidRPr="00D33F0B">
        <w:t xml:space="preserve">Pós-operatório de reconstituição intestinal (cirurgia delicada de </w:t>
      </w:r>
      <w:proofErr w:type="spellStart"/>
      <w:r w:rsidRPr="00D33F0B">
        <w:t>reanastomose</w:t>
      </w:r>
      <w:proofErr w:type="spellEnd"/>
      <w:r w:rsidRPr="00D33F0B">
        <w:t>)</w:t>
      </w:r>
    </w:p>
    <w:p w14:paraId="7F621892" w14:textId="77777777" w:rsidR="00D33F0B" w:rsidRPr="00D33F0B" w:rsidRDefault="00D33F0B" w:rsidP="00D15FE1">
      <w:pPr>
        <w:numPr>
          <w:ilvl w:val="0"/>
          <w:numId w:val="1"/>
        </w:numPr>
        <w:spacing w:after="0"/>
      </w:pPr>
      <w:r w:rsidRPr="00D33F0B">
        <w:t>Retirada de bolsa de colostomia</w:t>
      </w:r>
    </w:p>
    <w:p w14:paraId="71558CBA" w14:textId="77777777" w:rsidR="00D33F0B" w:rsidRPr="00D33F0B" w:rsidRDefault="00D33F0B" w:rsidP="00D15FE1">
      <w:pPr>
        <w:numPr>
          <w:ilvl w:val="0"/>
          <w:numId w:val="1"/>
        </w:numPr>
        <w:spacing w:after="0"/>
      </w:pPr>
      <w:r w:rsidRPr="00D33F0B">
        <w:t>Estado anêmico</w:t>
      </w:r>
    </w:p>
    <w:p w14:paraId="7A04A6CA" w14:textId="77777777" w:rsidR="00D33F0B" w:rsidRPr="00D33F0B" w:rsidRDefault="00D33F0B" w:rsidP="00D15FE1">
      <w:pPr>
        <w:numPr>
          <w:ilvl w:val="0"/>
          <w:numId w:val="1"/>
        </w:numPr>
        <w:spacing w:after="0"/>
      </w:pPr>
      <w:r w:rsidRPr="00D33F0B">
        <w:t>Dieta exclusivamente líquida (com necessidade de proteínas e aminoácidos essenciais)</w:t>
      </w:r>
    </w:p>
    <w:p w14:paraId="1F7F90E4" w14:textId="77777777" w:rsidR="00D33F0B" w:rsidRPr="00D33F0B" w:rsidRDefault="00D33F0B" w:rsidP="00D15FE1">
      <w:pPr>
        <w:numPr>
          <w:ilvl w:val="0"/>
          <w:numId w:val="1"/>
        </w:numPr>
        <w:spacing w:after="0"/>
      </w:pPr>
      <w:r w:rsidRPr="00D33F0B">
        <w:t>Estado vulnerável, exigindo suporte imunológico, regenerativo e emocional</w:t>
      </w:r>
    </w:p>
    <w:p w14:paraId="7BE637E4" w14:textId="77777777" w:rsidR="00D33F0B" w:rsidRPr="00D33F0B" w:rsidRDefault="00D33F0B" w:rsidP="00D15FE1">
      <w:pPr>
        <w:spacing w:after="0"/>
      </w:pPr>
      <w:r w:rsidRPr="00D33F0B">
        <w:pict w14:anchorId="1AE1EFBF">
          <v:rect id="_x0000_i1074" style="width:0;height:1.5pt" o:hralign="center" o:hrstd="t" o:hr="t" fillcolor="#a0a0a0" stroked="f"/>
        </w:pict>
      </w:r>
    </w:p>
    <w:p w14:paraId="49FB2774" w14:textId="77777777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💎</w:t>
      </w:r>
      <w:r w:rsidRPr="00D33F0B">
        <w:rPr>
          <w:b/>
          <w:bCs/>
        </w:rPr>
        <w:t xml:space="preserve"> PARTE 2: HIERARQUIA DOS SINTOMAS</w:t>
      </w:r>
    </w:p>
    <w:p w14:paraId="43257045" w14:textId="77777777" w:rsidR="00D33F0B" w:rsidRPr="00D33F0B" w:rsidRDefault="00D33F0B" w:rsidP="00D15FE1">
      <w:pPr>
        <w:numPr>
          <w:ilvl w:val="0"/>
          <w:numId w:val="2"/>
        </w:numPr>
        <w:spacing w:after="0"/>
      </w:pPr>
      <w:r w:rsidRPr="00D33F0B">
        <w:rPr>
          <w:b/>
          <w:bCs/>
        </w:rPr>
        <w:t>Sintomas de Alta Hierarquia (mentais/emocionais e gerais):</w:t>
      </w:r>
    </w:p>
    <w:p w14:paraId="0E50ECD3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Vulnerabilidade pós-operatória</w:t>
      </w:r>
    </w:p>
    <w:p w14:paraId="519A0164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Necessidade de regeneração tecidual intensa</w:t>
      </w:r>
    </w:p>
    <w:p w14:paraId="1C342FA6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Risco de debilidade crônica (anemia e convalescença)</w:t>
      </w:r>
    </w:p>
    <w:p w14:paraId="1914B060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Dieta restrita (sem sólidos)</w:t>
      </w:r>
    </w:p>
    <w:p w14:paraId="49BF07C6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Necessidade de absorção eficiente de nutrientes líquidos</w:t>
      </w:r>
    </w:p>
    <w:p w14:paraId="409A19E9" w14:textId="77777777" w:rsidR="00D33F0B" w:rsidRPr="00D33F0B" w:rsidRDefault="00D33F0B" w:rsidP="00D15FE1">
      <w:pPr>
        <w:numPr>
          <w:ilvl w:val="0"/>
          <w:numId w:val="2"/>
        </w:numPr>
        <w:spacing w:after="0"/>
      </w:pPr>
      <w:r w:rsidRPr="00D33F0B">
        <w:rPr>
          <w:b/>
          <w:bCs/>
        </w:rPr>
        <w:t>Sintomas Físicos Específicos:</w:t>
      </w:r>
    </w:p>
    <w:p w14:paraId="72E0D775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Anemia</w:t>
      </w:r>
    </w:p>
    <w:p w14:paraId="36B69F36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Regeneração intestinal e mucosa</w:t>
      </w:r>
    </w:p>
    <w:p w14:paraId="1706B043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Digestão e absorção prejudicadas</w:t>
      </w:r>
    </w:p>
    <w:p w14:paraId="76A4C56A" w14:textId="77777777" w:rsidR="00D33F0B" w:rsidRPr="00D33F0B" w:rsidRDefault="00D33F0B" w:rsidP="00D15FE1">
      <w:pPr>
        <w:numPr>
          <w:ilvl w:val="1"/>
          <w:numId w:val="2"/>
        </w:numPr>
        <w:spacing w:after="0"/>
      </w:pPr>
      <w:r w:rsidRPr="00D33F0B">
        <w:t>Fadiga, fraqueza física</w:t>
      </w:r>
    </w:p>
    <w:p w14:paraId="2A3673DD" w14:textId="77777777" w:rsidR="00D33F0B" w:rsidRPr="00D33F0B" w:rsidRDefault="00D33F0B" w:rsidP="00D15FE1">
      <w:pPr>
        <w:spacing w:after="0"/>
      </w:pPr>
      <w:r w:rsidRPr="00D33F0B">
        <w:pict w14:anchorId="68B73D3D">
          <v:rect id="_x0000_i1075" style="width:0;height:1.5pt" o:hralign="center" o:hrstd="t" o:hr="t" fillcolor="#a0a0a0" stroked="f"/>
        </w:pict>
      </w:r>
    </w:p>
    <w:p w14:paraId="06079E9C" w14:textId="2C30D194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🧬</w:t>
      </w:r>
      <w:r w:rsidRPr="00D33F0B">
        <w:rPr>
          <w:b/>
          <w:bCs/>
        </w:rPr>
        <w:t xml:space="preserve"> PARTE 3: SUGESTÕES TERAPÊUTICAS INTEGRADAS</w:t>
      </w:r>
    </w:p>
    <w:p w14:paraId="6D5C786C" w14:textId="77777777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🏵️</w:t>
      </w:r>
      <w:r w:rsidRPr="00D33F0B">
        <w:rPr>
          <w:b/>
          <w:bCs/>
        </w:rPr>
        <w:t xml:space="preserve"> Homeopatias Sugeridas (CH 6, 12 ou 30 — conforme sensibilidade):</w:t>
      </w:r>
    </w:p>
    <w:p w14:paraId="0F84B874" w14:textId="77777777" w:rsidR="00D33F0B" w:rsidRPr="00D33F0B" w:rsidRDefault="00D33F0B" w:rsidP="00D15FE1">
      <w:pPr>
        <w:numPr>
          <w:ilvl w:val="0"/>
          <w:numId w:val="3"/>
        </w:numPr>
        <w:spacing w:after="0"/>
      </w:pPr>
      <w:r w:rsidRPr="00D33F0B">
        <w:rPr>
          <w:b/>
          <w:bCs/>
        </w:rPr>
        <w:t xml:space="preserve">China </w:t>
      </w:r>
      <w:proofErr w:type="spellStart"/>
      <w:r w:rsidRPr="00D33F0B">
        <w:rPr>
          <w:b/>
          <w:bCs/>
        </w:rPr>
        <w:t>officinalis</w:t>
      </w:r>
      <w:proofErr w:type="spellEnd"/>
      <w:r w:rsidRPr="00D33F0B">
        <w:t xml:space="preserve"> </w:t>
      </w:r>
      <w:r w:rsidRPr="00D33F0B">
        <w:rPr>
          <w:rFonts w:ascii="Segoe UI Emoji" w:hAnsi="Segoe UI Emoji" w:cs="Segoe UI Emoji"/>
        </w:rPr>
        <w:t>🌿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</w:t>
      </w:r>
      <w:proofErr w:type="spellStart"/>
      <w:r w:rsidRPr="00D33F0B">
        <w:rPr>
          <w:b/>
          <w:bCs/>
        </w:rPr>
        <w:t>Keynote</w:t>
      </w:r>
      <w:proofErr w:type="spellEnd"/>
      <w:r w:rsidRPr="00D33F0B">
        <w:rPr>
          <w:b/>
          <w:bCs/>
        </w:rPr>
        <w:t>:</w:t>
      </w:r>
      <w:r w:rsidRPr="00D33F0B">
        <w:t xml:space="preserve"> Convalescença profunda com perda de líquidos e anemia.</w:t>
      </w:r>
    </w:p>
    <w:p w14:paraId="71A4FF4C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Indicada quando há fraqueza extrema após perda de sangue ou secreções</w:t>
      </w:r>
    </w:p>
    <w:p w14:paraId="61E2F98C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Palidez, falta de apetite e sensibilidade digestiva</w:t>
      </w:r>
    </w:p>
    <w:p w14:paraId="5B8C6246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Estimula a recuperação vital pós-cirúrgica</w:t>
      </w:r>
      <w:r w:rsidRPr="00D33F0B">
        <w:br/>
      </w:r>
      <w:r w:rsidRPr="00D33F0B">
        <w:rPr>
          <w:rFonts w:ascii="Segoe UI Emoji" w:hAnsi="Segoe UI Emoji" w:cs="Segoe UI Emoji"/>
        </w:rPr>
        <w:t>💎</w:t>
      </w:r>
      <w:r w:rsidRPr="00D33F0B">
        <w:t xml:space="preserve"> </w:t>
      </w:r>
      <w:r w:rsidRPr="00D33F0B">
        <w:rPr>
          <w:i/>
          <w:iCs/>
        </w:rPr>
        <w:t>Cobertura ampla de sintomas físicos e gerais</w:t>
      </w:r>
    </w:p>
    <w:p w14:paraId="33A2FF48" w14:textId="77777777" w:rsidR="00D33F0B" w:rsidRPr="00D33F0B" w:rsidRDefault="00D33F0B" w:rsidP="00D15FE1">
      <w:pPr>
        <w:numPr>
          <w:ilvl w:val="0"/>
          <w:numId w:val="3"/>
        </w:numPr>
        <w:spacing w:after="0"/>
      </w:pPr>
      <w:proofErr w:type="spellStart"/>
      <w:r w:rsidRPr="00D33F0B">
        <w:rPr>
          <w:b/>
          <w:bCs/>
        </w:rPr>
        <w:t>Ferrum</w:t>
      </w:r>
      <w:proofErr w:type="spellEnd"/>
      <w:r w:rsidRPr="00D33F0B">
        <w:rPr>
          <w:b/>
          <w:bCs/>
        </w:rPr>
        <w:t xml:space="preserve"> </w:t>
      </w:r>
      <w:proofErr w:type="spellStart"/>
      <w:r w:rsidRPr="00D33F0B">
        <w:rPr>
          <w:b/>
          <w:bCs/>
        </w:rPr>
        <w:t>phosphoricum</w:t>
      </w:r>
      <w:proofErr w:type="spellEnd"/>
      <w:r w:rsidRPr="00D33F0B">
        <w:t xml:space="preserve"> </w:t>
      </w:r>
      <w:r w:rsidRPr="00D33F0B">
        <w:rPr>
          <w:rFonts w:ascii="Segoe UI Emoji" w:hAnsi="Segoe UI Emoji" w:cs="Segoe UI Emoji"/>
        </w:rPr>
        <w:t>🔥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Atua como t</w:t>
      </w:r>
      <w:r w:rsidRPr="00D33F0B">
        <w:rPr>
          <w:rFonts w:ascii="Aptos" w:hAnsi="Aptos" w:cs="Aptos"/>
        </w:rPr>
        <w:t>ô</w:t>
      </w:r>
      <w:r w:rsidRPr="00D33F0B">
        <w:t>nico mineral, excelente no in</w:t>
      </w:r>
      <w:r w:rsidRPr="00D33F0B">
        <w:rPr>
          <w:rFonts w:ascii="Aptos" w:hAnsi="Aptos" w:cs="Aptos"/>
        </w:rPr>
        <w:t>í</w:t>
      </w:r>
      <w:r w:rsidRPr="00D33F0B">
        <w:t>cio de estados an</w:t>
      </w:r>
      <w:r w:rsidRPr="00D33F0B">
        <w:rPr>
          <w:rFonts w:ascii="Aptos" w:hAnsi="Aptos" w:cs="Aptos"/>
        </w:rPr>
        <w:t>ê</w:t>
      </w:r>
      <w:r w:rsidRPr="00D33F0B">
        <w:t>micos.</w:t>
      </w:r>
    </w:p>
    <w:p w14:paraId="0F283D8F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Fortalece o sangue, melhora oxigenação celular</w:t>
      </w:r>
    </w:p>
    <w:p w14:paraId="15CE469B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Anti-inflamatório suave e regulador do metabolismo do ferro</w:t>
      </w:r>
    </w:p>
    <w:p w14:paraId="25776FDE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Ideal na primeira fase de recuperação</w:t>
      </w:r>
    </w:p>
    <w:p w14:paraId="720B5D08" w14:textId="77777777" w:rsidR="00D33F0B" w:rsidRPr="00D33F0B" w:rsidRDefault="00D33F0B" w:rsidP="00D15FE1">
      <w:pPr>
        <w:numPr>
          <w:ilvl w:val="0"/>
          <w:numId w:val="3"/>
        </w:numPr>
        <w:spacing w:after="0"/>
      </w:pPr>
      <w:proofErr w:type="spellStart"/>
      <w:r w:rsidRPr="00D33F0B">
        <w:rPr>
          <w:b/>
          <w:bCs/>
        </w:rPr>
        <w:t>Phosphorus</w:t>
      </w:r>
      <w:proofErr w:type="spellEnd"/>
      <w:r w:rsidRPr="00D33F0B">
        <w:t xml:space="preserve"> </w:t>
      </w:r>
      <w:r w:rsidRPr="00D33F0B">
        <w:rPr>
          <w:rFonts w:ascii="Segoe UI Emoji" w:hAnsi="Segoe UI Emoji" w:cs="Segoe UI Emoji"/>
        </w:rPr>
        <w:t>🌟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Sensibilidade nervosa e f</w:t>
      </w:r>
      <w:r w:rsidRPr="00D33F0B">
        <w:rPr>
          <w:rFonts w:ascii="Aptos" w:hAnsi="Aptos" w:cs="Aptos"/>
        </w:rPr>
        <w:t>í</w:t>
      </w:r>
      <w:r w:rsidRPr="00D33F0B">
        <w:t>sica extrema, fraqueza com sede por l</w:t>
      </w:r>
      <w:r w:rsidRPr="00D33F0B">
        <w:rPr>
          <w:rFonts w:ascii="Aptos" w:hAnsi="Aptos" w:cs="Aptos"/>
        </w:rPr>
        <w:t>í</w:t>
      </w:r>
      <w:r w:rsidRPr="00D33F0B">
        <w:t>quidos frios.</w:t>
      </w:r>
    </w:p>
    <w:p w14:paraId="38FCDD64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Regenerador dos tecidos mucosos e intestinais</w:t>
      </w:r>
    </w:p>
    <w:p w14:paraId="57C604F1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Afetivo, compassivo, emocionalmente vulnerável</w:t>
      </w:r>
    </w:p>
    <w:p w14:paraId="62B8738E" w14:textId="77777777" w:rsidR="00D33F0B" w:rsidRPr="00D33F0B" w:rsidRDefault="00D33F0B" w:rsidP="00D15FE1">
      <w:pPr>
        <w:numPr>
          <w:ilvl w:val="1"/>
          <w:numId w:val="3"/>
        </w:numPr>
        <w:spacing w:after="0"/>
      </w:pPr>
      <w:r w:rsidRPr="00D33F0B">
        <w:t>Favorece absorção e digestão de líquidos</w:t>
      </w:r>
    </w:p>
    <w:p w14:paraId="5935FEE7" w14:textId="77777777" w:rsidR="00D33F0B" w:rsidRPr="00D33F0B" w:rsidRDefault="00D33F0B" w:rsidP="00D15FE1">
      <w:pPr>
        <w:spacing w:after="0"/>
      </w:pPr>
      <w:r w:rsidRPr="00D33F0B">
        <w:pict w14:anchorId="58B5389B">
          <v:rect id="_x0000_i1076" style="width:0;height:1.5pt" o:hralign="center" o:hrstd="t" o:hr="t" fillcolor="#a0a0a0" stroked="f"/>
        </w:pict>
      </w:r>
    </w:p>
    <w:p w14:paraId="0780C87A" w14:textId="77777777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🌱</w:t>
      </w:r>
      <w:r w:rsidRPr="00D33F0B">
        <w:rPr>
          <w:b/>
          <w:bCs/>
        </w:rPr>
        <w:t xml:space="preserve"> Fitoterapia e Suplementação Funcional:</w:t>
      </w:r>
    </w:p>
    <w:p w14:paraId="72979AA7" w14:textId="77777777" w:rsidR="00D33F0B" w:rsidRPr="00D33F0B" w:rsidRDefault="00D33F0B" w:rsidP="00D15FE1">
      <w:pPr>
        <w:numPr>
          <w:ilvl w:val="0"/>
          <w:numId w:val="4"/>
        </w:numPr>
        <w:spacing w:after="0"/>
      </w:pPr>
      <w:r w:rsidRPr="00D33F0B">
        <w:rPr>
          <w:b/>
          <w:bCs/>
        </w:rPr>
        <w:t>Glutamina (5g/dia em líquido)</w:t>
      </w:r>
      <w:r w:rsidRPr="00D33F0B">
        <w:t xml:space="preserve"> </w:t>
      </w:r>
      <w:r w:rsidRPr="00D33F0B">
        <w:rPr>
          <w:rFonts w:ascii="Segoe UI Emoji" w:hAnsi="Segoe UI Emoji" w:cs="Segoe UI Emoji"/>
        </w:rPr>
        <w:t>🧬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Aminoácido essencial para regeneração da mucosa intestinal</w:t>
      </w:r>
    </w:p>
    <w:p w14:paraId="3D14EA8F" w14:textId="77777777" w:rsidR="00D33F0B" w:rsidRPr="00D33F0B" w:rsidRDefault="00D33F0B" w:rsidP="00D15FE1">
      <w:pPr>
        <w:numPr>
          <w:ilvl w:val="1"/>
          <w:numId w:val="4"/>
        </w:numPr>
        <w:spacing w:after="0"/>
      </w:pPr>
      <w:r w:rsidRPr="00D33F0B">
        <w:lastRenderedPageBreak/>
        <w:t>Ajuda na integridade da barreira intestinal</w:t>
      </w:r>
    </w:p>
    <w:p w14:paraId="66774D62" w14:textId="77777777" w:rsidR="00D33F0B" w:rsidRPr="00D33F0B" w:rsidRDefault="00D33F0B" w:rsidP="00D15FE1">
      <w:pPr>
        <w:numPr>
          <w:ilvl w:val="1"/>
          <w:numId w:val="4"/>
        </w:numPr>
        <w:spacing w:after="0"/>
      </w:pPr>
      <w:r w:rsidRPr="00D33F0B">
        <w:t>Reduz inflamação e favorece absorção</w:t>
      </w:r>
    </w:p>
    <w:p w14:paraId="09E095DA" w14:textId="77777777" w:rsidR="00D33F0B" w:rsidRPr="00D33F0B" w:rsidRDefault="00D33F0B" w:rsidP="00D15FE1">
      <w:pPr>
        <w:numPr>
          <w:ilvl w:val="0"/>
          <w:numId w:val="4"/>
        </w:numPr>
        <w:spacing w:after="0"/>
      </w:pPr>
      <w:r w:rsidRPr="00D33F0B">
        <w:rPr>
          <w:b/>
          <w:bCs/>
        </w:rPr>
        <w:t>Spirulina ou Chlorella líquida (5-10ml/dia)</w:t>
      </w:r>
      <w:r w:rsidRPr="00D33F0B">
        <w:t xml:space="preserve"> </w:t>
      </w:r>
      <w:r w:rsidRPr="00D33F0B">
        <w:rPr>
          <w:rFonts w:ascii="Segoe UI Emoji" w:hAnsi="Segoe UI Emoji" w:cs="Segoe UI Emoji"/>
        </w:rPr>
        <w:t>🌿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Altamente nutritiva e rica em prote</w:t>
      </w:r>
      <w:r w:rsidRPr="00D33F0B">
        <w:rPr>
          <w:rFonts w:ascii="Aptos" w:hAnsi="Aptos" w:cs="Aptos"/>
        </w:rPr>
        <w:t>í</w:t>
      </w:r>
      <w:r w:rsidRPr="00D33F0B">
        <w:t>nas, ferro, clorofila e B12</w:t>
      </w:r>
    </w:p>
    <w:p w14:paraId="07E1793B" w14:textId="77777777" w:rsidR="00D33F0B" w:rsidRPr="00D33F0B" w:rsidRDefault="00D33F0B" w:rsidP="00D15FE1">
      <w:pPr>
        <w:numPr>
          <w:ilvl w:val="1"/>
          <w:numId w:val="4"/>
        </w:numPr>
        <w:spacing w:after="0"/>
      </w:pPr>
      <w:r w:rsidRPr="00D33F0B">
        <w:t>Excelente para anemia e reconstrução celular</w:t>
      </w:r>
    </w:p>
    <w:p w14:paraId="6FF48647" w14:textId="77777777" w:rsidR="00D33F0B" w:rsidRPr="00D33F0B" w:rsidRDefault="00D33F0B" w:rsidP="00D15FE1">
      <w:pPr>
        <w:numPr>
          <w:ilvl w:val="1"/>
          <w:numId w:val="4"/>
        </w:numPr>
        <w:spacing w:after="0"/>
      </w:pPr>
      <w:r w:rsidRPr="00D33F0B">
        <w:t>Pode ser diluída em sucos vegetais ou caldos</w:t>
      </w:r>
    </w:p>
    <w:p w14:paraId="12D03454" w14:textId="77777777" w:rsidR="00D33F0B" w:rsidRPr="00D33F0B" w:rsidRDefault="00D33F0B" w:rsidP="00D15FE1">
      <w:pPr>
        <w:numPr>
          <w:ilvl w:val="0"/>
          <w:numId w:val="4"/>
        </w:numPr>
        <w:spacing w:after="0"/>
      </w:pPr>
      <w:r w:rsidRPr="00D33F0B">
        <w:rPr>
          <w:b/>
          <w:bCs/>
        </w:rPr>
        <w:t>Fórmula com aminoácidos essenciais hidrolisados</w:t>
      </w:r>
      <w:r w:rsidRPr="00D33F0B">
        <w:t xml:space="preserve"> </w:t>
      </w:r>
      <w:r w:rsidRPr="00D33F0B">
        <w:rPr>
          <w:rFonts w:ascii="Segoe UI Emoji" w:hAnsi="Segoe UI Emoji" w:cs="Segoe UI Emoji"/>
        </w:rPr>
        <w:t>💧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Suplementos prontos como </w:t>
      </w:r>
      <w:proofErr w:type="spellStart"/>
      <w:r w:rsidRPr="00D33F0B">
        <w:rPr>
          <w:b/>
          <w:bCs/>
        </w:rPr>
        <w:t>Aminofor</w:t>
      </w:r>
      <w:proofErr w:type="spellEnd"/>
      <w:r w:rsidRPr="00D33F0B">
        <w:t xml:space="preserve">, </w:t>
      </w:r>
      <w:proofErr w:type="spellStart"/>
      <w:r w:rsidRPr="00D33F0B">
        <w:rPr>
          <w:b/>
          <w:bCs/>
        </w:rPr>
        <w:t>Protovit</w:t>
      </w:r>
      <w:proofErr w:type="spellEnd"/>
      <w:r w:rsidRPr="00D33F0B">
        <w:t xml:space="preserve"> ou shakes veganos com proteínas vegetais isoladas</w:t>
      </w:r>
    </w:p>
    <w:p w14:paraId="58742898" w14:textId="77777777" w:rsidR="00D33F0B" w:rsidRPr="00D33F0B" w:rsidRDefault="00D33F0B" w:rsidP="00D15FE1">
      <w:pPr>
        <w:numPr>
          <w:ilvl w:val="1"/>
          <w:numId w:val="4"/>
        </w:numPr>
        <w:spacing w:after="0"/>
      </w:pPr>
      <w:r w:rsidRPr="00D33F0B">
        <w:t xml:space="preserve">Deve conter leucina, isoleucina, valina, </w:t>
      </w:r>
      <w:proofErr w:type="gramStart"/>
      <w:r w:rsidRPr="00D33F0B">
        <w:t>lisina, etc.</w:t>
      </w:r>
      <w:proofErr w:type="gramEnd"/>
    </w:p>
    <w:p w14:paraId="7B464441" w14:textId="77777777" w:rsidR="00D33F0B" w:rsidRPr="00D33F0B" w:rsidRDefault="00D33F0B" w:rsidP="00D15FE1">
      <w:pPr>
        <w:spacing w:after="0"/>
      </w:pPr>
      <w:r w:rsidRPr="00D33F0B">
        <w:pict w14:anchorId="3B497E48">
          <v:rect id="_x0000_i1077" style="width:0;height:1.5pt" o:hralign="center" o:hrstd="t" o:hr="t" fillcolor="#a0a0a0" stroked="f"/>
        </w:pict>
      </w:r>
    </w:p>
    <w:p w14:paraId="51B5672D" w14:textId="77777777" w:rsidR="00D33F0B" w:rsidRPr="00D33F0B" w:rsidRDefault="00D33F0B" w:rsidP="00D15FE1">
      <w:pPr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</w:rPr>
        <w:t>🌸</w:t>
      </w:r>
      <w:r w:rsidRPr="00D33F0B">
        <w:rPr>
          <w:b/>
          <w:bCs/>
        </w:rPr>
        <w:t xml:space="preserve"> Florais de Minas / Florais Quânticos (Maria Rocha / Lair Ribeiro):</w:t>
      </w:r>
    </w:p>
    <w:p w14:paraId="3744030A" w14:textId="77777777" w:rsidR="00D33F0B" w:rsidRPr="00D33F0B" w:rsidRDefault="00D33F0B" w:rsidP="00D15FE1">
      <w:pPr>
        <w:numPr>
          <w:ilvl w:val="0"/>
          <w:numId w:val="5"/>
        </w:numPr>
        <w:spacing w:after="0"/>
      </w:pPr>
      <w:r w:rsidRPr="00D33F0B">
        <w:rPr>
          <w:b/>
          <w:bCs/>
        </w:rPr>
        <w:t xml:space="preserve">Florais de Minas – </w:t>
      </w:r>
      <w:proofErr w:type="spellStart"/>
      <w:r w:rsidRPr="00D33F0B">
        <w:rPr>
          <w:b/>
          <w:bCs/>
          <w:i/>
          <w:iCs/>
        </w:rPr>
        <w:t>Allium</w:t>
      </w:r>
      <w:proofErr w:type="spellEnd"/>
      <w:r w:rsidRPr="00D33F0B">
        <w:t xml:space="preserve"> </w:t>
      </w:r>
      <w:r w:rsidRPr="00D33F0B">
        <w:rPr>
          <w:rFonts w:ascii="Segoe UI Emoji" w:hAnsi="Segoe UI Emoji" w:cs="Segoe UI Emoji"/>
        </w:rPr>
        <w:t>🌷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Para reestruturação energética dos intestinos e recuperação pós-cirúrgica</w:t>
      </w:r>
    </w:p>
    <w:p w14:paraId="47355A5E" w14:textId="77777777" w:rsidR="00D33F0B" w:rsidRPr="00D33F0B" w:rsidRDefault="00D33F0B" w:rsidP="00D15FE1">
      <w:pPr>
        <w:numPr>
          <w:ilvl w:val="1"/>
          <w:numId w:val="5"/>
        </w:numPr>
        <w:spacing w:after="0"/>
      </w:pPr>
      <w:r w:rsidRPr="00D33F0B">
        <w:t>Integra e fortalece o 2º chakra (área intestinal)</w:t>
      </w:r>
    </w:p>
    <w:p w14:paraId="64D8A9C7" w14:textId="77777777" w:rsidR="00D33F0B" w:rsidRPr="00D33F0B" w:rsidRDefault="00D33F0B" w:rsidP="00D15FE1">
      <w:pPr>
        <w:numPr>
          <w:ilvl w:val="0"/>
          <w:numId w:val="5"/>
        </w:numPr>
        <w:spacing w:after="0"/>
      </w:pPr>
      <w:r w:rsidRPr="00D33F0B">
        <w:rPr>
          <w:b/>
          <w:bCs/>
        </w:rPr>
        <w:t xml:space="preserve">Floral Quântico: </w:t>
      </w:r>
      <w:r w:rsidRPr="00D33F0B">
        <w:rPr>
          <w:b/>
          <w:bCs/>
          <w:i/>
          <w:iCs/>
        </w:rPr>
        <w:t>Regenerador Celular</w:t>
      </w:r>
      <w:r w:rsidRPr="00D33F0B">
        <w:t xml:space="preserve"> </w:t>
      </w:r>
      <w:r w:rsidRPr="00D33F0B">
        <w:rPr>
          <w:rFonts w:ascii="Segoe UI Emoji" w:hAnsi="Segoe UI Emoji" w:cs="Segoe UI Emoji"/>
        </w:rPr>
        <w:t>✨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Ajuda no reparo celular, cicatriza</w:t>
      </w:r>
      <w:r w:rsidRPr="00D33F0B">
        <w:rPr>
          <w:rFonts w:ascii="Aptos" w:hAnsi="Aptos" w:cs="Aptos"/>
        </w:rPr>
        <w:t>çã</w:t>
      </w:r>
      <w:r w:rsidRPr="00D33F0B">
        <w:t>o e regenera</w:t>
      </w:r>
      <w:r w:rsidRPr="00D33F0B">
        <w:rPr>
          <w:rFonts w:ascii="Aptos" w:hAnsi="Aptos" w:cs="Aptos"/>
        </w:rPr>
        <w:t>çã</w:t>
      </w:r>
      <w:r w:rsidRPr="00D33F0B">
        <w:t>o vibracional</w:t>
      </w:r>
    </w:p>
    <w:p w14:paraId="66F62B21" w14:textId="77777777" w:rsidR="00D33F0B" w:rsidRPr="00D33F0B" w:rsidRDefault="00D33F0B" w:rsidP="00D15FE1">
      <w:pPr>
        <w:numPr>
          <w:ilvl w:val="1"/>
          <w:numId w:val="5"/>
        </w:numPr>
        <w:spacing w:after="0"/>
      </w:pPr>
      <w:r w:rsidRPr="00D33F0B">
        <w:t>Fortalece a recuperação pós-trauma</w:t>
      </w:r>
    </w:p>
    <w:p w14:paraId="0CE18A27" w14:textId="77777777" w:rsidR="00D33F0B" w:rsidRPr="00D33F0B" w:rsidRDefault="00D33F0B" w:rsidP="00D15FE1">
      <w:pPr>
        <w:numPr>
          <w:ilvl w:val="0"/>
          <w:numId w:val="5"/>
        </w:numPr>
        <w:spacing w:after="0"/>
      </w:pPr>
      <w:r w:rsidRPr="00D33F0B">
        <w:rPr>
          <w:b/>
          <w:bCs/>
        </w:rPr>
        <w:t xml:space="preserve">Florais de Maria Rocha – </w:t>
      </w:r>
      <w:r w:rsidRPr="00D33F0B">
        <w:rPr>
          <w:b/>
          <w:bCs/>
          <w:i/>
          <w:iCs/>
        </w:rPr>
        <w:t>Essência Força Vital</w:t>
      </w:r>
      <w:r w:rsidRPr="00D33F0B">
        <w:t xml:space="preserve"> </w:t>
      </w:r>
      <w:r w:rsidRPr="00D33F0B">
        <w:rPr>
          <w:rFonts w:ascii="Segoe UI Emoji" w:hAnsi="Segoe UI Emoji" w:cs="Segoe UI Emoji"/>
        </w:rPr>
        <w:t>🌞</w:t>
      </w:r>
      <w:r w:rsidRPr="00D33F0B">
        <w:br/>
      </w:r>
      <w:r w:rsidRPr="00D33F0B">
        <w:rPr>
          <w:rFonts w:ascii="Segoe UI Symbol" w:hAnsi="Segoe UI Symbol" w:cs="Segoe UI Symbol"/>
        </w:rPr>
        <w:t>➤</w:t>
      </w:r>
      <w:r w:rsidRPr="00D33F0B">
        <w:t xml:space="preserve"> Estimula o sistema imune, </w:t>
      </w:r>
      <w:r w:rsidRPr="00D33F0B">
        <w:rPr>
          <w:rFonts w:ascii="Aptos" w:hAnsi="Aptos" w:cs="Aptos"/>
        </w:rPr>
        <w:t>â</w:t>
      </w:r>
      <w:r w:rsidRPr="00D33F0B">
        <w:t>nimo, coragem e reconstru</w:t>
      </w:r>
      <w:r w:rsidRPr="00D33F0B">
        <w:rPr>
          <w:rFonts w:ascii="Aptos" w:hAnsi="Aptos" w:cs="Aptos"/>
        </w:rPr>
        <w:t>çã</w:t>
      </w:r>
      <w:r w:rsidRPr="00D33F0B">
        <w:t>o f</w:t>
      </w:r>
      <w:r w:rsidRPr="00D33F0B">
        <w:rPr>
          <w:rFonts w:ascii="Aptos" w:hAnsi="Aptos" w:cs="Aptos"/>
        </w:rPr>
        <w:t>í</w:t>
      </w:r>
      <w:r w:rsidRPr="00D33F0B">
        <w:t>sica e emocional</w:t>
      </w:r>
    </w:p>
    <w:p w14:paraId="437DA2A1" w14:textId="77777777" w:rsidR="00D33F0B" w:rsidRPr="00D33F0B" w:rsidRDefault="00D33F0B" w:rsidP="00D15FE1">
      <w:pPr>
        <w:numPr>
          <w:ilvl w:val="1"/>
          <w:numId w:val="5"/>
        </w:numPr>
        <w:spacing w:after="0"/>
      </w:pPr>
      <w:r w:rsidRPr="00D33F0B">
        <w:t>Ideal para quadros de debilidade pós-cirúrgica</w:t>
      </w:r>
    </w:p>
    <w:p w14:paraId="45D4D7A0" w14:textId="77777777" w:rsidR="00D33F0B" w:rsidRPr="00D33F0B" w:rsidRDefault="00D33F0B" w:rsidP="00D15FE1">
      <w:pPr>
        <w:spacing w:after="0"/>
      </w:pPr>
      <w:r w:rsidRPr="00D33F0B">
        <w:pict w14:anchorId="0D7E602F">
          <v:rect id="_x0000_i1078" style="width:0;height:1.5pt" o:hralign="center" o:hrstd="t" o:hr="t" fillcolor="#a0a0a0" stroked="f"/>
        </w:pict>
      </w:r>
    </w:p>
    <w:p w14:paraId="1160E680" w14:textId="77777777" w:rsidR="00D33F0B" w:rsidRPr="00D33F0B" w:rsidRDefault="00D33F0B" w:rsidP="00D15FE1">
      <w:pPr>
        <w:spacing w:after="0"/>
        <w:rPr>
          <w:b/>
          <w:bCs/>
          <w:highlight w:val="cyan"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t>📝</w:t>
      </w:r>
      <w:r w:rsidRPr="00D33F0B">
        <w:rPr>
          <w:b/>
          <w:bCs/>
          <w:highlight w:val="cyan"/>
        </w:rPr>
        <w:t xml:space="preserve"> PARTE 4: RECEITUÁRIO SUGERIDO (ajuste conforme sensibilidade do paciente)</w:t>
      </w:r>
    </w:p>
    <w:p w14:paraId="4D777A04" w14:textId="77777777" w:rsidR="00D33F0B" w:rsidRPr="00D33F0B" w:rsidRDefault="00D33F0B" w:rsidP="00D15FE1">
      <w:pPr>
        <w:spacing w:after="0"/>
        <w:rPr>
          <w:b/>
          <w:bCs/>
          <w:highlight w:val="cyan"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t>🌿</w:t>
      </w:r>
      <w:r w:rsidRPr="00D33F0B">
        <w:rPr>
          <w:b/>
          <w:bCs/>
          <w:highlight w:val="cyan"/>
        </w:rPr>
        <w:t xml:space="preserve"> </w:t>
      </w:r>
      <w:r w:rsidRPr="00D33F0B">
        <w:rPr>
          <w:b/>
          <w:bCs/>
          <w:i/>
          <w:iCs/>
          <w:highlight w:val="cyan"/>
        </w:rPr>
        <w:t>Homeopatia (Doses mínimas líquidas, 2-3 vezes ao dia):</w:t>
      </w:r>
    </w:p>
    <w:p w14:paraId="7B90CA29" w14:textId="77777777" w:rsidR="00D33F0B" w:rsidRPr="00D33F0B" w:rsidRDefault="00D33F0B" w:rsidP="00D15FE1">
      <w:pPr>
        <w:numPr>
          <w:ilvl w:val="0"/>
          <w:numId w:val="6"/>
        </w:numPr>
        <w:spacing w:after="0"/>
        <w:rPr>
          <w:highlight w:val="cyan"/>
        </w:rPr>
      </w:pPr>
      <w:r w:rsidRPr="00D33F0B">
        <w:rPr>
          <w:b/>
          <w:bCs/>
          <w:highlight w:val="cyan"/>
        </w:rPr>
        <w:t xml:space="preserve">China </w:t>
      </w:r>
      <w:proofErr w:type="spellStart"/>
      <w:r w:rsidRPr="00D33F0B">
        <w:rPr>
          <w:b/>
          <w:bCs/>
          <w:highlight w:val="cyan"/>
        </w:rPr>
        <w:t>officinalis</w:t>
      </w:r>
      <w:proofErr w:type="spellEnd"/>
      <w:r w:rsidRPr="00D33F0B">
        <w:rPr>
          <w:b/>
          <w:bCs/>
          <w:highlight w:val="cyan"/>
        </w:rPr>
        <w:t xml:space="preserve"> 12CH – 5 gotas 2x/dia</w:t>
      </w:r>
    </w:p>
    <w:p w14:paraId="7CA87782" w14:textId="77777777" w:rsidR="00D33F0B" w:rsidRPr="00D33F0B" w:rsidRDefault="00D33F0B" w:rsidP="00D15FE1">
      <w:pPr>
        <w:numPr>
          <w:ilvl w:val="0"/>
          <w:numId w:val="6"/>
        </w:numPr>
        <w:spacing w:after="0"/>
        <w:rPr>
          <w:highlight w:val="cyan"/>
        </w:rPr>
      </w:pPr>
      <w:proofErr w:type="spellStart"/>
      <w:r w:rsidRPr="00D33F0B">
        <w:rPr>
          <w:b/>
          <w:bCs/>
          <w:highlight w:val="cyan"/>
        </w:rPr>
        <w:t>Ferrum</w:t>
      </w:r>
      <w:proofErr w:type="spellEnd"/>
      <w:r w:rsidRPr="00D33F0B">
        <w:rPr>
          <w:b/>
          <w:bCs/>
          <w:highlight w:val="cyan"/>
        </w:rPr>
        <w:t xml:space="preserve"> </w:t>
      </w:r>
      <w:proofErr w:type="spellStart"/>
      <w:r w:rsidRPr="00D33F0B">
        <w:rPr>
          <w:b/>
          <w:bCs/>
          <w:highlight w:val="cyan"/>
        </w:rPr>
        <w:t>phosphoricum</w:t>
      </w:r>
      <w:proofErr w:type="spellEnd"/>
      <w:r w:rsidRPr="00D33F0B">
        <w:rPr>
          <w:b/>
          <w:bCs/>
          <w:highlight w:val="cyan"/>
        </w:rPr>
        <w:t xml:space="preserve"> 6CH – 5 gotas 1x/dia</w:t>
      </w:r>
    </w:p>
    <w:p w14:paraId="65FDB6BA" w14:textId="77777777" w:rsidR="00D33F0B" w:rsidRPr="00D33F0B" w:rsidRDefault="00D33F0B" w:rsidP="00D15FE1">
      <w:pPr>
        <w:numPr>
          <w:ilvl w:val="0"/>
          <w:numId w:val="6"/>
        </w:numPr>
        <w:spacing w:after="0"/>
        <w:rPr>
          <w:highlight w:val="cyan"/>
        </w:rPr>
      </w:pPr>
      <w:proofErr w:type="spellStart"/>
      <w:r w:rsidRPr="00D33F0B">
        <w:rPr>
          <w:b/>
          <w:bCs/>
          <w:highlight w:val="cyan"/>
        </w:rPr>
        <w:t>Phosphorus</w:t>
      </w:r>
      <w:proofErr w:type="spellEnd"/>
      <w:r w:rsidRPr="00D33F0B">
        <w:rPr>
          <w:b/>
          <w:bCs/>
          <w:highlight w:val="cyan"/>
        </w:rPr>
        <w:t xml:space="preserve"> 12CH – 5 gotas à noite</w:t>
      </w:r>
    </w:p>
    <w:p w14:paraId="5157EB31" w14:textId="77777777" w:rsidR="00D33F0B" w:rsidRPr="00D33F0B" w:rsidRDefault="00D33F0B" w:rsidP="00D15FE1">
      <w:pPr>
        <w:spacing w:after="0"/>
        <w:rPr>
          <w:b/>
          <w:bCs/>
          <w:highlight w:val="cyan"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t>🧬</w:t>
      </w:r>
      <w:r w:rsidRPr="00D33F0B">
        <w:rPr>
          <w:b/>
          <w:bCs/>
          <w:highlight w:val="cyan"/>
        </w:rPr>
        <w:t xml:space="preserve"> </w:t>
      </w:r>
      <w:r w:rsidRPr="00D33F0B">
        <w:rPr>
          <w:b/>
          <w:bCs/>
          <w:i/>
          <w:iCs/>
          <w:highlight w:val="cyan"/>
        </w:rPr>
        <w:t>Suplementação Funcional:</w:t>
      </w:r>
    </w:p>
    <w:p w14:paraId="34E686AD" w14:textId="77777777" w:rsidR="00D33F0B" w:rsidRPr="00D33F0B" w:rsidRDefault="00D33F0B" w:rsidP="00D15FE1">
      <w:pPr>
        <w:numPr>
          <w:ilvl w:val="0"/>
          <w:numId w:val="7"/>
        </w:numPr>
        <w:spacing w:after="0"/>
        <w:rPr>
          <w:highlight w:val="cyan"/>
        </w:rPr>
      </w:pPr>
      <w:r w:rsidRPr="00D33F0B">
        <w:rPr>
          <w:b/>
          <w:bCs/>
          <w:highlight w:val="cyan"/>
        </w:rPr>
        <w:t>Glutamina 5g/dia</w:t>
      </w:r>
      <w:r w:rsidRPr="00D33F0B">
        <w:rPr>
          <w:highlight w:val="cyan"/>
        </w:rPr>
        <w:t xml:space="preserve"> em jejum, diluída em água morna</w:t>
      </w:r>
    </w:p>
    <w:p w14:paraId="0AC96674" w14:textId="77777777" w:rsidR="00D33F0B" w:rsidRPr="00D33F0B" w:rsidRDefault="00D33F0B" w:rsidP="00D15FE1">
      <w:pPr>
        <w:numPr>
          <w:ilvl w:val="0"/>
          <w:numId w:val="7"/>
        </w:numPr>
        <w:spacing w:after="0"/>
        <w:rPr>
          <w:highlight w:val="cyan"/>
        </w:rPr>
      </w:pPr>
      <w:r w:rsidRPr="00D33F0B">
        <w:rPr>
          <w:b/>
          <w:bCs/>
          <w:highlight w:val="cyan"/>
        </w:rPr>
        <w:t>Spirulina líquida 10ml/dia</w:t>
      </w:r>
      <w:r w:rsidRPr="00D33F0B">
        <w:rPr>
          <w:highlight w:val="cyan"/>
        </w:rPr>
        <w:t>, dividida em 2 doses (pode misturar com suco)</w:t>
      </w:r>
    </w:p>
    <w:p w14:paraId="6B6C2E2E" w14:textId="77777777" w:rsidR="00D33F0B" w:rsidRPr="00D33F0B" w:rsidRDefault="00D33F0B" w:rsidP="00D15FE1">
      <w:pPr>
        <w:numPr>
          <w:ilvl w:val="0"/>
          <w:numId w:val="7"/>
        </w:numPr>
        <w:spacing w:after="0"/>
        <w:rPr>
          <w:highlight w:val="cyan"/>
        </w:rPr>
      </w:pPr>
      <w:r w:rsidRPr="00D33F0B">
        <w:rPr>
          <w:b/>
          <w:bCs/>
          <w:highlight w:val="cyan"/>
        </w:rPr>
        <w:t>Fórmula de aminoácidos essenciais</w:t>
      </w:r>
      <w:r w:rsidRPr="00D33F0B">
        <w:rPr>
          <w:highlight w:val="cyan"/>
        </w:rPr>
        <w:t xml:space="preserve"> (de preferência com </w:t>
      </w:r>
      <w:proofErr w:type="spellStart"/>
      <w:r w:rsidRPr="00D33F0B">
        <w:rPr>
          <w:highlight w:val="cyan"/>
        </w:rPr>
        <w:t>BCAAs</w:t>
      </w:r>
      <w:proofErr w:type="spellEnd"/>
      <w:r w:rsidRPr="00D33F0B">
        <w:rPr>
          <w:highlight w:val="cyan"/>
        </w:rPr>
        <w:t xml:space="preserve"> e lisina) — conforme orientação nutricional</w:t>
      </w:r>
    </w:p>
    <w:p w14:paraId="303483D6" w14:textId="77777777" w:rsidR="00D33F0B" w:rsidRPr="00D33F0B" w:rsidRDefault="00D33F0B" w:rsidP="00D15FE1">
      <w:pPr>
        <w:spacing w:after="0"/>
        <w:rPr>
          <w:b/>
          <w:bCs/>
          <w:highlight w:val="cyan"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t>🌸</w:t>
      </w:r>
      <w:r w:rsidRPr="00D33F0B">
        <w:rPr>
          <w:b/>
          <w:bCs/>
          <w:highlight w:val="cyan"/>
        </w:rPr>
        <w:t xml:space="preserve"> </w:t>
      </w:r>
      <w:r w:rsidRPr="00D33F0B">
        <w:rPr>
          <w:b/>
          <w:bCs/>
          <w:i/>
          <w:iCs/>
          <w:highlight w:val="cyan"/>
        </w:rPr>
        <w:t>Florais:</w:t>
      </w:r>
    </w:p>
    <w:p w14:paraId="69B27C96" w14:textId="77777777" w:rsidR="00D33F0B" w:rsidRPr="00D33F0B" w:rsidRDefault="00D33F0B" w:rsidP="00D15FE1">
      <w:pPr>
        <w:numPr>
          <w:ilvl w:val="0"/>
          <w:numId w:val="8"/>
        </w:numPr>
        <w:spacing w:after="0"/>
        <w:rPr>
          <w:highlight w:val="cyan"/>
        </w:rPr>
      </w:pPr>
      <w:proofErr w:type="spellStart"/>
      <w:r w:rsidRPr="00D33F0B">
        <w:rPr>
          <w:b/>
          <w:bCs/>
          <w:highlight w:val="cyan"/>
        </w:rPr>
        <w:t>Allium</w:t>
      </w:r>
      <w:proofErr w:type="spellEnd"/>
      <w:r w:rsidRPr="00D33F0B">
        <w:rPr>
          <w:b/>
          <w:bCs/>
          <w:highlight w:val="cyan"/>
        </w:rPr>
        <w:t xml:space="preserve"> + Essência Força Vital + Regenerador Celular</w:t>
      </w:r>
      <w:r w:rsidRPr="00D33F0B">
        <w:rPr>
          <w:highlight w:val="cyan"/>
        </w:rPr>
        <w:t xml:space="preserve"> (20ml)</w:t>
      </w:r>
      <w:r w:rsidRPr="00D33F0B">
        <w:rPr>
          <w:highlight w:val="cyan"/>
        </w:rPr>
        <w:br/>
      </w:r>
      <w:r w:rsidRPr="00D33F0B">
        <w:rPr>
          <w:rFonts w:ascii="Segoe UI Symbol" w:hAnsi="Segoe UI Symbol" w:cs="Segoe UI Symbol"/>
          <w:highlight w:val="cyan"/>
        </w:rPr>
        <w:t>➤</w:t>
      </w:r>
      <w:r w:rsidRPr="00D33F0B">
        <w:rPr>
          <w:highlight w:val="cyan"/>
        </w:rPr>
        <w:t xml:space="preserve"> 4 gotas 4x/dia por pelo menos 21 dias</w:t>
      </w:r>
    </w:p>
    <w:p w14:paraId="7F626A25" w14:textId="77777777" w:rsidR="00D33F0B" w:rsidRPr="00D33F0B" w:rsidRDefault="00D33F0B" w:rsidP="00D15FE1">
      <w:pPr>
        <w:spacing w:after="0"/>
      </w:pPr>
      <w:r w:rsidRPr="00D33F0B">
        <w:pict w14:anchorId="443C9E40">
          <v:rect id="_x0000_i1079" style="width:0;height:1.5pt" o:hralign="center" o:hrstd="t" o:hr="t" fillcolor="#a0a0a0" stroked="f"/>
        </w:pict>
      </w:r>
    </w:p>
    <w:p w14:paraId="7D8EFD9B" w14:textId="77777777" w:rsidR="00D33F0B" w:rsidRPr="00D33F0B" w:rsidRDefault="00D33F0B" w:rsidP="00D15FE1">
      <w:pPr>
        <w:spacing w:after="0"/>
        <w:rPr>
          <w:b/>
          <w:bCs/>
          <w:highlight w:val="cyan"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t>💖</w:t>
      </w:r>
      <w:r w:rsidRPr="00D33F0B">
        <w:rPr>
          <w:b/>
          <w:bCs/>
          <w:highlight w:val="cyan"/>
        </w:rPr>
        <w:t xml:space="preserve"> PARTE 5: DICAS ADICIONAIS</w:t>
      </w:r>
    </w:p>
    <w:p w14:paraId="71A4205C" w14:textId="77777777" w:rsidR="00D33F0B" w:rsidRPr="00D33F0B" w:rsidRDefault="00D33F0B" w:rsidP="00D15FE1">
      <w:pPr>
        <w:spacing w:after="0"/>
        <w:rPr>
          <w:highlight w:val="cyan"/>
        </w:rPr>
      </w:pPr>
      <w:r w:rsidRPr="00D33F0B">
        <w:rPr>
          <w:rFonts w:ascii="Segoe UI Emoji" w:hAnsi="Segoe UI Emoji" w:cs="Segoe UI Emoji"/>
          <w:highlight w:val="cyan"/>
        </w:rPr>
        <w:t>✨</w:t>
      </w:r>
      <w:r w:rsidRPr="00D33F0B">
        <w:rPr>
          <w:highlight w:val="cyan"/>
        </w:rPr>
        <w:t xml:space="preserve"> Estimule líquidos nutritivos e suaves:</w:t>
      </w:r>
    </w:p>
    <w:p w14:paraId="407A6FC5" w14:textId="77777777" w:rsidR="00D33F0B" w:rsidRPr="00D33F0B" w:rsidRDefault="00D33F0B" w:rsidP="00D15FE1">
      <w:pPr>
        <w:numPr>
          <w:ilvl w:val="0"/>
          <w:numId w:val="9"/>
        </w:numPr>
        <w:spacing w:after="0"/>
        <w:rPr>
          <w:highlight w:val="cyan"/>
        </w:rPr>
      </w:pPr>
      <w:r w:rsidRPr="00D33F0B">
        <w:rPr>
          <w:highlight w:val="cyan"/>
        </w:rPr>
        <w:t>Caldo de ossos (se permitido), com colágeno natural</w:t>
      </w:r>
    </w:p>
    <w:p w14:paraId="341EA645" w14:textId="77777777" w:rsidR="00D33F0B" w:rsidRPr="00D33F0B" w:rsidRDefault="00D33F0B" w:rsidP="00D15FE1">
      <w:pPr>
        <w:numPr>
          <w:ilvl w:val="0"/>
          <w:numId w:val="9"/>
        </w:numPr>
        <w:spacing w:after="0"/>
        <w:rPr>
          <w:highlight w:val="cyan"/>
        </w:rPr>
      </w:pPr>
      <w:r w:rsidRPr="00D33F0B">
        <w:rPr>
          <w:highlight w:val="cyan"/>
        </w:rPr>
        <w:t>Água de coco com spirulina</w:t>
      </w:r>
    </w:p>
    <w:p w14:paraId="16DD6668" w14:textId="77777777" w:rsidR="00D33F0B" w:rsidRPr="00D33F0B" w:rsidRDefault="00D33F0B" w:rsidP="00D15FE1">
      <w:pPr>
        <w:numPr>
          <w:ilvl w:val="0"/>
          <w:numId w:val="9"/>
        </w:numPr>
        <w:spacing w:after="0"/>
        <w:rPr>
          <w:highlight w:val="cyan"/>
        </w:rPr>
      </w:pPr>
      <w:r w:rsidRPr="00D33F0B">
        <w:rPr>
          <w:highlight w:val="cyan"/>
        </w:rPr>
        <w:t>Sopas batidas com legumes (bem coados)</w:t>
      </w:r>
    </w:p>
    <w:p w14:paraId="46AE663E" w14:textId="0E617069" w:rsidR="00D33F0B" w:rsidRPr="00D33F0B" w:rsidRDefault="00D33F0B" w:rsidP="00D15FE1">
      <w:pPr>
        <w:numPr>
          <w:ilvl w:val="0"/>
          <w:numId w:val="9"/>
        </w:numPr>
        <w:spacing w:after="0"/>
        <w:rPr>
          <w:highlight w:val="cyan"/>
        </w:rPr>
      </w:pPr>
      <w:r w:rsidRPr="00D33F0B">
        <w:rPr>
          <w:highlight w:val="cyan"/>
        </w:rPr>
        <w:t xml:space="preserve">Suplemento vegano com proteína de ervilha + arroz </w:t>
      </w:r>
      <w:r w:rsidR="00777740" w:rsidRPr="00777740">
        <w:rPr>
          <w:highlight w:val="cyan"/>
        </w:rPr>
        <w:t xml:space="preserve">integral </w:t>
      </w:r>
      <w:r w:rsidRPr="00D33F0B">
        <w:rPr>
          <w:highlight w:val="cyan"/>
        </w:rPr>
        <w:t>+ chia</w:t>
      </w:r>
    </w:p>
    <w:p w14:paraId="2B9536C9" w14:textId="77777777" w:rsidR="00D33F0B" w:rsidRPr="00D33F0B" w:rsidRDefault="00D33F0B" w:rsidP="00D15FE1">
      <w:pPr>
        <w:spacing w:after="0"/>
        <w:rPr>
          <w:highlight w:val="cyan"/>
        </w:rPr>
      </w:pPr>
      <w:r w:rsidRPr="00D33F0B">
        <w:rPr>
          <w:rFonts w:ascii="Segoe UI Emoji" w:hAnsi="Segoe UI Emoji" w:cs="Segoe UI Emoji"/>
          <w:highlight w:val="cyan"/>
        </w:rPr>
        <w:t>✨</w:t>
      </w:r>
      <w:r w:rsidRPr="00D33F0B">
        <w:rPr>
          <w:highlight w:val="cyan"/>
        </w:rPr>
        <w:t xml:space="preserve"> Evite:</w:t>
      </w:r>
    </w:p>
    <w:p w14:paraId="166383D4" w14:textId="77777777" w:rsidR="00D33F0B" w:rsidRPr="00D33F0B" w:rsidRDefault="00D33F0B" w:rsidP="00D15FE1">
      <w:pPr>
        <w:numPr>
          <w:ilvl w:val="0"/>
          <w:numId w:val="10"/>
        </w:numPr>
        <w:spacing w:after="0"/>
        <w:rPr>
          <w:highlight w:val="cyan"/>
        </w:rPr>
      </w:pPr>
      <w:r w:rsidRPr="00D33F0B">
        <w:rPr>
          <w:highlight w:val="cyan"/>
        </w:rPr>
        <w:t>Açúcares simples, cafeína, produtos lácteos e glúten</w:t>
      </w:r>
    </w:p>
    <w:p w14:paraId="02C52872" w14:textId="77777777" w:rsidR="00D33F0B" w:rsidRDefault="00D33F0B" w:rsidP="00D15FE1">
      <w:pPr>
        <w:spacing w:after="0"/>
      </w:pPr>
      <w:r w:rsidRPr="00D33F0B">
        <w:pict w14:anchorId="648FD969">
          <v:rect id="_x0000_i1080" style="width:0;height:1.5pt" o:hralign="center" o:hrstd="t" o:hr="t" fillcolor="#a0a0a0" stroked="f"/>
        </w:pict>
      </w:r>
    </w:p>
    <w:p w14:paraId="649F5538" w14:textId="77777777" w:rsidR="00D15FE1" w:rsidRDefault="00D15FE1" w:rsidP="00D15FE1">
      <w:pPr>
        <w:spacing w:after="0"/>
      </w:pPr>
    </w:p>
    <w:p w14:paraId="2BDF05F0" w14:textId="77777777" w:rsidR="00D15FE1" w:rsidRDefault="00D15FE1" w:rsidP="00D15FE1">
      <w:pPr>
        <w:spacing w:after="0"/>
      </w:pPr>
    </w:p>
    <w:p w14:paraId="0E709A28" w14:textId="77777777" w:rsidR="00D15FE1" w:rsidRDefault="00D15FE1" w:rsidP="00D15FE1">
      <w:pPr>
        <w:spacing w:after="0"/>
      </w:pPr>
    </w:p>
    <w:p w14:paraId="18D12AB3" w14:textId="77777777" w:rsidR="00D15FE1" w:rsidRPr="00D33F0B" w:rsidRDefault="00D15FE1" w:rsidP="00D15FE1">
      <w:pPr>
        <w:spacing w:after="0"/>
      </w:pPr>
    </w:p>
    <w:p w14:paraId="528A8B3D" w14:textId="501EED0F" w:rsidR="006D0CB0" w:rsidRPr="006D0CB0" w:rsidRDefault="00777740" w:rsidP="00AA2073">
      <w:pPr>
        <w:shd w:val="clear" w:color="auto" w:fill="00FFFF"/>
        <w:spacing w:after="0"/>
        <w:rPr>
          <w:b/>
          <w:bCs/>
        </w:rPr>
      </w:pPr>
      <w:r w:rsidRPr="00D33F0B">
        <w:rPr>
          <w:rFonts w:ascii="Segoe UI Emoji" w:hAnsi="Segoe UI Emoji" w:cs="Segoe UI Emoji"/>
          <w:b/>
          <w:bCs/>
          <w:highlight w:val="cyan"/>
        </w:rPr>
        <w:lastRenderedPageBreak/>
        <w:t>💖</w:t>
      </w:r>
      <w:r w:rsidRPr="00D33F0B">
        <w:rPr>
          <w:b/>
          <w:bCs/>
          <w:highlight w:val="cyan"/>
        </w:rPr>
        <w:t xml:space="preserve"> PARTE </w:t>
      </w:r>
      <w:r>
        <w:rPr>
          <w:b/>
          <w:bCs/>
          <w:highlight w:val="cyan"/>
        </w:rPr>
        <w:t>6</w:t>
      </w:r>
      <w:r w:rsidRPr="00D33F0B">
        <w:rPr>
          <w:b/>
          <w:bCs/>
          <w:highlight w:val="cyan"/>
        </w:rPr>
        <w:t>:</w:t>
      </w:r>
      <w:r>
        <w:rPr>
          <w:b/>
          <w:bCs/>
          <w:highlight w:val="cyan"/>
        </w:rPr>
        <w:t xml:space="preserve"> ATIVAÇÃO MITOCONDRIAL</w:t>
      </w:r>
      <w:r w:rsidR="00D15FE1">
        <w:rPr>
          <w:b/>
          <w:bCs/>
        </w:rPr>
        <w:t xml:space="preserve"> - </w:t>
      </w:r>
      <w:r w:rsidR="006D0CB0" w:rsidRPr="006D0CB0">
        <w:rPr>
          <w:b/>
          <w:bCs/>
        </w:rPr>
        <w:t>Fórmula Corrigida e Atualizada (com dosagens recomendadas)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526"/>
        <w:gridCol w:w="3968"/>
      </w:tblGrid>
      <w:tr w:rsidR="006D0CB0" w:rsidRPr="006D0CB0" w14:paraId="306E01A2" w14:textId="77777777" w:rsidTr="00D15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7309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  <w:rPr>
                <w:b/>
                <w:bCs/>
              </w:rPr>
            </w:pPr>
            <w:r w:rsidRPr="006D0CB0">
              <w:rPr>
                <w:b/>
                <w:bCs/>
              </w:rPr>
              <w:t>Componente</w:t>
            </w:r>
          </w:p>
        </w:tc>
        <w:tc>
          <w:tcPr>
            <w:tcW w:w="2496" w:type="dxa"/>
            <w:vAlign w:val="center"/>
            <w:hideMark/>
          </w:tcPr>
          <w:p w14:paraId="00A5EBE0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  <w:rPr>
                <w:b/>
                <w:bCs/>
              </w:rPr>
            </w:pPr>
            <w:r w:rsidRPr="006D0CB0">
              <w:rPr>
                <w:b/>
                <w:bCs/>
              </w:rPr>
              <w:t>Dosagem Sugerida</w:t>
            </w:r>
          </w:p>
        </w:tc>
        <w:tc>
          <w:tcPr>
            <w:tcW w:w="3923" w:type="dxa"/>
            <w:vAlign w:val="center"/>
            <w:hideMark/>
          </w:tcPr>
          <w:p w14:paraId="7856AE6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  <w:rPr>
                <w:b/>
                <w:bCs/>
              </w:rPr>
            </w:pPr>
            <w:r w:rsidRPr="006D0CB0">
              <w:rPr>
                <w:b/>
                <w:bCs/>
              </w:rPr>
              <w:t>Indicação Principal</w:t>
            </w:r>
          </w:p>
        </w:tc>
      </w:tr>
      <w:tr w:rsidR="006D0CB0" w:rsidRPr="006D0CB0" w14:paraId="7D992722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833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Coenzima Q10 (</w:t>
            </w:r>
            <w:proofErr w:type="spellStart"/>
            <w:r w:rsidRPr="006D0CB0">
              <w:rPr>
                <w:b/>
                <w:bCs/>
              </w:rPr>
              <w:t>Ubiquinol</w:t>
            </w:r>
            <w:proofErr w:type="spellEnd"/>
            <w:r w:rsidRPr="006D0CB0">
              <w:rPr>
                <w:b/>
                <w:bCs/>
              </w:rPr>
              <w:t>)</w:t>
            </w:r>
          </w:p>
        </w:tc>
        <w:tc>
          <w:tcPr>
            <w:tcW w:w="2496" w:type="dxa"/>
            <w:vAlign w:val="center"/>
            <w:hideMark/>
          </w:tcPr>
          <w:p w14:paraId="77547766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100 mg 2x ao dia</w:t>
            </w:r>
          </w:p>
        </w:tc>
        <w:tc>
          <w:tcPr>
            <w:tcW w:w="3923" w:type="dxa"/>
            <w:vAlign w:val="center"/>
            <w:hideMark/>
          </w:tcPr>
          <w:p w14:paraId="7E7585C1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Ativação mitocondrial, anti-inflamatório, foco em idosos. Forma ativa e biodisponível.</w:t>
            </w:r>
          </w:p>
        </w:tc>
      </w:tr>
      <w:tr w:rsidR="006D0CB0" w:rsidRPr="006D0CB0" w14:paraId="04578992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4473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proofErr w:type="spellStart"/>
            <w:r w:rsidRPr="006D0CB0">
              <w:rPr>
                <w:b/>
                <w:bCs/>
              </w:rPr>
              <w:t>Cromanol</w:t>
            </w:r>
            <w:proofErr w:type="spellEnd"/>
            <w:r w:rsidRPr="006D0CB0">
              <w:rPr>
                <w:b/>
                <w:bCs/>
              </w:rPr>
              <w:t xml:space="preserve"> Complex (Tocoferóis, </w:t>
            </w:r>
            <w:proofErr w:type="spellStart"/>
            <w:r w:rsidRPr="006D0CB0">
              <w:rPr>
                <w:b/>
                <w:bCs/>
              </w:rPr>
              <w:t>Tocotrienóis</w:t>
            </w:r>
            <w:proofErr w:type="spellEnd"/>
            <w:r w:rsidRPr="006D0CB0">
              <w:rPr>
                <w:b/>
                <w:bCs/>
              </w:rPr>
              <w:t xml:space="preserve">, </w:t>
            </w:r>
            <w:proofErr w:type="spellStart"/>
            <w:r w:rsidRPr="006D0CB0">
              <w:rPr>
                <w:b/>
                <w:bCs/>
              </w:rPr>
              <w:t>Fitomenadiona</w:t>
            </w:r>
            <w:proofErr w:type="spellEnd"/>
            <w:r w:rsidRPr="006D0CB0">
              <w:rPr>
                <w:b/>
                <w:bCs/>
              </w:rPr>
              <w:t>/K1)</w:t>
            </w:r>
          </w:p>
        </w:tc>
        <w:tc>
          <w:tcPr>
            <w:tcW w:w="2496" w:type="dxa"/>
            <w:vAlign w:val="center"/>
            <w:hideMark/>
          </w:tcPr>
          <w:p w14:paraId="6871EEC7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150–200 mg/dia</w:t>
            </w:r>
          </w:p>
        </w:tc>
        <w:tc>
          <w:tcPr>
            <w:tcW w:w="3923" w:type="dxa"/>
            <w:vAlign w:val="center"/>
            <w:hideMark/>
          </w:tcPr>
          <w:p w14:paraId="75E243FF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Antioxidante mitocondrial, suporte cardiovascular e hepático.</w:t>
            </w:r>
          </w:p>
        </w:tc>
      </w:tr>
      <w:tr w:rsidR="006D0CB0" w:rsidRPr="006D0CB0" w14:paraId="41094899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6A4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Ácido Málico</w:t>
            </w:r>
          </w:p>
        </w:tc>
        <w:tc>
          <w:tcPr>
            <w:tcW w:w="2496" w:type="dxa"/>
            <w:vAlign w:val="center"/>
            <w:hideMark/>
          </w:tcPr>
          <w:p w14:paraId="5B0BD1A8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600–800 mg/dia</w:t>
            </w:r>
          </w:p>
        </w:tc>
        <w:tc>
          <w:tcPr>
            <w:tcW w:w="3923" w:type="dxa"/>
            <w:vAlign w:val="center"/>
            <w:hideMark/>
          </w:tcPr>
          <w:p w14:paraId="6F76F105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Ciclo de Krebs, produção de energia. Útil em fibromialgia e fadiga.</w:t>
            </w:r>
          </w:p>
        </w:tc>
      </w:tr>
      <w:tr w:rsidR="006D0CB0" w:rsidRPr="006D0CB0" w14:paraId="0AF79003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F21F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 xml:space="preserve">Complexo B Ativo (Tiamina, </w:t>
            </w:r>
            <w:proofErr w:type="spellStart"/>
            <w:r w:rsidRPr="006D0CB0">
              <w:rPr>
                <w:b/>
                <w:bCs/>
              </w:rPr>
              <w:t>Sulbutiamina</w:t>
            </w:r>
            <w:proofErr w:type="spellEnd"/>
            <w:r w:rsidRPr="006D0CB0">
              <w:rPr>
                <w:b/>
                <w:bCs/>
              </w:rPr>
              <w:t xml:space="preserve">, </w:t>
            </w:r>
            <w:proofErr w:type="spellStart"/>
            <w:r w:rsidRPr="006D0CB0">
              <w:rPr>
                <w:b/>
                <w:bCs/>
              </w:rPr>
              <w:t>Benfotiamina</w:t>
            </w:r>
            <w:proofErr w:type="spellEnd"/>
            <w:r w:rsidRPr="006D0CB0">
              <w:rPr>
                <w:b/>
                <w:bCs/>
              </w:rPr>
              <w:t>)</w:t>
            </w:r>
          </w:p>
        </w:tc>
        <w:tc>
          <w:tcPr>
            <w:tcW w:w="2496" w:type="dxa"/>
            <w:vAlign w:val="center"/>
            <w:hideMark/>
          </w:tcPr>
          <w:p w14:paraId="697F4F40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100 mg de cada 1x ao dia</w:t>
            </w:r>
          </w:p>
        </w:tc>
        <w:tc>
          <w:tcPr>
            <w:tcW w:w="3923" w:type="dxa"/>
            <w:vAlign w:val="center"/>
            <w:hideMark/>
          </w:tcPr>
          <w:p w14:paraId="541028BC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Conversão energética, foco neurológico, resistência ao estresse.</w:t>
            </w:r>
          </w:p>
        </w:tc>
      </w:tr>
      <w:tr w:rsidR="006D0CB0" w:rsidRPr="006D0CB0" w14:paraId="7234767F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8327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Ácido Alfa-</w:t>
            </w:r>
            <w:proofErr w:type="spellStart"/>
            <w:r w:rsidRPr="006D0CB0">
              <w:rPr>
                <w:b/>
                <w:bCs/>
              </w:rPr>
              <w:t>Lipóico</w:t>
            </w:r>
            <w:proofErr w:type="spellEnd"/>
          </w:p>
        </w:tc>
        <w:tc>
          <w:tcPr>
            <w:tcW w:w="2496" w:type="dxa"/>
            <w:vAlign w:val="center"/>
            <w:hideMark/>
          </w:tcPr>
          <w:p w14:paraId="3620549F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300–600 mg/dia</w:t>
            </w:r>
          </w:p>
        </w:tc>
        <w:tc>
          <w:tcPr>
            <w:tcW w:w="3923" w:type="dxa"/>
            <w:vAlign w:val="center"/>
            <w:hideMark/>
          </w:tcPr>
          <w:p w14:paraId="115B2F5B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 xml:space="preserve">Antioxidante universal, regenera vitaminas C e </w:t>
            </w:r>
            <w:proofErr w:type="spellStart"/>
            <w:r w:rsidRPr="006D0CB0">
              <w:t>E</w:t>
            </w:r>
            <w:proofErr w:type="spellEnd"/>
            <w:r w:rsidRPr="006D0CB0">
              <w:t>. Sinergia com acetil-L-</w:t>
            </w:r>
            <w:proofErr w:type="spellStart"/>
            <w:r w:rsidRPr="006D0CB0">
              <w:t>carnitina</w:t>
            </w:r>
            <w:proofErr w:type="spellEnd"/>
            <w:r w:rsidRPr="006D0CB0">
              <w:t>.</w:t>
            </w:r>
          </w:p>
        </w:tc>
      </w:tr>
      <w:tr w:rsidR="006D0CB0" w:rsidRPr="006D0CB0" w14:paraId="2A2C8B46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C811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Acetil-L-</w:t>
            </w:r>
            <w:proofErr w:type="spellStart"/>
            <w:r w:rsidRPr="006D0CB0">
              <w:rPr>
                <w:b/>
                <w:bCs/>
              </w:rPr>
              <w:t>Carnitina</w:t>
            </w:r>
            <w:proofErr w:type="spellEnd"/>
          </w:p>
        </w:tc>
        <w:tc>
          <w:tcPr>
            <w:tcW w:w="2496" w:type="dxa"/>
            <w:vAlign w:val="center"/>
            <w:hideMark/>
          </w:tcPr>
          <w:p w14:paraId="22B21D9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500–1000 mg/dia</w:t>
            </w:r>
          </w:p>
        </w:tc>
        <w:tc>
          <w:tcPr>
            <w:tcW w:w="3923" w:type="dxa"/>
            <w:vAlign w:val="center"/>
            <w:hideMark/>
          </w:tcPr>
          <w:p w14:paraId="2626663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Transporte de ácidos graxos para mitocôndrias. Memória e fadiga.</w:t>
            </w:r>
          </w:p>
        </w:tc>
      </w:tr>
      <w:tr w:rsidR="006D0CB0" w:rsidRPr="006D0CB0" w14:paraId="3389C6C4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CBDB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Resveratrol (</w:t>
            </w:r>
            <w:proofErr w:type="spellStart"/>
            <w:r w:rsidRPr="006D0CB0">
              <w:rPr>
                <w:b/>
                <w:bCs/>
              </w:rPr>
              <w:t>trans-resveratrol</w:t>
            </w:r>
            <w:proofErr w:type="spellEnd"/>
            <w:r w:rsidRPr="006D0CB0">
              <w:rPr>
                <w:b/>
                <w:bCs/>
              </w:rPr>
              <w:t>)</w:t>
            </w:r>
          </w:p>
        </w:tc>
        <w:tc>
          <w:tcPr>
            <w:tcW w:w="2496" w:type="dxa"/>
            <w:vAlign w:val="center"/>
            <w:hideMark/>
          </w:tcPr>
          <w:p w14:paraId="1C8458B8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150–250 mg/dia</w:t>
            </w:r>
          </w:p>
        </w:tc>
        <w:tc>
          <w:tcPr>
            <w:tcW w:w="3923" w:type="dxa"/>
            <w:vAlign w:val="center"/>
            <w:hideMark/>
          </w:tcPr>
          <w:p w14:paraId="1C4C3B40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 xml:space="preserve">Ativação de </w:t>
            </w:r>
            <w:proofErr w:type="spellStart"/>
            <w:r w:rsidRPr="006D0CB0">
              <w:t>sirtuínas</w:t>
            </w:r>
            <w:proofErr w:type="spellEnd"/>
            <w:r w:rsidRPr="006D0CB0">
              <w:t>, longevidade e biogênese mitocondrial.</w:t>
            </w:r>
          </w:p>
        </w:tc>
      </w:tr>
      <w:tr w:rsidR="006D0CB0" w:rsidRPr="006D0CB0" w14:paraId="231127C2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0FB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NAC (N-Acetil-Cisteína)</w:t>
            </w:r>
          </w:p>
        </w:tc>
        <w:tc>
          <w:tcPr>
            <w:tcW w:w="2496" w:type="dxa"/>
            <w:vAlign w:val="center"/>
            <w:hideMark/>
          </w:tcPr>
          <w:p w14:paraId="22B7AAE4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600 mg 1-2x ao dia</w:t>
            </w:r>
          </w:p>
        </w:tc>
        <w:tc>
          <w:tcPr>
            <w:tcW w:w="3923" w:type="dxa"/>
            <w:vAlign w:val="center"/>
            <w:hideMark/>
          </w:tcPr>
          <w:p w14:paraId="7B23AF83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GSH, detoxificação, proteção mitocondrial.</w:t>
            </w:r>
          </w:p>
        </w:tc>
      </w:tr>
      <w:tr w:rsidR="006D0CB0" w:rsidRPr="006D0CB0" w14:paraId="36780380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F7FE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Vitamina E (D-alfa-tocoferol)</w:t>
            </w:r>
          </w:p>
        </w:tc>
        <w:tc>
          <w:tcPr>
            <w:tcW w:w="2496" w:type="dxa"/>
            <w:vAlign w:val="center"/>
            <w:hideMark/>
          </w:tcPr>
          <w:p w14:paraId="78ECC627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400–500 UI/dia</w:t>
            </w:r>
          </w:p>
        </w:tc>
        <w:tc>
          <w:tcPr>
            <w:tcW w:w="3923" w:type="dxa"/>
            <w:vAlign w:val="center"/>
            <w:hideMark/>
          </w:tcPr>
          <w:p w14:paraId="2E7AC22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Antioxidante lipossolúvel. Proteção mitocondrial.</w:t>
            </w:r>
          </w:p>
        </w:tc>
      </w:tr>
      <w:tr w:rsidR="006D0CB0" w:rsidRPr="006D0CB0" w14:paraId="32879390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2675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proofErr w:type="spellStart"/>
            <w:r w:rsidRPr="006D0CB0">
              <w:rPr>
                <w:b/>
                <w:bCs/>
              </w:rPr>
              <w:t>Robuvit</w:t>
            </w:r>
            <w:proofErr w:type="spellEnd"/>
            <w:r w:rsidRPr="006D0CB0">
              <w:rPr>
                <w:b/>
                <w:bCs/>
              </w:rPr>
              <w:t xml:space="preserve"> (Extrato de Carvalho)</w:t>
            </w:r>
          </w:p>
        </w:tc>
        <w:tc>
          <w:tcPr>
            <w:tcW w:w="2496" w:type="dxa"/>
            <w:vAlign w:val="center"/>
            <w:hideMark/>
          </w:tcPr>
          <w:p w14:paraId="536F31FE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100–150 mg/dia</w:t>
            </w:r>
          </w:p>
        </w:tc>
        <w:tc>
          <w:tcPr>
            <w:tcW w:w="3923" w:type="dxa"/>
            <w:vAlign w:val="center"/>
            <w:hideMark/>
          </w:tcPr>
          <w:p w14:paraId="6BDDAECB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Melhora da energia, sono, desintoxicação hepática. Evidência clínica positiva.</w:t>
            </w:r>
          </w:p>
        </w:tc>
      </w:tr>
      <w:tr w:rsidR="006D0CB0" w:rsidRPr="006D0CB0" w14:paraId="7DC31470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D1DC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PQQ (</w:t>
            </w:r>
            <w:proofErr w:type="spellStart"/>
            <w:r w:rsidRPr="006D0CB0">
              <w:rPr>
                <w:b/>
                <w:bCs/>
              </w:rPr>
              <w:t>Pirroloquinolina</w:t>
            </w:r>
            <w:proofErr w:type="spellEnd"/>
            <w:r w:rsidRPr="006D0CB0">
              <w:rPr>
                <w:b/>
                <w:bCs/>
              </w:rPr>
              <w:t xml:space="preserve"> quinona)</w:t>
            </w:r>
          </w:p>
        </w:tc>
        <w:tc>
          <w:tcPr>
            <w:tcW w:w="2496" w:type="dxa"/>
            <w:vAlign w:val="center"/>
            <w:hideMark/>
          </w:tcPr>
          <w:p w14:paraId="03639089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10–20 mg/dia</w:t>
            </w:r>
          </w:p>
        </w:tc>
        <w:tc>
          <w:tcPr>
            <w:tcW w:w="3923" w:type="dxa"/>
            <w:vAlign w:val="center"/>
            <w:hideMark/>
          </w:tcPr>
          <w:p w14:paraId="1DAC804F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Indutor direto de biogênese mitocondrial.</w:t>
            </w:r>
          </w:p>
        </w:tc>
      </w:tr>
      <w:tr w:rsidR="006D0CB0" w:rsidRPr="006D0CB0" w14:paraId="542163E1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004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proofErr w:type="spellStart"/>
            <w:r w:rsidRPr="006D0CB0">
              <w:rPr>
                <w:b/>
                <w:bCs/>
              </w:rPr>
              <w:t>Granilgeraniol</w:t>
            </w:r>
            <w:proofErr w:type="spellEnd"/>
            <w:r w:rsidRPr="006D0CB0">
              <w:rPr>
                <w:b/>
                <w:bCs/>
              </w:rPr>
              <w:t xml:space="preserve"> (</w:t>
            </w:r>
            <w:proofErr w:type="spellStart"/>
            <w:r w:rsidRPr="006D0CB0">
              <w:rPr>
                <w:b/>
                <w:bCs/>
              </w:rPr>
              <w:t>Chronic</w:t>
            </w:r>
            <w:proofErr w:type="spellEnd"/>
            <w:r w:rsidRPr="006D0CB0">
              <w:rPr>
                <w:b/>
                <w:bCs/>
              </w:rPr>
              <w:t xml:space="preserve"> com CoQ10 e K2-MK4)</w:t>
            </w:r>
          </w:p>
        </w:tc>
        <w:tc>
          <w:tcPr>
            <w:tcW w:w="2496" w:type="dxa"/>
            <w:vAlign w:val="center"/>
            <w:hideMark/>
          </w:tcPr>
          <w:p w14:paraId="0EBC6E4E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Conforme fórmula manipulada (doses padrão: 100 mg GGO + 100 mg CoQ10 + 90 mcg K2MK4)</w:t>
            </w:r>
          </w:p>
        </w:tc>
        <w:tc>
          <w:tcPr>
            <w:tcW w:w="3923" w:type="dxa"/>
            <w:vAlign w:val="center"/>
            <w:hideMark/>
          </w:tcPr>
          <w:p w14:paraId="6DE06220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Suporte ósseo, cardiovascular e sinergia com CoQ10.</w:t>
            </w:r>
          </w:p>
        </w:tc>
      </w:tr>
      <w:tr w:rsidR="006D0CB0" w:rsidRPr="006D0CB0" w14:paraId="1B072D76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8B21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Óleo de Coco (TCM)</w:t>
            </w:r>
          </w:p>
        </w:tc>
        <w:tc>
          <w:tcPr>
            <w:tcW w:w="2496" w:type="dxa"/>
            <w:vAlign w:val="center"/>
            <w:hideMark/>
          </w:tcPr>
          <w:p w14:paraId="7643230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 colher de sopa 1–2x ao dia</w:t>
            </w:r>
          </w:p>
        </w:tc>
        <w:tc>
          <w:tcPr>
            <w:tcW w:w="3923" w:type="dxa"/>
            <w:vAlign w:val="center"/>
            <w:hideMark/>
          </w:tcPr>
          <w:p w14:paraId="08A41D5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 xml:space="preserve">Combustível direto para mitocôndrias, especialmente em cérebros </w:t>
            </w:r>
            <w:proofErr w:type="spellStart"/>
            <w:r w:rsidRPr="006D0CB0">
              <w:t>hipoenergéticos</w:t>
            </w:r>
            <w:proofErr w:type="spellEnd"/>
            <w:r w:rsidRPr="006D0CB0">
              <w:t>.</w:t>
            </w:r>
          </w:p>
        </w:tc>
      </w:tr>
      <w:tr w:rsidR="006D0CB0" w:rsidRPr="006D0CB0" w14:paraId="6FEEBC2B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D5F0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proofErr w:type="spellStart"/>
            <w:r w:rsidRPr="006D0CB0">
              <w:rPr>
                <w:b/>
                <w:bCs/>
              </w:rPr>
              <w:t>Ginkgo</w:t>
            </w:r>
            <w:proofErr w:type="spellEnd"/>
            <w:r w:rsidRPr="006D0CB0">
              <w:rPr>
                <w:b/>
                <w:bCs/>
              </w:rPr>
              <w:t xml:space="preserve"> biloba (padronizado 24/6)</w:t>
            </w:r>
          </w:p>
        </w:tc>
        <w:tc>
          <w:tcPr>
            <w:tcW w:w="2496" w:type="dxa"/>
            <w:vAlign w:val="center"/>
            <w:hideMark/>
          </w:tcPr>
          <w:p w14:paraId="138762BC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120–240 mg/dia</w:t>
            </w:r>
          </w:p>
        </w:tc>
        <w:tc>
          <w:tcPr>
            <w:tcW w:w="3923" w:type="dxa"/>
            <w:vAlign w:val="center"/>
            <w:hideMark/>
          </w:tcPr>
          <w:p w14:paraId="4BE3743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Circulação cerebral, memória, suporte antioxidante.</w:t>
            </w:r>
          </w:p>
        </w:tc>
      </w:tr>
      <w:tr w:rsidR="006D0CB0" w:rsidRPr="006D0CB0" w14:paraId="37AC2C20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BB6D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proofErr w:type="spellStart"/>
            <w:r w:rsidRPr="006D0CB0">
              <w:rPr>
                <w:b/>
                <w:bCs/>
              </w:rPr>
              <w:t>Proantocianidinas</w:t>
            </w:r>
            <w:proofErr w:type="spellEnd"/>
            <w:r w:rsidRPr="006D0CB0">
              <w:rPr>
                <w:b/>
                <w:bCs/>
              </w:rPr>
              <w:t xml:space="preserve"> (OPC – ex. </w:t>
            </w:r>
            <w:proofErr w:type="spellStart"/>
            <w:r w:rsidRPr="006D0CB0">
              <w:rPr>
                <w:b/>
                <w:bCs/>
              </w:rPr>
              <w:t>Pycnogenol</w:t>
            </w:r>
            <w:proofErr w:type="spellEnd"/>
            <w:r w:rsidRPr="006D0CB0">
              <w:rPr>
                <w:b/>
                <w:bCs/>
              </w:rPr>
              <w:t>, semente de uva)</w:t>
            </w:r>
          </w:p>
        </w:tc>
        <w:tc>
          <w:tcPr>
            <w:tcW w:w="2496" w:type="dxa"/>
            <w:vAlign w:val="center"/>
            <w:hideMark/>
          </w:tcPr>
          <w:p w14:paraId="3AE41D8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100–200 mg/dia</w:t>
            </w:r>
          </w:p>
        </w:tc>
        <w:tc>
          <w:tcPr>
            <w:tcW w:w="3923" w:type="dxa"/>
            <w:vAlign w:val="center"/>
            <w:hideMark/>
          </w:tcPr>
          <w:p w14:paraId="5C4E01E9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 xml:space="preserve">Antioxidante potente, integridade vascular e suporte </w:t>
            </w:r>
            <w:proofErr w:type="spellStart"/>
            <w:r w:rsidRPr="006D0CB0">
              <w:t>anti-fadiga</w:t>
            </w:r>
            <w:proofErr w:type="spellEnd"/>
            <w:r w:rsidRPr="006D0CB0">
              <w:t>.</w:t>
            </w:r>
          </w:p>
        </w:tc>
      </w:tr>
      <w:tr w:rsidR="006D0CB0" w:rsidRPr="006D0CB0" w14:paraId="100BFF55" w14:textId="77777777" w:rsidTr="00D1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915A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rPr>
                <w:b/>
                <w:bCs/>
              </w:rPr>
              <w:t>Melatonina</w:t>
            </w:r>
          </w:p>
        </w:tc>
        <w:tc>
          <w:tcPr>
            <w:tcW w:w="2496" w:type="dxa"/>
            <w:vAlign w:val="center"/>
            <w:hideMark/>
          </w:tcPr>
          <w:p w14:paraId="33461FB5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0,5–3 mg à noite</w:t>
            </w:r>
          </w:p>
        </w:tc>
        <w:tc>
          <w:tcPr>
            <w:tcW w:w="3923" w:type="dxa"/>
            <w:vAlign w:val="center"/>
            <w:hideMark/>
          </w:tcPr>
          <w:p w14:paraId="243B3FD1" w14:textId="77777777" w:rsidR="006D0CB0" w:rsidRPr="006D0CB0" w:rsidRDefault="006D0CB0" w:rsidP="00AA2073">
            <w:pPr>
              <w:shd w:val="clear" w:color="auto" w:fill="00FFFF"/>
              <w:spacing w:after="0" w:line="240" w:lineRule="auto"/>
            </w:pPr>
            <w:r w:rsidRPr="006D0CB0">
              <w:t>Reparação mitocondrial noturna, sono restaurador, antioxidante neural.</w:t>
            </w:r>
          </w:p>
        </w:tc>
      </w:tr>
    </w:tbl>
    <w:p w14:paraId="672EF466" w14:textId="77777777" w:rsidR="004612A6" w:rsidRDefault="004612A6" w:rsidP="00AA2073">
      <w:pPr>
        <w:shd w:val="clear" w:color="auto" w:fill="00FFFF"/>
        <w:spacing w:after="0" w:line="240" w:lineRule="auto"/>
      </w:pPr>
    </w:p>
    <w:sectPr w:rsidR="004612A6" w:rsidSect="00915120">
      <w:pgSz w:w="11906" w:h="16838"/>
      <w:pgMar w:top="568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113"/>
    <w:multiLevelType w:val="multilevel"/>
    <w:tmpl w:val="F60A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36F4"/>
    <w:multiLevelType w:val="multilevel"/>
    <w:tmpl w:val="FCF0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B0032"/>
    <w:multiLevelType w:val="multilevel"/>
    <w:tmpl w:val="788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116AD"/>
    <w:multiLevelType w:val="multilevel"/>
    <w:tmpl w:val="36F2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F1E12"/>
    <w:multiLevelType w:val="multilevel"/>
    <w:tmpl w:val="AF8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B0941"/>
    <w:multiLevelType w:val="multilevel"/>
    <w:tmpl w:val="6DB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201B"/>
    <w:multiLevelType w:val="multilevel"/>
    <w:tmpl w:val="BC8C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373DD"/>
    <w:multiLevelType w:val="multilevel"/>
    <w:tmpl w:val="84D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81425"/>
    <w:multiLevelType w:val="multilevel"/>
    <w:tmpl w:val="283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42C6E"/>
    <w:multiLevelType w:val="multilevel"/>
    <w:tmpl w:val="5FF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71413">
    <w:abstractNumId w:val="7"/>
  </w:num>
  <w:num w:numId="2" w16cid:durableId="419104637">
    <w:abstractNumId w:val="1"/>
  </w:num>
  <w:num w:numId="3" w16cid:durableId="31342661">
    <w:abstractNumId w:val="0"/>
  </w:num>
  <w:num w:numId="4" w16cid:durableId="598493426">
    <w:abstractNumId w:val="6"/>
  </w:num>
  <w:num w:numId="5" w16cid:durableId="770004137">
    <w:abstractNumId w:val="3"/>
  </w:num>
  <w:num w:numId="6" w16cid:durableId="965088138">
    <w:abstractNumId w:val="2"/>
  </w:num>
  <w:num w:numId="7" w16cid:durableId="438722821">
    <w:abstractNumId w:val="5"/>
  </w:num>
  <w:num w:numId="8" w16cid:durableId="281500156">
    <w:abstractNumId w:val="4"/>
  </w:num>
  <w:num w:numId="9" w16cid:durableId="183981137">
    <w:abstractNumId w:val="8"/>
  </w:num>
  <w:num w:numId="10" w16cid:durableId="757024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0B"/>
    <w:rsid w:val="000556B4"/>
    <w:rsid w:val="00092781"/>
    <w:rsid w:val="000A0CF0"/>
    <w:rsid w:val="00307E20"/>
    <w:rsid w:val="003967BC"/>
    <w:rsid w:val="00403A12"/>
    <w:rsid w:val="004612A6"/>
    <w:rsid w:val="006D0CB0"/>
    <w:rsid w:val="00725498"/>
    <w:rsid w:val="00777740"/>
    <w:rsid w:val="00915120"/>
    <w:rsid w:val="00AA2073"/>
    <w:rsid w:val="00AB7F62"/>
    <w:rsid w:val="00BE6905"/>
    <w:rsid w:val="00C10908"/>
    <w:rsid w:val="00D15FE1"/>
    <w:rsid w:val="00D33F0B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D4A3DF"/>
  <w15:chartTrackingRefBased/>
  <w15:docId w15:val="{7F12E702-105C-40B9-8EA9-4FC7DC4A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F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F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F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F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F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F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F0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3F0B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D33F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6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0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1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7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1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2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5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944</Words>
  <Characters>5102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2025-06-03T17:11:00Z</dcterms:created>
  <dcterms:modified xsi:type="dcterms:W3CDTF">2025-06-03T18:29:00Z</dcterms:modified>
</cp:coreProperties>
</file>