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46779C" w14:textId="77777777" w:rsidR="008153BA" w:rsidRPr="009E5482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aps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aps/>
          <w:color w:val="050505"/>
          <w:kern w:val="0"/>
          <w:sz w:val="23"/>
          <w:szCs w:val="23"/>
          <w:lang w:eastAsia="pt-BR"/>
          <w14:ligatures w14:val="none"/>
        </w:rPr>
        <w:t>Micose de unha e frieira</w:t>
      </w:r>
    </w:p>
    <w:p w14:paraId="0E675BF7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2E3FC05D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Ingredientes:</w:t>
      </w:r>
    </w:p>
    <w:p w14:paraId="5EC37B03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Extrato de açafrão ou açafrão ralado</w:t>
      </w:r>
    </w:p>
    <w:p w14:paraId="0C530A05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Óleo de coco</w:t>
      </w:r>
    </w:p>
    <w:p w14:paraId="68B412D1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Instruções:</w:t>
      </w:r>
    </w:p>
    <w:p w14:paraId="5F42D42F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Preparo da Mistura:</w:t>
      </w:r>
    </w:p>
    <w:p w14:paraId="21D2FD5F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Em um recipiente, misture o açafrão ralado com uma quantidade adequada de óleo de coco. Se preferir, utilize o extrato de açafrão.</w:t>
      </w:r>
    </w:p>
    <w:p w14:paraId="364EE760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Aplicação na Área Afetada:</w:t>
      </w:r>
    </w:p>
    <w:p w14:paraId="0C0F1AC1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Aplique a mistura diretamente na área onde a unha está descolando, garantindo uma cobertura uniforme.</w:t>
      </w:r>
    </w:p>
    <w:p w14:paraId="3A821F87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Banho de Chá de Açafrão:</w:t>
      </w:r>
    </w:p>
    <w:p w14:paraId="2D004779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Prepare um chá forte de açafrão e despeje em um recipiente grande o suficiente para imergir a mão ou pé afetado. Deixe a unha de molho por alguns minutos.</w:t>
      </w:r>
    </w:p>
    <w:p w14:paraId="7EC2C718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Aplicação do Sumo de Açafrão:</w:t>
      </w:r>
    </w:p>
    <w:p w14:paraId="115CD144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Se a unha estiver descolando nos cantos, pingue o sumo de açafrão diretamente na região afetada.</w:t>
      </w:r>
    </w:p>
    <w:p w14:paraId="30D4E6C2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Resultados Positivos:</w:t>
      </w:r>
    </w:p>
    <w:p w14:paraId="72A57E22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Repita o tratamento regularmente para obter resultados positivos. O açafrão ajudará na recuperação e fortalecimento da unha, evitando que ela continue descolando.</w:t>
      </w:r>
    </w:p>
    <w:p w14:paraId="51E4E080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Outra opção:</w:t>
      </w:r>
    </w:p>
    <w:p w14:paraId="54857BF8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Álcool 70%</w:t>
      </w:r>
    </w:p>
    <w:p w14:paraId="1FF1C165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Água oxigenada (10 volumes)</w:t>
      </w:r>
    </w:p>
    <w:p w14:paraId="1895138A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Vinagre branco</w:t>
      </w:r>
    </w:p>
    <w:p w14:paraId="2A1B526D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Instruções:</w:t>
      </w:r>
    </w:p>
    <w:p w14:paraId="7535E966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Preparo da Solução:</w:t>
      </w:r>
    </w:p>
    <w:p w14:paraId="3047EB09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Em um recipiente, misture partes iguais de álcool 70%, água oxigenada (10 volumes) e vinagre branco. Por exemplo, uma colher de sopa de cada ingrediente.</w:t>
      </w:r>
    </w:p>
    <w:p w14:paraId="52109135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Aplicação nas Unhas:</w:t>
      </w:r>
    </w:p>
    <w:p w14:paraId="609F8F65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Molhe um pedaço de algodão na solução preparada.</w:t>
      </w:r>
    </w:p>
    <w:p w14:paraId="644CFA2B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Aplique o algodão sobre as unhas, garantindo uma cobertura completa.</w:t>
      </w:r>
    </w:p>
    <w:p w14:paraId="782633B6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Deixe agir por aproximadamente 20 minutos antes do banho.</w:t>
      </w:r>
    </w:p>
    <w:p w14:paraId="6C9AC320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Desinfecção das Unhas e Pele:</w:t>
      </w:r>
    </w:p>
    <w:p w14:paraId="083CA621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 solução ajudará a desinfetar as unhas, removendo sujeiras acumuladas nos cantos e na superfície.</w:t>
      </w:r>
    </w:p>
    <w:p w14:paraId="19BDEB13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Borrife a mistura nas frieiras e na pele dos pés, garantindo uma aplicação completa.</w:t>
      </w:r>
    </w:p>
    <w:p w14:paraId="25EFFC64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Tempo de Ação:</w:t>
      </w:r>
    </w:p>
    <w:p w14:paraId="02B23C8F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Mantenha a solução por 20 minutos antes de tomar o banho.</w:t>
      </w:r>
    </w:p>
    <w:p w14:paraId="0AC9DE38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Secagem Adequada:</w:t>
      </w:r>
    </w:p>
    <w:p w14:paraId="7D5EBA86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Após o banho, seque muito bem entre os dedos e as unhas.</w:t>
      </w:r>
    </w:p>
    <w:p w14:paraId="36268FA5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Recomendação: Aplique essa mistura regularmente para manter as unhas e os pés limpos e desinfetados. Certifique-se de secar adequadamente para evitar umidade excessiva, que pode contribuir para problemas nas unhas e nos pés.</w:t>
      </w:r>
    </w:p>
    <w:p w14:paraId="006189EE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Abandone açúcar, alimentos refinados, controle do estresse porque abaixa a imunidade, cuidado com medicamentos que alteram a flora intestinal e melhore a digestão.</w:t>
      </w:r>
    </w:p>
    <w:p w14:paraId="38F532E6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Depois de duas semanas de mudanças na alimentação, use probióticos.</w:t>
      </w:r>
    </w:p>
    <w:p w14:paraId="31AE6751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Consuma mais fibras, alimentos frescos e proteínas de qualidade. Óleo de coco.</w:t>
      </w:r>
    </w:p>
    <w:p w14:paraId="0ABE546A" w14:textId="77777777" w:rsidR="008153BA" w:rsidRPr="00874093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Tomar o extrato da folha de oliveira.</w:t>
      </w:r>
    </w:p>
    <w:p w14:paraId="42B90CA5" w14:textId="77777777" w:rsidR="008153BA" w:rsidRDefault="008153B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Misture o óleo essencial de orégano – 2 gotas e </w:t>
      </w:r>
      <w:proofErr w:type="spellStart"/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>melaleuca</w:t>
      </w:r>
      <w:proofErr w:type="spellEnd"/>
      <w:r w:rsidRPr="00874093"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  <w:t xml:space="preserve"> – 3 gotas. Aplicar diretamente nas unhas 4 vezes ao dia em caso de micose de unhas. Se for frieira, pode diluir em óleo de coco. Seja rigoroso com horários e não se esqueça de usar corretamente. Se falhar, fica mais resistente e difícil. Tempo de uso: 2 meses.</w:t>
      </w:r>
    </w:p>
    <w:p w14:paraId="766C2FA0" w14:textId="77777777" w:rsidR="0024050A" w:rsidRDefault="0024050A" w:rsidP="0024050A">
      <w:pPr>
        <w:rPr>
          <w:rFonts w:ascii="Segoe UI Historic" w:hAnsi="Segoe UI Historic" w:cs="Segoe UI Historic"/>
          <w:color w:val="050505"/>
          <w:sz w:val="23"/>
          <w:szCs w:val="23"/>
          <w:shd w:val="clear" w:color="auto" w:fill="F0F2F5"/>
        </w:rPr>
      </w:pPr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2F5"/>
        </w:rPr>
        <w:t xml:space="preserve">Além das instruções do professor, eu gosto muito do óleo de </w:t>
      </w:r>
      <w:proofErr w:type="spellStart"/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2F5"/>
        </w:rPr>
        <w:t>melaleuca</w:t>
      </w:r>
      <w:proofErr w:type="spellEnd"/>
      <w:r>
        <w:rPr>
          <w:rFonts w:ascii="Segoe UI Historic" w:hAnsi="Segoe UI Historic" w:cs="Segoe UI Historic"/>
          <w:color w:val="050505"/>
          <w:sz w:val="23"/>
          <w:szCs w:val="23"/>
          <w:shd w:val="clear" w:color="auto" w:fill="F0F2F5"/>
        </w:rPr>
        <w:t>.</w:t>
      </w:r>
    </w:p>
    <w:p w14:paraId="6602044F" w14:textId="77777777" w:rsidR="0024050A" w:rsidRDefault="0024050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5AF974EE" w14:textId="77777777" w:rsidR="0024050A" w:rsidRPr="00874093" w:rsidRDefault="0024050A" w:rsidP="008153BA">
      <w:pPr>
        <w:shd w:val="clear" w:color="auto" w:fill="F0F2F5"/>
        <w:spacing w:after="0" w:line="240" w:lineRule="auto"/>
        <w:rPr>
          <w:rFonts w:ascii="inherit" w:eastAsia="Times New Roman" w:hAnsi="inherit" w:cs="Segoe UI Historic"/>
          <w:color w:val="050505"/>
          <w:kern w:val="0"/>
          <w:sz w:val="23"/>
          <w:szCs w:val="23"/>
          <w:lang w:eastAsia="pt-BR"/>
          <w14:ligatures w14:val="none"/>
        </w:rPr>
      </w:pPr>
    </w:p>
    <w:p w14:paraId="502AC58E" w14:textId="77777777" w:rsidR="00762376" w:rsidRDefault="00762376"/>
    <w:sectPr w:rsidR="00762376" w:rsidSect="008153B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3BA"/>
    <w:rsid w:val="00082B25"/>
    <w:rsid w:val="0024050A"/>
    <w:rsid w:val="00371D9E"/>
    <w:rsid w:val="00462166"/>
    <w:rsid w:val="004B3256"/>
    <w:rsid w:val="005711AF"/>
    <w:rsid w:val="00667BA0"/>
    <w:rsid w:val="00681056"/>
    <w:rsid w:val="006F7469"/>
    <w:rsid w:val="00762376"/>
    <w:rsid w:val="008153BA"/>
    <w:rsid w:val="00AD0D58"/>
    <w:rsid w:val="00C7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78ADC"/>
  <w15:chartTrackingRefBased/>
  <w15:docId w15:val="{954ADFE9-0637-4A01-8A5F-94C661B24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3BA"/>
  </w:style>
  <w:style w:type="paragraph" w:styleId="Ttulo1">
    <w:name w:val="heading 1"/>
    <w:basedOn w:val="Normal"/>
    <w:next w:val="Normal"/>
    <w:link w:val="Ttulo1Char"/>
    <w:uiPriority w:val="9"/>
    <w:qFormat/>
    <w:rsid w:val="00815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5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5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5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5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5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5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5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5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5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5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5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53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53B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53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53B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53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53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5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5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5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5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5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53B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53B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53B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5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53B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5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414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2</cp:revision>
  <dcterms:created xsi:type="dcterms:W3CDTF">2024-08-31T16:27:00Z</dcterms:created>
  <dcterms:modified xsi:type="dcterms:W3CDTF">2024-08-31T16:29:00Z</dcterms:modified>
</cp:coreProperties>
</file>