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BC0280" w:rsidRDefault="00ED2E34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35AAC5C4" w14:textId="77777777" w:rsidR="00ED2E34" w:rsidRPr="00BC0280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BC0280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3A26028F" w14:textId="77777777" w:rsidR="004A6338" w:rsidRPr="00BC0280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  <w:sectPr w:rsidR="004A6338" w:rsidRPr="00BC0280" w:rsidSect="005B6B55">
          <w:headerReference w:type="default" r:id="rId8"/>
          <w:footerReference w:type="default" r:id="rId9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C545C39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1748DD45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a)</w:t>
      </w:r>
    </w:p>
    <w:p w14:paraId="615D4DB2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Cobre (glicina) ---------------------------------------------- 2 mg </w:t>
      </w:r>
    </w:p>
    <w:p w14:paraId="537A9741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Selênio (a.a. complexo)-------------------------------------20 mcg </w:t>
      </w:r>
    </w:p>
    <w:p w14:paraId="2109808B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Zinco (Glicina) ----------------------------------------------40 mg </w:t>
      </w:r>
    </w:p>
    <w:p w14:paraId="04950581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 A----------------------------------------------------5.000 UI </w:t>
      </w:r>
    </w:p>
    <w:p w14:paraId="6400D165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 C----------------------------------------------------60 mg </w:t>
      </w:r>
    </w:p>
    <w:p w14:paraId="0E6DFDFD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 E ----------------------------------------------------30 mg </w:t>
      </w:r>
    </w:p>
    <w:p w14:paraId="2CB594C6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Excipiente qsp ------------------------------------------------1 cápsula </w:t>
      </w:r>
    </w:p>
    <w:p w14:paraId="4D193CCE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C/ 60 cápsulas </w:t>
      </w:r>
    </w:p>
    <w:p w14:paraId="5C3E929C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  <w:b/>
          <w:bCs/>
        </w:rPr>
        <w:t>Posologia</w:t>
      </w:r>
      <w:r w:rsidRPr="00BC0280">
        <w:rPr>
          <w:rFonts w:ascii="DIN" w:hAnsi="DIN"/>
        </w:rPr>
        <w:t xml:space="preserve">: 1 cápsula 2 vezes ao dia </w:t>
      </w:r>
    </w:p>
    <w:p w14:paraId="678B5A76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81A615E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b)</w:t>
      </w:r>
    </w:p>
    <w:p w14:paraId="571640B1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Selênio (a.a. complexo) -----------------------------------50 mcg </w:t>
      </w:r>
    </w:p>
    <w:p w14:paraId="0BBCB593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Vitaminas E -------------------------------------------------200 mg </w:t>
      </w:r>
    </w:p>
    <w:p w14:paraId="618E71C3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Excipiente qsp ----------------------------------------------1 cápsula </w:t>
      </w:r>
    </w:p>
    <w:p w14:paraId="30AF29DF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C/ 60 cápsulas </w:t>
      </w:r>
    </w:p>
    <w:p w14:paraId="4AE6164B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  <w:b/>
          <w:bCs/>
        </w:rPr>
        <w:t>Posologia</w:t>
      </w:r>
      <w:r w:rsidRPr="00BC0280">
        <w:rPr>
          <w:rFonts w:ascii="DIN" w:hAnsi="DIN"/>
        </w:rPr>
        <w:t xml:space="preserve">: 1 cápsula 2 vezes ao dia </w:t>
      </w:r>
    </w:p>
    <w:p w14:paraId="77F2239E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1F4D6594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>c)</w:t>
      </w:r>
    </w:p>
    <w:p w14:paraId="773E97EF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Selênio (a.a. complexo)---------------------------------------50 mcg </w:t>
      </w:r>
    </w:p>
    <w:p w14:paraId="37579C5E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Betacaroteno ---------------------------------------------------10 mg </w:t>
      </w:r>
    </w:p>
    <w:p w14:paraId="37169565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 C -----------------------------------------------------100 mg </w:t>
      </w:r>
    </w:p>
    <w:p w14:paraId="786E15F6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Vitamina E -----------------------------------------------------200 mg </w:t>
      </w:r>
    </w:p>
    <w:p w14:paraId="324D6924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Excipiente qsp -------------------------------------------------1 cápsula </w:t>
      </w:r>
    </w:p>
    <w:p w14:paraId="5EC75DC5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</w:rPr>
        <w:t xml:space="preserve">C/ 60 cápsulas </w:t>
      </w:r>
    </w:p>
    <w:p w14:paraId="21654AA6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C0280">
        <w:rPr>
          <w:rFonts w:ascii="DIN" w:hAnsi="DIN"/>
          <w:b/>
          <w:bCs/>
        </w:rPr>
        <w:t>Posologia</w:t>
      </w:r>
      <w:r w:rsidRPr="00BC0280">
        <w:rPr>
          <w:rFonts w:ascii="DIN" w:hAnsi="DIN"/>
        </w:rPr>
        <w:t xml:space="preserve">: 1 cápsula 2 vezes ao dia </w:t>
      </w:r>
    </w:p>
    <w:p w14:paraId="46611690" w14:textId="77777777" w:rsidR="00AC2397" w:rsidRPr="00BC0280" w:rsidRDefault="00AC2397" w:rsidP="00AC2397">
      <w:pPr>
        <w:spacing w:after="0" w:line="240" w:lineRule="auto"/>
        <w:rPr>
          <w:rFonts w:ascii="DIN" w:hAnsi="DIN" w:cs="Times New Roman"/>
          <w:sz w:val="24"/>
          <w:szCs w:val="24"/>
        </w:rPr>
      </w:pPr>
    </w:p>
    <w:p w14:paraId="4C08669F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62FBBD3" w14:textId="77777777" w:rsidR="00AC2397" w:rsidRPr="00BC0280" w:rsidRDefault="00AC2397" w:rsidP="00AC2397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sectPr w:rsidR="00AC2397" w:rsidRPr="00BC0280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F5C22E" w14:textId="77777777" w:rsidR="00E866C4" w:rsidRDefault="00E866C4" w:rsidP="000C00BA">
      <w:pPr>
        <w:spacing w:after="0" w:line="240" w:lineRule="auto"/>
      </w:pPr>
      <w:r>
        <w:separator/>
      </w:r>
    </w:p>
  </w:endnote>
  <w:endnote w:type="continuationSeparator" w:id="0">
    <w:p w14:paraId="6A8BEC93" w14:textId="77777777" w:rsidR="00E866C4" w:rsidRDefault="00E866C4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922D1" w14:textId="77777777" w:rsidR="00E866C4" w:rsidRDefault="00E866C4" w:rsidP="000C00BA">
      <w:pPr>
        <w:spacing w:after="0" w:line="240" w:lineRule="auto"/>
      </w:pPr>
      <w:r>
        <w:separator/>
      </w:r>
    </w:p>
  </w:footnote>
  <w:footnote w:type="continuationSeparator" w:id="0">
    <w:p w14:paraId="6EFA9173" w14:textId="77777777" w:rsidR="00E866C4" w:rsidRDefault="00E866C4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92885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ADCD99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493AC38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CED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12DD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530C"/>
    <w:rsid w:val="0035740E"/>
    <w:rsid w:val="00361DA8"/>
    <w:rsid w:val="00364C3A"/>
    <w:rsid w:val="00374A9D"/>
    <w:rsid w:val="003936D1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A6338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A5CDA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933AE"/>
    <w:rsid w:val="006B36AB"/>
    <w:rsid w:val="006B5925"/>
    <w:rsid w:val="006C2363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83C6E"/>
    <w:rsid w:val="007964C3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403A"/>
    <w:rsid w:val="009B5F55"/>
    <w:rsid w:val="009B6039"/>
    <w:rsid w:val="009C47DB"/>
    <w:rsid w:val="009E3EB6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2397"/>
    <w:rsid w:val="00AC3DDC"/>
    <w:rsid w:val="00AD0D58"/>
    <w:rsid w:val="00AD5794"/>
    <w:rsid w:val="00B11784"/>
    <w:rsid w:val="00B3597B"/>
    <w:rsid w:val="00B43C0B"/>
    <w:rsid w:val="00B722DB"/>
    <w:rsid w:val="00B83876"/>
    <w:rsid w:val="00B9340F"/>
    <w:rsid w:val="00BA4B17"/>
    <w:rsid w:val="00BA702F"/>
    <w:rsid w:val="00BB1A07"/>
    <w:rsid w:val="00BB59EB"/>
    <w:rsid w:val="00BB5C40"/>
    <w:rsid w:val="00BC0280"/>
    <w:rsid w:val="00BC6782"/>
    <w:rsid w:val="00BD7FE2"/>
    <w:rsid w:val="00BF0845"/>
    <w:rsid w:val="00BF1032"/>
    <w:rsid w:val="00C045A1"/>
    <w:rsid w:val="00C17112"/>
    <w:rsid w:val="00C20317"/>
    <w:rsid w:val="00C22414"/>
    <w:rsid w:val="00C241C5"/>
    <w:rsid w:val="00C272E9"/>
    <w:rsid w:val="00C31E4E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54AB7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866C4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1A53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3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A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2024-07-10T20:15:00Z</cp:lastPrinted>
  <dcterms:created xsi:type="dcterms:W3CDTF">2024-07-20T00:12:00Z</dcterms:created>
  <dcterms:modified xsi:type="dcterms:W3CDTF">2024-07-20T00:14:00Z</dcterms:modified>
</cp:coreProperties>
</file>