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299" w:rsidRDefault="00013884">
      <w:bookmarkStart w:id="0" w:name="_GoBack"/>
      <w:bookmarkEnd w:id="0"/>
    </w:p>
    <w:sectPr w:rsidR="000C4299" w:rsidSect="000138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84"/>
    <w:rsid w:val="00013884"/>
    <w:rsid w:val="00DD6B39"/>
    <w:rsid w:val="00F9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179FD-F704-4938-A453-1188BAD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WANDIR PEREIRA FILHO</dc:creator>
  <cp:keywords/>
  <dc:description/>
  <cp:lastModifiedBy>WANDIR PEREIRA FILHO</cp:lastModifiedBy>
  <cp:revision>1</cp:revision>
  <dcterms:created xsi:type="dcterms:W3CDTF">2020-06-19T13:47:00Z</dcterms:created>
  <dcterms:modified xsi:type="dcterms:W3CDTF">2020-06-19T13:50:00Z</dcterms:modified>
</cp:coreProperties>
</file>