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DA759" w14:textId="72DB00E7" w:rsidR="0034598D" w:rsidRDefault="001348D2" w:rsidP="00391155">
      <w:pPr>
        <w:pStyle w:val="1"/>
        <w:spacing w:line="300" w:lineRule="auto"/>
      </w:pPr>
      <w:r>
        <w:rPr>
          <w:rFonts w:hint="eastAsia"/>
        </w:rPr>
        <w:t>简介</w:t>
      </w:r>
    </w:p>
    <w:p w14:paraId="01D550F1" w14:textId="2F0F3621" w:rsidR="00A2692B" w:rsidRDefault="002B4871" w:rsidP="001348D2">
      <w:r>
        <w:rPr>
          <w:rFonts w:hint="eastAsia"/>
        </w:rPr>
        <w:t>本项目以</w:t>
      </w:r>
      <w:r w:rsidR="00160323">
        <w:rPr>
          <w:rFonts w:hint="eastAsia"/>
        </w:rPr>
        <w:t>“</w:t>
      </w:r>
      <w:r w:rsidR="00160323" w:rsidRPr="00160323">
        <w:rPr>
          <w:rFonts w:hint="eastAsia"/>
        </w:rPr>
        <w:t>基于扩展卡尔曼滤波的</w:t>
      </w:r>
      <w:r w:rsidR="00160323" w:rsidRPr="00160323">
        <w:rPr>
          <w:rFonts w:hint="eastAsia"/>
        </w:rPr>
        <w:t>GNSS/INS</w:t>
      </w:r>
      <w:r w:rsidR="00160323" w:rsidRPr="00160323">
        <w:rPr>
          <w:rFonts w:hint="eastAsia"/>
        </w:rPr>
        <w:t>组合导航软件</w:t>
      </w:r>
      <w:r w:rsidR="001004BF">
        <w:rPr>
          <w:rFonts w:hint="eastAsia"/>
        </w:rPr>
        <w:t>（</w:t>
      </w:r>
      <w:r w:rsidR="001004BF">
        <w:rPr>
          <w:rFonts w:hint="eastAsia"/>
        </w:rPr>
        <w:t>KF</w:t>
      </w:r>
      <w:r w:rsidR="001004BF">
        <w:t>-</w:t>
      </w:r>
      <w:r w:rsidR="001004BF">
        <w:rPr>
          <w:rFonts w:hint="eastAsia"/>
        </w:rPr>
        <w:t>GINS</w:t>
      </w:r>
      <w:r w:rsidR="001004BF">
        <w:rPr>
          <w:rFonts w:hint="eastAsia"/>
        </w:rPr>
        <w:t>）</w:t>
      </w:r>
      <w:r w:rsidR="00160323">
        <w:rPr>
          <w:rFonts w:hint="eastAsia"/>
        </w:rPr>
        <w:t>”</w:t>
      </w:r>
      <w:r w:rsidR="001004BF">
        <w:rPr>
          <w:rFonts w:hint="eastAsia"/>
        </w:rPr>
        <w:t>为核心，为</w:t>
      </w:r>
      <w:r w:rsidR="001004BF">
        <w:rPr>
          <w:rFonts w:hint="eastAsia"/>
        </w:rPr>
        <w:t>KF</w:t>
      </w:r>
      <w:r w:rsidR="001004BF">
        <w:t>-</w:t>
      </w:r>
      <w:r w:rsidR="001004BF">
        <w:rPr>
          <w:rFonts w:hint="eastAsia"/>
        </w:rPr>
        <w:t>GINS</w:t>
      </w:r>
      <w:r w:rsidR="001004BF">
        <w:rPr>
          <w:rFonts w:hint="eastAsia"/>
        </w:rPr>
        <w:t>编写了</w:t>
      </w:r>
      <w:r w:rsidR="001004BF">
        <w:rPr>
          <w:rFonts w:hint="eastAsia"/>
        </w:rPr>
        <w:t>GUI</w:t>
      </w:r>
      <w:r w:rsidR="001004BF">
        <w:rPr>
          <w:rFonts w:hint="eastAsia"/>
        </w:rPr>
        <w:t>系统，方便使用者在</w:t>
      </w:r>
      <w:r w:rsidR="001004BF">
        <w:rPr>
          <w:rFonts w:hint="eastAsia"/>
        </w:rPr>
        <w:t>Windows</w:t>
      </w:r>
      <w:r w:rsidR="001004BF">
        <w:rPr>
          <w:rFonts w:hint="eastAsia"/>
        </w:rPr>
        <w:t>操作系统下进行使用</w:t>
      </w:r>
      <w:r w:rsidR="009D5C14">
        <w:rPr>
          <w:rFonts w:hint="eastAsia"/>
        </w:rPr>
        <w:t>。</w:t>
      </w:r>
      <w:r w:rsidR="00D91D70">
        <w:rPr>
          <w:rFonts w:hint="eastAsia"/>
        </w:rPr>
        <w:t>编写语言为</w:t>
      </w:r>
      <w:r w:rsidR="00D91D70">
        <w:rPr>
          <w:rFonts w:hint="eastAsia"/>
        </w:rPr>
        <w:t>C++</w:t>
      </w:r>
      <w:r w:rsidR="00D91D70">
        <w:rPr>
          <w:rFonts w:hint="eastAsia"/>
        </w:rPr>
        <w:t>版本</w:t>
      </w:r>
      <w:r w:rsidR="00D91D70">
        <w:rPr>
          <w:rFonts w:hint="eastAsia"/>
        </w:rPr>
        <w:t>Qt</w:t>
      </w:r>
      <w:r w:rsidR="005A6954">
        <w:rPr>
          <w:rFonts w:hint="eastAsia"/>
        </w:rPr>
        <w:t>，使用</w:t>
      </w:r>
      <w:r w:rsidR="005A6954">
        <w:rPr>
          <w:rFonts w:hint="eastAsia"/>
        </w:rPr>
        <w:t>MSVC</w:t>
      </w:r>
      <w:r w:rsidR="005A6954">
        <w:t>2017</w:t>
      </w:r>
      <w:r w:rsidR="005A6954">
        <w:rPr>
          <w:rFonts w:hint="eastAsia"/>
        </w:rPr>
        <w:t>进行编译</w:t>
      </w:r>
      <w:r w:rsidR="004D7689">
        <w:rPr>
          <w:rFonts w:hint="eastAsia"/>
        </w:rPr>
        <w:t>。</w:t>
      </w:r>
    </w:p>
    <w:p w14:paraId="717B1083" w14:textId="1D936A63" w:rsidR="001348D2" w:rsidRDefault="00DA4726" w:rsidP="001348D2">
      <w:r>
        <w:rPr>
          <w:rFonts w:hint="eastAsia"/>
        </w:rPr>
        <w:t>该程序由文件输入与输出、参数配置、解算核心、结果绘图、</w:t>
      </w:r>
      <w:r w:rsidR="00950A95">
        <w:rPr>
          <w:rFonts w:hint="eastAsia"/>
        </w:rPr>
        <w:t>解算过程显示五个模块构成。</w:t>
      </w:r>
      <w:r w:rsidR="005019F9">
        <w:rPr>
          <w:rFonts w:hint="eastAsia"/>
        </w:rPr>
        <w:t>目前可以实现基本的解算工作，</w:t>
      </w:r>
      <w:r w:rsidR="005019F9">
        <w:rPr>
          <w:rFonts w:hint="eastAsia"/>
        </w:rPr>
        <w:t>参数配置</w:t>
      </w:r>
      <w:r w:rsidR="005019F9">
        <w:rPr>
          <w:rFonts w:hint="eastAsia"/>
        </w:rPr>
        <w:t>与</w:t>
      </w:r>
      <w:r w:rsidR="005019F9">
        <w:rPr>
          <w:rFonts w:hint="eastAsia"/>
        </w:rPr>
        <w:t>结果绘图模块</w:t>
      </w:r>
      <w:r w:rsidR="005019F9">
        <w:rPr>
          <w:rFonts w:hint="eastAsia"/>
        </w:rPr>
        <w:t>目前尚未完成编写。</w:t>
      </w:r>
    </w:p>
    <w:p w14:paraId="6A738B3B" w14:textId="7F0892CE" w:rsidR="00731850" w:rsidRDefault="00731850" w:rsidP="00731850">
      <w:pPr>
        <w:pStyle w:val="1"/>
      </w:pPr>
      <w:r>
        <w:rPr>
          <w:rFonts w:hint="eastAsia"/>
        </w:rPr>
        <w:t>编写日志</w:t>
      </w:r>
    </w:p>
    <w:p w14:paraId="7AB44C5D" w14:textId="0BDB86C9" w:rsidR="00731850" w:rsidRDefault="00C60AC2" w:rsidP="00731850">
      <w:pPr>
        <w:pBdr>
          <w:bottom w:val="single" w:sz="6" w:space="1" w:color="auto"/>
        </w:pBdr>
      </w:pPr>
      <w:r>
        <w:rPr>
          <w:rFonts w:hint="eastAsia"/>
        </w:rPr>
        <w:t>2</w:t>
      </w:r>
      <w:r>
        <w:t>023.7.29</w:t>
      </w:r>
    </w:p>
    <w:p w14:paraId="5C8419C3" w14:textId="11C3A6E2" w:rsidR="00C60AC2" w:rsidRDefault="008E12C8" w:rsidP="000C20A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完成编写</w:t>
      </w:r>
      <w:r>
        <w:rPr>
          <w:rFonts w:hint="eastAsia"/>
        </w:rPr>
        <w:t>GUI</w:t>
      </w:r>
      <w:r>
        <w:rPr>
          <w:rFonts w:hint="eastAsia"/>
        </w:rPr>
        <w:t>基本框架和相关子页面。</w:t>
      </w:r>
    </w:p>
    <w:p w14:paraId="24A7AC74" w14:textId="47273F95" w:rsidR="008E12C8" w:rsidRDefault="00E417DD" w:rsidP="000C20A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增添</w:t>
      </w:r>
      <w:r w:rsidR="008E12C8">
        <w:rPr>
          <w:rFonts w:hint="eastAsia"/>
        </w:rPr>
        <w:t>了文件输入方式，可直接手动指定文件导入、输出路径。</w:t>
      </w:r>
    </w:p>
    <w:p w14:paraId="19FC342E" w14:textId="2C20C25C" w:rsidR="008E12C8" w:rsidRDefault="008132CD" w:rsidP="000C20A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增添了解算进度条，方便</w:t>
      </w:r>
      <w:r w:rsidR="00772F83">
        <w:rPr>
          <w:rFonts w:hint="eastAsia"/>
        </w:rPr>
        <w:t>读取</w:t>
      </w:r>
      <w:r>
        <w:rPr>
          <w:rFonts w:hint="eastAsia"/>
        </w:rPr>
        <w:t>解算进度</w:t>
      </w:r>
      <w:r w:rsidR="00772F83">
        <w:rPr>
          <w:rFonts w:hint="eastAsia"/>
        </w:rPr>
        <w:t>。</w:t>
      </w:r>
    </w:p>
    <w:p w14:paraId="75FD5DA7" w14:textId="28E022D9" w:rsidR="00772F83" w:rsidRDefault="00772F83" w:rsidP="000C20A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增添了手动输入参数的功能（仅编写页面，功能未编写）</w:t>
      </w:r>
      <w:r w:rsidR="00E417DD">
        <w:rPr>
          <w:rFonts w:hint="eastAsia"/>
        </w:rPr>
        <w:t>。</w:t>
      </w:r>
    </w:p>
    <w:p w14:paraId="259930EF" w14:textId="4C34B699" w:rsidR="00E417DD" w:rsidRDefault="00E417DD" w:rsidP="000C20A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增添了解算后</w:t>
      </w:r>
      <w:r w:rsidR="00F01481">
        <w:rPr>
          <w:rFonts w:hint="eastAsia"/>
        </w:rPr>
        <w:t>直接进行绘图的功能</w:t>
      </w:r>
      <w:r w:rsidR="00F01481">
        <w:rPr>
          <w:rFonts w:hint="eastAsia"/>
        </w:rPr>
        <w:t>（仅编写页面，功能未编写）。</w:t>
      </w:r>
    </w:p>
    <w:p w14:paraId="359E0188" w14:textId="37BBF3B0" w:rsidR="00E31B8A" w:rsidRDefault="00E31B8A" w:rsidP="00233C58">
      <w:pPr>
        <w:pStyle w:val="a5"/>
        <w:numPr>
          <w:ilvl w:val="0"/>
          <w:numId w:val="1"/>
        </w:numPr>
        <w:pBdr>
          <w:bottom w:val="single" w:sz="6" w:space="0" w:color="auto"/>
        </w:pBdr>
        <w:ind w:firstLineChars="0"/>
      </w:pPr>
      <w:r>
        <w:rPr>
          <w:rFonts w:hint="eastAsia"/>
        </w:rPr>
        <w:t>增添了错误信息与解算信息显示功能</w:t>
      </w:r>
      <w:r w:rsidR="00AA40B2">
        <w:rPr>
          <w:rFonts w:hint="eastAsia"/>
        </w:rPr>
        <w:t>。</w:t>
      </w:r>
    </w:p>
    <w:p w14:paraId="69723EAD" w14:textId="464271DF" w:rsidR="00C63642" w:rsidRDefault="00C63642" w:rsidP="00233C58">
      <w:pPr>
        <w:pStyle w:val="a5"/>
        <w:numPr>
          <w:ilvl w:val="0"/>
          <w:numId w:val="1"/>
        </w:numPr>
        <w:pBdr>
          <w:bottom w:val="single" w:sz="6" w:space="0" w:color="auto"/>
        </w:pBdr>
        <w:ind w:firstLineChars="0"/>
      </w:pPr>
      <w:r>
        <w:rPr>
          <w:rFonts w:hint="eastAsia"/>
        </w:rPr>
        <w:t>增添了输出标准</w:t>
      </w:r>
      <w:r>
        <w:rPr>
          <w:rFonts w:hint="eastAsia"/>
        </w:rPr>
        <w:t>pos</w:t>
      </w:r>
      <w:r>
        <w:rPr>
          <w:rFonts w:hint="eastAsia"/>
        </w:rPr>
        <w:t>文件的功能。</w:t>
      </w:r>
    </w:p>
    <w:p w14:paraId="44E8440C" w14:textId="1DE964D9" w:rsidR="000F3161" w:rsidRDefault="002A5D07" w:rsidP="002A5D07">
      <w:pPr>
        <w:pStyle w:val="1"/>
      </w:pPr>
      <w:r>
        <w:rPr>
          <w:rFonts w:hint="eastAsia"/>
        </w:rPr>
        <w:t>使用方法</w:t>
      </w:r>
    </w:p>
    <w:p w14:paraId="1A424958" w14:textId="6D88FBC9" w:rsidR="002A5D07" w:rsidRDefault="00EB4FCE" w:rsidP="002A5D07">
      <w:r>
        <w:rPr>
          <w:rFonts w:hint="eastAsia"/>
        </w:rPr>
        <w:t>注：由于目前</w:t>
      </w:r>
      <w:r>
        <w:rPr>
          <w:rFonts w:hint="eastAsia"/>
        </w:rPr>
        <w:t>手动输入参数的功能</w:t>
      </w:r>
      <w:r>
        <w:rPr>
          <w:rFonts w:hint="eastAsia"/>
        </w:rPr>
        <w:t>未开发完毕，因此仍然需要借助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文件配置解算的初始参数，因此在解算之前需要指定“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”、“</w:t>
      </w:r>
      <w:r>
        <w:rPr>
          <w:rFonts w:hint="eastAsia"/>
        </w:rPr>
        <w:t>GNSS</w:t>
      </w:r>
      <w:r>
        <w:rPr>
          <w:rFonts w:hint="eastAsia"/>
        </w:rPr>
        <w:t>”、“</w:t>
      </w:r>
      <w:r>
        <w:rPr>
          <w:rFonts w:hint="eastAsia"/>
        </w:rPr>
        <w:t>INS</w:t>
      </w:r>
      <w:r>
        <w:rPr>
          <w:rFonts w:hint="eastAsia"/>
        </w:rPr>
        <w:t>”、“</w:t>
      </w:r>
      <w:r>
        <w:rPr>
          <w:rFonts w:hint="eastAsia"/>
        </w:rPr>
        <w:t>Output</w:t>
      </w:r>
      <w:r>
        <w:rPr>
          <w:rFonts w:hint="eastAsia"/>
        </w:rPr>
        <w:t>”四个路径才可进行解算。</w:t>
      </w:r>
      <w:proofErr w:type="gramStart"/>
      <w:r w:rsidR="00773441">
        <w:rPr>
          <w:rFonts w:hint="eastAsia"/>
        </w:rPr>
        <w:t>且软件</w:t>
      </w:r>
      <w:proofErr w:type="gramEnd"/>
      <w:r w:rsidR="00773441">
        <w:rPr>
          <w:rFonts w:hint="eastAsia"/>
        </w:rPr>
        <w:t>本身位置和指定的文件路径中不能含有</w:t>
      </w:r>
      <w:r w:rsidR="00F72F5F">
        <w:rPr>
          <w:rFonts w:hint="eastAsia"/>
        </w:rPr>
        <w:t>中</w:t>
      </w:r>
      <w:r w:rsidR="00773441">
        <w:rPr>
          <w:rFonts w:hint="eastAsia"/>
        </w:rPr>
        <w:t>文</w:t>
      </w:r>
      <w:r w:rsidR="00702401">
        <w:rPr>
          <w:rFonts w:hint="eastAsia"/>
        </w:rPr>
        <w:t>。</w:t>
      </w:r>
    </w:p>
    <w:p w14:paraId="72AFB4B3" w14:textId="45B193E6" w:rsidR="00EB4FCE" w:rsidRDefault="003027DF" w:rsidP="008A3F78">
      <w:pPr>
        <w:pStyle w:val="2"/>
      </w:pPr>
      <w:r>
        <w:rPr>
          <w:rFonts w:hint="eastAsia"/>
        </w:rPr>
        <w:lastRenderedPageBreak/>
        <w:t>导入四个文件的位置</w:t>
      </w:r>
    </w:p>
    <w:p w14:paraId="19720189" w14:textId="1F79FCDA" w:rsidR="003027DF" w:rsidRDefault="003027DF" w:rsidP="003027DF">
      <w:pPr>
        <w:jc w:val="center"/>
      </w:pPr>
      <w:r>
        <w:rPr>
          <w:noProof/>
        </w:rPr>
        <w:drawing>
          <wp:inline distT="0" distB="0" distL="0" distR="0" wp14:anchorId="25E6062C" wp14:editId="1A7C9306">
            <wp:extent cx="3555187" cy="2872913"/>
            <wp:effectExtent l="0" t="0" r="7620" b="3810"/>
            <wp:docPr id="1489549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492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6225" cy="288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C334" w14:textId="2F72A45E" w:rsidR="00E85308" w:rsidRDefault="00E85308" w:rsidP="003027DF">
      <w:pPr>
        <w:jc w:val="center"/>
      </w:pPr>
      <w:r>
        <w:rPr>
          <w:noProof/>
        </w:rPr>
        <w:drawing>
          <wp:inline distT="0" distB="0" distL="0" distR="0" wp14:anchorId="5C187A78" wp14:editId="0DB208B3">
            <wp:extent cx="3555187" cy="2872913"/>
            <wp:effectExtent l="0" t="0" r="7620" b="3810"/>
            <wp:docPr id="1670818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180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6945" cy="28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9EB8" w14:textId="17408DCC" w:rsidR="00047DEC" w:rsidRDefault="008A3F78" w:rsidP="008A3F78">
      <w:pPr>
        <w:pStyle w:val="2"/>
      </w:pPr>
      <w:r>
        <w:rPr>
          <w:rFonts w:hint="eastAsia"/>
        </w:rPr>
        <w:lastRenderedPageBreak/>
        <w:t>点击解算按钮即可进行解算</w:t>
      </w:r>
    </w:p>
    <w:p w14:paraId="52CD9C90" w14:textId="1822FB38" w:rsidR="001C1C46" w:rsidRDefault="00584EC5" w:rsidP="00584EC5">
      <w:pPr>
        <w:jc w:val="center"/>
      </w:pPr>
      <w:r>
        <w:rPr>
          <w:noProof/>
        </w:rPr>
        <w:drawing>
          <wp:inline distT="0" distB="0" distL="0" distR="0" wp14:anchorId="110C4C98" wp14:editId="24361E30">
            <wp:extent cx="3657190" cy="2955341"/>
            <wp:effectExtent l="0" t="0" r="635" b="0"/>
            <wp:docPr id="515937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370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6564" cy="296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C659" w14:textId="542B7871" w:rsidR="00584EC5" w:rsidRDefault="00584EC5" w:rsidP="00584EC5">
      <w:r>
        <w:rPr>
          <w:rFonts w:hint="eastAsia"/>
        </w:rPr>
        <w:t>解算过程中，进度条会显示当前解算进度，解算完成后，解算结果文件会自动保存在选定的输出路径下</w:t>
      </w:r>
      <w:r w:rsidR="00773441">
        <w:rPr>
          <w:rFonts w:hint="eastAsia"/>
        </w:rPr>
        <w:t>。</w:t>
      </w:r>
    </w:p>
    <w:p w14:paraId="5E8F55FF" w14:textId="083DC3A0" w:rsidR="00794A2A" w:rsidRDefault="00794A2A" w:rsidP="00794A2A">
      <w:pPr>
        <w:jc w:val="center"/>
      </w:pPr>
      <w:r>
        <w:rPr>
          <w:noProof/>
        </w:rPr>
        <w:drawing>
          <wp:inline distT="0" distB="0" distL="0" distR="0" wp14:anchorId="448688B9" wp14:editId="7A685195">
            <wp:extent cx="3691986" cy="2983460"/>
            <wp:effectExtent l="0" t="0" r="3810" b="7620"/>
            <wp:docPr id="172231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11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3372" cy="299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9A40" w14:textId="369AD180" w:rsidR="0044115B" w:rsidRDefault="0044115B" w:rsidP="0044115B">
      <w:pPr>
        <w:jc w:val="left"/>
        <w:rPr>
          <w:rFonts w:hint="eastAsia"/>
        </w:rPr>
      </w:pPr>
      <w:r>
        <w:rPr>
          <w:rFonts w:hint="eastAsia"/>
        </w:rPr>
        <w:t>如果需要将定位文件输出为标准的</w:t>
      </w:r>
      <w:r>
        <w:rPr>
          <w:rFonts w:hint="eastAsia"/>
        </w:rPr>
        <w:t>pos</w:t>
      </w:r>
      <w:r>
        <w:rPr>
          <w:rFonts w:hint="eastAsia"/>
        </w:rPr>
        <w:t>文件，可通过“保存</w:t>
      </w:r>
      <w:r>
        <w:rPr>
          <w:rFonts w:hint="eastAsia"/>
        </w:rPr>
        <w:t>POS</w:t>
      </w:r>
      <w:r>
        <w:rPr>
          <w:rFonts w:hint="eastAsia"/>
        </w:rPr>
        <w:t>”文件进行输出。</w:t>
      </w:r>
    </w:p>
    <w:p w14:paraId="663A2E0C" w14:textId="7A20BAA9" w:rsidR="0044115B" w:rsidRDefault="0044115B" w:rsidP="00794A2A">
      <w:pPr>
        <w:jc w:val="center"/>
      </w:pPr>
      <w:r>
        <w:rPr>
          <w:noProof/>
        </w:rPr>
        <w:lastRenderedPageBreak/>
        <w:drawing>
          <wp:inline distT="0" distB="0" distL="0" distR="0" wp14:anchorId="54A5E4EC" wp14:editId="10F6C716">
            <wp:extent cx="2824365" cy="2282342"/>
            <wp:effectExtent l="0" t="0" r="0" b="3810"/>
            <wp:docPr id="1873906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066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6609" cy="230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11B4" w14:textId="4D706A5A" w:rsidR="00ED48BD" w:rsidRDefault="00ED48BD" w:rsidP="00ED48BD">
      <w:pPr>
        <w:rPr>
          <w:rFonts w:hint="eastAsia"/>
        </w:rPr>
      </w:pPr>
      <w:r>
        <w:rPr>
          <w:rFonts w:hint="eastAsia"/>
        </w:rPr>
        <w:t>之后可以配合</w:t>
      </w:r>
      <w:r>
        <w:rPr>
          <w:rFonts w:hint="eastAsia"/>
        </w:rPr>
        <w:t>RTKLIB</w:t>
      </w:r>
      <w:r>
        <w:rPr>
          <w:rFonts w:hint="eastAsia"/>
        </w:rPr>
        <w:t>软件输出</w:t>
      </w:r>
      <w:proofErr w:type="spellStart"/>
      <w:r>
        <w:rPr>
          <w:rFonts w:hint="eastAsia"/>
        </w:rPr>
        <w:t>kml</w:t>
      </w:r>
      <w:proofErr w:type="spellEnd"/>
      <w:r>
        <w:rPr>
          <w:rFonts w:hint="eastAsia"/>
        </w:rPr>
        <w:t>格式，并</w:t>
      </w:r>
      <w:proofErr w:type="gramStart"/>
      <w:r>
        <w:rPr>
          <w:rFonts w:hint="eastAsia"/>
        </w:rPr>
        <w:t>在谷歌地球</w:t>
      </w:r>
      <w:proofErr w:type="gramEnd"/>
      <w:r>
        <w:rPr>
          <w:rFonts w:hint="eastAsia"/>
        </w:rPr>
        <w:t>中进行显示。</w:t>
      </w:r>
    </w:p>
    <w:p w14:paraId="4A5C0A67" w14:textId="7EAF3820" w:rsidR="0044115B" w:rsidRDefault="0044115B" w:rsidP="00794A2A">
      <w:pPr>
        <w:jc w:val="center"/>
      </w:pPr>
      <w:r>
        <w:rPr>
          <w:noProof/>
        </w:rPr>
        <w:drawing>
          <wp:inline distT="0" distB="0" distL="0" distR="0" wp14:anchorId="69B3275C" wp14:editId="52F5D847">
            <wp:extent cx="2911449" cy="2352392"/>
            <wp:effectExtent l="0" t="0" r="3810" b="0"/>
            <wp:docPr id="1079424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249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6593" cy="235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9BD5" w14:textId="06475F35" w:rsidR="00C02EC2" w:rsidRPr="001C1C46" w:rsidRDefault="00C02EC2" w:rsidP="00794A2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1C1CF0" wp14:editId="5349B1CF">
            <wp:extent cx="5274310" cy="3376295"/>
            <wp:effectExtent l="0" t="0" r="2540" b="0"/>
            <wp:docPr id="1848597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978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2EC2" w:rsidRPr="001C1C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80982"/>
    <w:multiLevelType w:val="hybridMultilevel"/>
    <w:tmpl w:val="58D692B2"/>
    <w:lvl w:ilvl="0" w:tplc="788ACA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CDD7125"/>
    <w:multiLevelType w:val="hybridMultilevel"/>
    <w:tmpl w:val="C8E2165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73817033">
    <w:abstractNumId w:val="1"/>
  </w:num>
  <w:num w:numId="2" w16cid:durableId="1390418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DBB"/>
    <w:rsid w:val="00047DEC"/>
    <w:rsid w:val="000C20AB"/>
    <w:rsid w:val="000F3161"/>
    <w:rsid w:val="001004BF"/>
    <w:rsid w:val="001348D2"/>
    <w:rsid w:val="00160323"/>
    <w:rsid w:val="001C1C46"/>
    <w:rsid w:val="00233C58"/>
    <w:rsid w:val="00287DBB"/>
    <w:rsid w:val="002A5D07"/>
    <w:rsid w:val="002B4871"/>
    <w:rsid w:val="003027DF"/>
    <w:rsid w:val="0034598D"/>
    <w:rsid w:val="003839BD"/>
    <w:rsid w:val="0039064C"/>
    <w:rsid w:val="00391155"/>
    <w:rsid w:val="0044115B"/>
    <w:rsid w:val="00462EC2"/>
    <w:rsid w:val="004D7689"/>
    <w:rsid w:val="005019F9"/>
    <w:rsid w:val="00584EC5"/>
    <w:rsid w:val="005A631C"/>
    <w:rsid w:val="005A6954"/>
    <w:rsid w:val="005D1D6B"/>
    <w:rsid w:val="0061188F"/>
    <w:rsid w:val="00702401"/>
    <w:rsid w:val="00731850"/>
    <w:rsid w:val="00731BCF"/>
    <w:rsid w:val="007455D1"/>
    <w:rsid w:val="00772F83"/>
    <w:rsid w:val="00773441"/>
    <w:rsid w:val="00794A2A"/>
    <w:rsid w:val="007D191B"/>
    <w:rsid w:val="00807246"/>
    <w:rsid w:val="008132CD"/>
    <w:rsid w:val="008A300C"/>
    <w:rsid w:val="008A3F78"/>
    <w:rsid w:val="008E12C8"/>
    <w:rsid w:val="00950A95"/>
    <w:rsid w:val="009D5C14"/>
    <w:rsid w:val="00A2692B"/>
    <w:rsid w:val="00A87AEA"/>
    <w:rsid w:val="00AA40B2"/>
    <w:rsid w:val="00B61EC9"/>
    <w:rsid w:val="00B8331A"/>
    <w:rsid w:val="00C02EC2"/>
    <w:rsid w:val="00C60AC2"/>
    <w:rsid w:val="00C63642"/>
    <w:rsid w:val="00CF16A4"/>
    <w:rsid w:val="00D21B27"/>
    <w:rsid w:val="00D27A34"/>
    <w:rsid w:val="00D91D70"/>
    <w:rsid w:val="00DA4726"/>
    <w:rsid w:val="00E31B8A"/>
    <w:rsid w:val="00E417DD"/>
    <w:rsid w:val="00E85308"/>
    <w:rsid w:val="00EB4FCE"/>
    <w:rsid w:val="00ED48BD"/>
    <w:rsid w:val="00F01481"/>
    <w:rsid w:val="00F72F5F"/>
    <w:rsid w:val="00FE6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E6A27"/>
  <w15:chartTrackingRefBased/>
  <w15:docId w15:val="{E676E22C-E9AD-4E31-9F77-DF619DB84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48D2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391155"/>
    <w:pPr>
      <w:keepNext/>
      <w:keepLines/>
      <w:spacing w:before="100" w:beforeAutospacing="1" w:after="100" w:afterAutospacing="1" w:line="578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A3F78"/>
    <w:pPr>
      <w:keepNext/>
      <w:keepLines/>
      <w:spacing w:before="100" w:beforeAutospacing="1" w:after="100" w:afterAutospacing="1" w:line="300" w:lineRule="auto"/>
      <w:jc w:val="left"/>
      <w:outlineLvl w:val="1"/>
    </w:pPr>
    <w:rPr>
      <w:rFonts w:asciiTheme="majorHAnsi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91155"/>
    <w:rPr>
      <w:rFonts w:ascii="Times New Roman" w:eastAsia="宋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8A3F78"/>
    <w:rPr>
      <w:rFonts w:asciiTheme="majorHAnsi" w:eastAsia="宋体" w:hAnsiTheme="majorHAnsi" w:cstheme="majorBidi"/>
      <w:b/>
      <w:bCs/>
      <w:sz w:val="28"/>
      <w:szCs w:val="32"/>
    </w:rPr>
  </w:style>
  <w:style w:type="paragraph" w:styleId="a3">
    <w:name w:val="Date"/>
    <w:basedOn w:val="a"/>
    <w:next w:val="a"/>
    <w:link w:val="a4"/>
    <w:uiPriority w:val="99"/>
    <w:semiHidden/>
    <w:unhideWhenUsed/>
    <w:rsid w:val="00C60AC2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C60AC2"/>
    <w:rPr>
      <w:rFonts w:ascii="Times New Roman" w:eastAsia="宋体" w:hAnsi="Times New Roman"/>
      <w:sz w:val="24"/>
    </w:rPr>
  </w:style>
  <w:style w:type="paragraph" w:styleId="a5">
    <w:name w:val="List Paragraph"/>
    <w:basedOn w:val="a"/>
    <w:uiPriority w:val="34"/>
    <w:qFormat/>
    <w:rsid w:val="005A631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4</Pages>
  <Words>96</Words>
  <Characters>549</Characters>
  <Application>Microsoft Office Word</Application>
  <DocSecurity>0</DocSecurity>
  <Lines>4</Lines>
  <Paragraphs>1</Paragraphs>
  <ScaleCrop>false</ScaleCrop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Lucid Sheep</dc:creator>
  <cp:keywords/>
  <dc:description/>
  <cp:lastModifiedBy>Lucid Sheep</cp:lastModifiedBy>
  <cp:revision>45</cp:revision>
  <dcterms:created xsi:type="dcterms:W3CDTF">2023-07-28T15:47:00Z</dcterms:created>
  <dcterms:modified xsi:type="dcterms:W3CDTF">2023-07-29T01:10:00Z</dcterms:modified>
</cp:coreProperties>
</file>