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29" w:rsidRDefault="00231838" w:rsidP="00231838">
      <w:pPr>
        <w:pStyle w:val="1"/>
      </w:pPr>
      <w:r w:rsidRPr="00231838">
        <w:rPr>
          <w:rFonts w:hint="eastAsia"/>
        </w:rPr>
        <w:t>【第</w:t>
      </w:r>
      <w:r w:rsidRPr="00231838">
        <w:rPr>
          <w:rFonts w:hint="eastAsia"/>
        </w:rPr>
        <w:t>11</w:t>
      </w:r>
      <w:r w:rsidRPr="00231838">
        <w:rPr>
          <w:rFonts w:hint="eastAsia"/>
        </w:rPr>
        <w:t>章</w:t>
      </w:r>
      <w:r w:rsidRPr="00231838">
        <w:rPr>
          <w:rFonts w:hint="eastAsia"/>
        </w:rPr>
        <w:t>-</w:t>
      </w:r>
      <w:r w:rsidRPr="00231838">
        <w:rPr>
          <w:rFonts w:hint="eastAsia"/>
        </w:rPr>
        <w:t>预置的</w:t>
      </w:r>
      <w:proofErr w:type="spellStart"/>
      <w:r w:rsidRPr="00231838">
        <w:rPr>
          <w:rFonts w:hint="eastAsia"/>
        </w:rPr>
        <w:t>ChannelHandler</w:t>
      </w:r>
      <w:proofErr w:type="spellEnd"/>
      <w:r w:rsidRPr="00231838">
        <w:rPr>
          <w:rFonts w:hint="eastAsia"/>
        </w:rPr>
        <w:t>和解码器】</w:t>
      </w:r>
    </w:p>
    <w:p w:rsidR="00231838" w:rsidRDefault="00231838" w:rsidP="00231838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为许多通用协议提供了编解码器和处理器，几乎可以开箱即用，</w:t>
      </w:r>
      <w:proofErr w:type="gramStart"/>
      <w:r>
        <w:rPr>
          <w:rFonts w:hint="eastAsia"/>
        </w:rPr>
        <w:t>这减少</w:t>
      </w:r>
      <w:proofErr w:type="gramEnd"/>
      <w:r>
        <w:rPr>
          <w:rFonts w:hint="eastAsia"/>
        </w:rPr>
        <w:t>了你在那些相当繁琐的事务上本来会花费的时间与精力。在本章中，我们将探讨这些工具以及它们所带来的好处，其中包括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SSL/TLS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的支持，以及</w:t>
      </w:r>
      <w:proofErr w:type="gramStart"/>
      <w:r>
        <w:rPr>
          <w:rFonts w:hint="eastAsia"/>
        </w:rPr>
        <w:t>如何简单</w:t>
      </w:r>
      <w:proofErr w:type="gramEnd"/>
      <w:r>
        <w:rPr>
          <w:rFonts w:hint="eastAsia"/>
        </w:rPr>
        <w:t>地通过数据压缩来压榨</w:t>
      </w:r>
      <w:r>
        <w:rPr>
          <w:rFonts w:hint="eastAsia"/>
        </w:rPr>
        <w:t>HTTP</w:t>
      </w:r>
      <w:r>
        <w:rPr>
          <w:rFonts w:hint="eastAsia"/>
        </w:rPr>
        <w:t>，以获取更好的性能。</w:t>
      </w:r>
    </w:p>
    <w:p w:rsidR="00231838" w:rsidRDefault="00231838" w:rsidP="00231838">
      <w:pPr>
        <w:pStyle w:val="2"/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通过</w:t>
      </w:r>
      <w:r>
        <w:rPr>
          <w:rFonts w:hint="eastAsia"/>
        </w:rPr>
        <w:t xml:space="preserve">SSL/TLS </w:t>
      </w:r>
      <w:r>
        <w:rPr>
          <w:rFonts w:hint="eastAsia"/>
        </w:rPr>
        <w:t>保护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</w:t>
      </w:r>
    </w:p>
    <w:p w:rsidR="00231838" w:rsidRDefault="00231838" w:rsidP="00231838">
      <w:pPr>
        <w:ind w:firstLine="480"/>
        <w:rPr>
          <w:rFonts w:hint="eastAsia"/>
        </w:rPr>
      </w:pPr>
      <w:r>
        <w:rPr>
          <w:rFonts w:hint="eastAsia"/>
        </w:rPr>
        <w:t>如今，数据隐私是一个非常值得关注的问题，作为开发人员，我们需要准备好应对它。至少，我们应该熟悉像</w:t>
      </w:r>
      <w:r>
        <w:rPr>
          <w:rFonts w:hint="eastAsia"/>
        </w:rPr>
        <w:t>SSL</w:t>
      </w:r>
      <w:r>
        <w:rPr>
          <w:rFonts w:hint="eastAsia"/>
        </w:rPr>
        <w:t>和</w:t>
      </w:r>
      <w:r>
        <w:rPr>
          <w:rFonts w:hint="eastAsia"/>
        </w:rPr>
        <w:t>TLS</w:t>
      </w:r>
      <w:r>
        <w:rPr>
          <w:rFonts w:hint="eastAsia"/>
        </w:rPr>
        <w:t>这样的安全协议，它们层叠在其他协议之上，用以实现数据安全。我们在访问安全网站时遇到过这些协议，但是它们也可用于其他不是基于</w:t>
      </w:r>
      <w:r>
        <w:rPr>
          <w:rFonts w:hint="eastAsia"/>
        </w:rPr>
        <w:t>HTTP</w:t>
      </w:r>
      <w:r>
        <w:rPr>
          <w:rFonts w:hint="eastAsia"/>
        </w:rPr>
        <w:t>的应用程序，如安全</w:t>
      </w:r>
      <w:r>
        <w:rPr>
          <w:rFonts w:hint="eastAsia"/>
        </w:rPr>
        <w:t>SMTP</w:t>
      </w:r>
      <w:r>
        <w:rPr>
          <w:rFonts w:hint="eastAsia"/>
        </w:rPr>
        <w:t>（</w:t>
      </w:r>
      <w:r>
        <w:rPr>
          <w:rFonts w:hint="eastAsia"/>
        </w:rPr>
        <w:t>SMTPS</w:t>
      </w:r>
      <w:r>
        <w:rPr>
          <w:rFonts w:hint="eastAsia"/>
        </w:rPr>
        <w:t>）邮件服务器甚至是关系型数据库系统。</w:t>
      </w:r>
    </w:p>
    <w:p w:rsidR="00231838" w:rsidRDefault="00231838" w:rsidP="00231838">
      <w:pPr>
        <w:ind w:firstLine="480"/>
      </w:pPr>
      <w:r>
        <w:rPr>
          <w:rFonts w:hint="eastAsia"/>
        </w:rPr>
        <w:t>为了支持</w:t>
      </w:r>
      <w:r>
        <w:rPr>
          <w:rFonts w:hint="eastAsia"/>
        </w:rPr>
        <w:t>SSL/TLS</w:t>
      </w:r>
      <w:r>
        <w:rPr>
          <w:rFonts w:hint="eastAsia"/>
        </w:rPr>
        <w:t>，</w:t>
      </w:r>
      <w:r>
        <w:rPr>
          <w:rFonts w:hint="eastAsia"/>
        </w:rPr>
        <w:t xml:space="preserve">Java 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javax.net.ssl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包，它的</w:t>
      </w:r>
      <w:proofErr w:type="spellStart"/>
      <w:r>
        <w:rPr>
          <w:rFonts w:hint="eastAsia"/>
        </w:rPr>
        <w:t>SSLContext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SSLEngine</w:t>
      </w:r>
      <w:proofErr w:type="spellEnd"/>
      <w:r>
        <w:rPr>
          <w:rFonts w:hint="eastAsia"/>
        </w:rPr>
        <w:t>类使得实现解密和加密相当简单直接。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通过一个名为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实现利用了这个</w:t>
      </w:r>
      <w:r>
        <w:rPr>
          <w:rFonts w:hint="eastAsia"/>
        </w:rPr>
        <w:t>API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在内部使用</w:t>
      </w:r>
      <w:proofErr w:type="spellStart"/>
      <w:r>
        <w:rPr>
          <w:rFonts w:hint="eastAsia"/>
        </w:rPr>
        <w:t>SSLEngine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来完成实际的工作。</w:t>
      </w:r>
    </w:p>
    <w:p w:rsidR="00231838" w:rsidRPr="00231838" w:rsidRDefault="00231838" w:rsidP="00231838">
      <w:pPr>
        <w:ind w:firstLine="482"/>
        <w:rPr>
          <w:rFonts w:hint="eastAsia"/>
          <w:b/>
        </w:rPr>
      </w:pPr>
      <w:proofErr w:type="spellStart"/>
      <w:r w:rsidRPr="00231838">
        <w:rPr>
          <w:rFonts w:hint="eastAsia"/>
          <w:b/>
        </w:rPr>
        <w:t>Netty</w:t>
      </w:r>
      <w:proofErr w:type="spellEnd"/>
      <w:r w:rsidRPr="00231838">
        <w:rPr>
          <w:rFonts w:hint="eastAsia"/>
          <w:b/>
        </w:rPr>
        <w:t xml:space="preserve"> </w:t>
      </w:r>
      <w:r w:rsidRPr="00231838">
        <w:rPr>
          <w:rFonts w:hint="eastAsia"/>
          <w:b/>
        </w:rPr>
        <w:t>的</w:t>
      </w:r>
      <w:r w:rsidRPr="00231838">
        <w:rPr>
          <w:rFonts w:hint="eastAsia"/>
          <w:b/>
        </w:rPr>
        <w:t>OpenSSL/</w:t>
      </w:r>
      <w:proofErr w:type="spellStart"/>
      <w:r w:rsidRPr="00231838">
        <w:rPr>
          <w:rFonts w:hint="eastAsia"/>
          <w:b/>
        </w:rPr>
        <w:t>SSLEngine</w:t>
      </w:r>
      <w:proofErr w:type="spellEnd"/>
      <w:r w:rsidRPr="00231838">
        <w:rPr>
          <w:rFonts w:hint="eastAsia"/>
          <w:b/>
        </w:rPr>
        <w:t xml:space="preserve"> </w:t>
      </w:r>
      <w:r w:rsidRPr="00231838">
        <w:rPr>
          <w:rFonts w:hint="eastAsia"/>
          <w:b/>
        </w:rPr>
        <w:t>实现</w:t>
      </w:r>
    </w:p>
    <w:p w:rsidR="00231838" w:rsidRDefault="00231838" w:rsidP="00231838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还提供了使用</w:t>
      </w:r>
      <w:r>
        <w:rPr>
          <w:rFonts w:hint="eastAsia"/>
        </w:rPr>
        <w:t xml:space="preserve">OpenSSL </w:t>
      </w:r>
      <w:r>
        <w:rPr>
          <w:rFonts w:hint="eastAsia"/>
        </w:rPr>
        <w:t>工具包（</w:t>
      </w:r>
      <w:r>
        <w:rPr>
          <w:rFonts w:hint="eastAsia"/>
        </w:rPr>
        <w:t>www.openssl.org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SSLEngine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实现。这个</w:t>
      </w:r>
      <w:proofErr w:type="spellStart"/>
      <w:r>
        <w:rPr>
          <w:rFonts w:hint="eastAsia"/>
        </w:rPr>
        <w:t>OpenSsl</w:t>
      </w:r>
      <w:r>
        <w:rPr>
          <w:rFonts w:hint="eastAsia"/>
        </w:rPr>
        <w:t>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类提供了比</w:t>
      </w:r>
      <w:r>
        <w:rPr>
          <w:rFonts w:hint="eastAsia"/>
        </w:rPr>
        <w:t xml:space="preserve">JDK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SSLEngine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实现更好的性能。</w:t>
      </w:r>
    </w:p>
    <w:p w:rsidR="00231838" w:rsidRDefault="00231838" w:rsidP="00231838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OpenSSL</w:t>
      </w:r>
      <w:r>
        <w:rPr>
          <w:rFonts w:hint="eastAsia"/>
        </w:rPr>
        <w:t>库可用，可以将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应用程序（客户端和服务器）配置为默认使用</w:t>
      </w:r>
      <w:proofErr w:type="spellStart"/>
      <w:r>
        <w:rPr>
          <w:rFonts w:hint="eastAsia"/>
        </w:rPr>
        <w:t>OpenSslEngine</w:t>
      </w:r>
      <w:proofErr w:type="spellEnd"/>
      <w:r>
        <w:rPr>
          <w:rFonts w:hint="eastAsia"/>
        </w:rPr>
        <w:t>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将会回退到</w:t>
      </w:r>
      <w:r>
        <w:rPr>
          <w:rFonts w:hint="eastAsia"/>
        </w:rPr>
        <w:t xml:space="preserve">JDK </w:t>
      </w:r>
      <w:r>
        <w:rPr>
          <w:rFonts w:hint="eastAsia"/>
        </w:rPr>
        <w:t>实现。有关配置</w:t>
      </w:r>
      <w:r>
        <w:rPr>
          <w:rFonts w:hint="eastAsia"/>
        </w:rPr>
        <w:t xml:space="preserve">OpenSSL </w:t>
      </w:r>
      <w:r>
        <w:rPr>
          <w:rFonts w:hint="eastAsia"/>
        </w:rPr>
        <w:t>支持的详细说明，参见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文档：</w:t>
      </w:r>
      <w:r>
        <w:rPr>
          <w:rFonts w:hint="eastAsia"/>
        </w:rPr>
        <w:t>http://netty.io/wiki/forked-tomcat-native.html#wikih2-1</w:t>
      </w:r>
      <w:r>
        <w:rPr>
          <w:rFonts w:hint="eastAsia"/>
        </w:rPr>
        <w:t>。</w:t>
      </w:r>
    </w:p>
    <w:p w:rsidR="00231838" w:rsidRDefault="00231838" w:rsidP="00231838">
      <w:pPr>
        <w:ind w:firstLine="480"/>
      </w:pPr>
      <w:r>
        <w:rPr>
          <w:rFonts w:hint="eastAsia"/>
        </w:rPr>
        <w:t>注意，无论你使用</w:t>
      </w:r>
      <w:r>
        <w:rPr>
          <w:rFonts w:hint="eastAsia"/>
        </w:rPr>
        <w:t xml:space="preserve">JDK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SSLEngine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OpenSslEngine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SSL API </w:t>
      </w:r>
      <w:r>
        <w:rPr>
          <w:rFonts w:hint="eastAsia"/>
        </w:rPr>
        <w:t>和数据流都是一致的。</w:t>
      </w:r>
    </w:p>
    <w:p w:rsidR="00231838" w:rsidRDefault="00231838" w:rsidP="0023183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11-1 </w:t>
      </w:r>
      <w:r>
        <w:rPr>
          <w:rFonts w:hint="eastAsia"/>
        </w:rPr>
        <w:t>展示了使用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的数据流。</w:t>
      </w:r>
    </w:p>
    <w:p w:rsidR="00231838" w:rsidRDefault="00231838" w:rsidP="00231838">
      <w:pPr>
        <w:pStyle w:val="ad"/>
      </w:pPr>
      <w:r>
        <w:lastRenderedPageBreak/>
        <w:drawing>
          <wp:inline distT="0" distB="0" distL="0" distR="0" wp14:anchorId="10B5604A" wp14:editId="4D7F013D">
            <wp:extent cx="66459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38" w:rsidRDefault="00231838" w:rsidP="00231838">
      <w:pPr>
        <w:ind w:firstLine="480"/>
        <w:rPr>
          <w:rFonts w:ascii="FZSSJW--GB1-0" w:hAnsiTheme="minorHAnsi" w:cs="FZSSJW--GB1-0"/>
        </w:rPr>
      </w:pPr>
      <w:r>
        <w:rPr>
          <w:rFonts w:ascii="FZSSJW--GB1-0" w:hAnsiTheme="minorHAnsi" w:cs="FZSSJW--GB1-0" w:hint="eastAsia"/>
        </w:rPr>
        <w:t>代码清单</w:t>
      </w:r>
      <w:r>
        <w:rPr>
          <w:rFonts w:ascii="TimesNewRomanPSMT" w:hAnsi="TimesNewRomanPSMT" w:cs="TimesNewRomanPSMT"/>
        </w:rPr>
        <w:t xml:space="preserve">11-1 </w:t>
      </w:r>
      <w:r>
        <w:rPr>
          <w:rFonts w:ascii="FZSSJW--GB1-0" w:hAnsiTheme="minorHAnsi" w:cs="FZSSJW--GB1-0" w:hint="eastAsia"/>
        </w:rPr>
        <w:t>展示了如何使用</w:t>
      </w:r>
      <w:proofErr w:type="spellStart"/>
      <w:r>
        <w:t>ChannelInitializer</w:t>
      </w:r>
      <w:proofErr w:type="spellEnd"/>
      <w:r>
        <w:t xml:space="preserve"> </w:t>
      </w:r>
      <w:r>
        <w:rPr>
          <w:rFonts w:ascii="FZSSJW--GB1-0" w:hAnsiTheme="minorHAnsi" w:cs="FZSSJW--GB1-0" w:hint="eastAsia"/>
        </w:rPr>
        <w:t>来将</w:t>
      </w:r>
      <w:proofErr w:type="spellStart"/>
      <w:r>
        <w:t>SslHandler</w:t>
      </w:r>
      <w:proofErr w:type="spellEnd"/>
      <w:r>
        <w:rPr>
          <w:rFonts w:ascii="FZSSJW--GB1-0" w:hAnsiTheme="minorHAnsi" w:cs="FZSSJW--GB1-0" w:hint="eastAsia"/>
        </w:rPr>
        <w:t>添加到</w:t>
      </w:r>
      <w:proofErr w:type="spellStart"/>
      <w:r>
        <w:t>Channel</w:t>
      </w:r>
      <w:r>
        <w:t>Pipeline</w:t>
      </w:r>
      <w:proofErr w:type="spellEnd"/>
      <w:r>
        <w:t xml:space="preserve"> </w:t>
      </w:r>
      <w:r>
        <w:rPr>
          <w:rFonts w:ascii="FZSSJW--GB1-0" w:hAnsiTheme="minorHAnsi" w:cs="FZSSJW--GB1-0" w:hint="eastAsia"/>
        </w:rPr>
        <w:t>中。回想一下，</w:t>
      </w:r>
      <w:proofErr w:type="spellStart"/>
      <w:r>
        <w:t>ChannelInitializer</w:t>
      </w:r>
      <w:proofErr w:type="spellEnd"/>
      <w:r>
        <w:t xml:space="preserve"> </w:t>
      </w:r>
      <w:r>
        <w:rPr>
          <w:rFonts w:ascii="FZSSJW--GB1-0" w:hAnsiTheme="minorHAnsi" w:cs="FZSSJW--GB1-0" w:hint="eastAsia"/>
        </w:rPr>
        <w:t>用于在</w:t>
      </w:r>
      <w:r>
        <w:t xml:space="preserve">Channel </w:t>
      </w:r>
      <w:r>
        <w:rPr>
          <w:rFonts w:ascii="FZSSJW--GB1-0" w:hAnsiTheme="minorHAnsi" w:cs="FZSSJW--GB1-0" w:hint="eastAsia"/>
        </w:rPr>
        <w:t>注册好时设置</w:t>
      </w:r>
      <w:proofErr w:type="spellStart"/>
      <w:r>
        <w:t>Channel</w:t>
      </w:r>
      <w:r>
        <w:t>Pipeline</w:t>
      </w:r>
      <w:proofErr w:type="spellEnd"/>
      <w:r>
        <w:rPr>
          <w:rFonts w:ascii="FZSSJW--GB1-0" w:hAnsiTheme="minorHAnsi" w:cs="FZSSJW--GB1-0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838" w:rsidTr="00231838">
        <w:tc>
          <w:tcPr>
            <w:tcW w:w="10456" w:type="dxa"/>
          </w:tcPr>
          <w:p w:rsidR="00231838" w:rsidRDefault="00231838" w:rsidP="002318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23183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23183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11-1 </w:t>
            </w:r>
            <w:r w:rsidRPr="0023183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添加</w:t>
            </w:r>
            <w:r w:rsidRPr="0023183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SSL/TLS </w:t>
            </w:r>
            <w:r w:rsidRPr="0023183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支持</w:t>
            </w:r>
          </w:p>
          <w:p w:rsidR="00231838" w:rsidRPr="00231838" w:rsidRDefault="00231838" w:rsidP="002318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SslChannelInitializer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SslContext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context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startTls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传入要使用的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SslContext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//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如果设置为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true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，第一个写入的消息将不会被加密（客户端应该设置为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true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）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SslChannelInitializer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SslContext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context,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startTls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context</w:t>
            </w:r>
            <w:proofErr w:type="spellEnd"/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 context;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startTls</w:t>
            </w:r>
            <w:proofErr w:type="spellEnd"/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startTls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3183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(Channel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对于每个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SslHandler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实例，都使用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ByteBufAllocator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//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从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SslContext</w:t>
            </w:r>
            <w:proofErr w:type="spellEnd"/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获取一个新的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SSLEngine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SSLEngine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engine =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context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.newEngine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ch.alloc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SslHandler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作为第一个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ChannelHandler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添加到</w:t>
            </w:r>
            <w:proofErr w:type="spellStart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23183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中</w:t>
            </w:r>
            <w:r w:rsidRPr="0023183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addFirst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3183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ssl</w:t>
            </w:r>
            <w:proofErr w:type="spellEnd"/>
            <w:r w:rsidRPr="0023183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23183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SslHandler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(engine, </w:t>
            </w:r>
            <w:proofErr w:type="spellStart"/>
            <w:r w:rsidRPr="0023183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startTls</w:t>
            </w:r>
            <w:proofErr w:type="spellEnd"/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3183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A6A51" w:rsidRDefault="003A6A51" w:rsidP="003A6A51">
      <w:pPr>
        <w:ind w:firstLine="480"/>
        <w:rPr>
          <w:rFonts w:hint="eastAsia"/>
        </w:rPr>
      </w:pPr>
      <w:r>
        <w:rPr>
          <w:rFonts w:hint="eastAsia"/>
        </w:rPr>
        <w:t>在大多数情况下，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将是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中的第一个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。这确保了只有在所有其他的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将它们的逻辑应用到数据之后，才会进行加密。</w:t>
      </w:r>
    </w:p>
    <w:p w:rsidR="00231838" w:rsidRDefault="003A6A51" w:rsidP="003A6A51">
      <w:pPr>
        <w:ind w:firstLine="480"/>
      </w:pP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具有一些有用的方法，如表</w:t>
      </w:r>
      <w:r>
        <w:rPr>
          <w:rFonts w:hint="eastAsia"/>
        </w:rPr>
        <w:t xml:space="preserve">11-1 </w:t>
      </w:r>
      <w:r>
        <w:rPr>
          <w:rFonts w:hint="eastAsia"/>
        </w:rPr>
        <w:t>所示。例如，在握手阶段，两个节点将相互验证并且商定一种加密方式。你可以通过配置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来修改它的行为，或者在</w:t>
      </w:r>
      <w:r>
        <w:rPr>
          <w:rFonts w:hint="eastAsia"/>
        </w:rPr>
        <w:t>SSL/TLS</w:t>
      </w:r>
      <w:r>
        <w:rPr>
          <w:rFonts w:hint="eastAsia"/>
        </w:rPr>
        <w:t>握手一旦完成之后提供通知，握手阶段完成之后，所有的数据都将会被加密。</w:t>
      </w:r>
      <w:r>
        <w:rPr>
          <w:rFonts w:hint="eastAsia"/>
        </w:rPr>
        <w:t xml:space="preserve">SSL/TLS </w:t>
      </w:r>
      <w:r>
        <w:rPr>
          <w:rFonts w:hint="eastAsia"/>
        </w:rPr>
        <w:t>握手将会被自动执行。</w:t>
      </w:r>
    </w:p>
    <w:p w:rsidR="003A6A51" w:rsidRDefault="003A6A51" w:rsidP="003A6A51">
      <w:pPr>
        <w:pStyle w:val="ad"/>
      </w:pPr>
      <w:r>
        <w:lastRenderedPageBreak/>
        <w:drawing>
          <wp:inline distT="0" distB="0" distL="0" distR="0" wp14:anchorId="3FC8EC9A" wp14:editId="0EF439C4">
            <wp:extent cx="6645910" cy="3270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B" w:rsidRDefault="001B406B" w:rsidP="001B406B">
      <w:pPr>
        <w:pStyle w:val="2"/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构建基于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HTTP/HTTPS </w:t>
      </w:r>
      <w:r>
        <w:rPr>
          <w:rFonts w:hint="eastAsia"/>
        </w:rPr>
        <w:t>应用程序</w:t>
      </w:r>
    </w:p>
    <w:p w:rsidR="001B406B" w:rsidRDefault="001B406B" w:rsidP="001B406B">
      <w:pPr>
        <w:ind w:firstLine="480"/>
        <w:rPr>
          <w:rFonts w:hint="eastAsia"/>
        </w:rPr>
      </w:pPr>
      <w:r>
        <w:rPr>
          <w:rFonts w:hint="eastAsia"/>
        </w:rPr>
        <w:t xml:space="preserve">HTTP/HTTPS </w:t>
      </w:r>
      <w:r>
        <w:rPr>
          <w:rFonts w:hint="eastAsia"/>
        </w:rPr>
        <w:t>是最常见的协议套件之一，并且随着智能手机的成功，它的应用也日益广泛，因为对于任何公司来说，拥有一个可以被移动设备访问的网站几乎是必须的。这些协议也被用于其他方面。许多组织导出的用于和他们的商业合作伙伴通信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一般也是基于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）的。</w:t>
      </w:r>
    </w:p>
    <w:p w:rsidR="00903C2A" w:rsidRDefault="001B406B" w:rsidP="001B406B">
      <w:pPr>
        <w:ind w:firstLine="480"/>
      </w:pPr>
      <w:r>
        <w:rPr>
          <w:rFonts w:hint="eastAsia"/>
        </w:rPr>
        <w:t>接下来，我们来看看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，你可以用它来处理</w:t>
      </w:r>
      <w:r>
        <w:rPr>
          <w:rFonts w:hint="eastAsia"/>
        </w:rPr>
        <w:t xml:space="preserve">HTTP 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协议，而不必编写自定义的编解码器。</w:t>
      </w:r>
    </w:p>
    <w:p w:rsidR="001B406B" w:rsidRDefault="001B406B" w:rsidP="001B406B">
      <w:pPr>
        <w:pStyle w:val="3"/>
        <w:rPr>
          <w:rFonts w:hint="eastAsia"/>
        </w:rPr>
      </w:pPr>
      <w:r>
        <w:rPr>
          <w:rFonts w:hint="eastAsia"/>
        </w:rPr>
        <w:t xml:space="preserve">11.2.1 HTTP </w:t>
      </w:r>
      <w:r>
        <w:rPr>
          <w:rFonts w:hint="eastAsia"/>
        </w:rPr>
        <w:t>解码器、编码器和编解码器</w:t>
      </w:r>
    </w:p>
    <w:p w:rsidR="001B406B" w:rsidRDefault="001B406B" w:rsidP="001B406B">
      <w:pPr>
        <w:ind w:firstLine="480"/>
      </w:pPr>
      <w:r>
        <w:rPr>
          <w:rFonts w:hint="eastAsia"/>
        </w:rPr>
        <w:t xml:space="preserve">HTTP </w:t>
      </w:r>
      <w:r>
        <w:rPr>
          <w:rFonts w:hint="eastAsia"/>
        </w:rPr>
        <w:t>是基于请求</w:t>
      </w:r>
      <w:r>
        <w:rPr>
          <w:rFonts w:hint="eastAsia"/>
        </w:rPr>
        <w:t>/</w:t>
      </w:r>
      <w:r>
        <w:rPr>
          <w:rFonts w:hint="eastAsia"/>
        </w:rPr>
        <w:t>响应模式的：客户端向服务器发送一个</w:t>
      </w:r>
      <w:r>
        <w:rPr>
          <w:rFonts w:hint="eastAsia"/>
        </w:rPr>
        <w:t xml:space="preserve">HTTP </w:t>
      </w:r>
      <w:r>
        <w:rPr>
          <w:rFonts w:hint="eastAsia"/>
        </w:rPr>
        <w:t>请求，然后服务器将会返回一个</w:t>
      </w:r>
      <w:r>
        <w:rPr>
          <w:rFonts w:hint="eastAsia"/>
        </w:rPr>
        <w:t xml:space="preserve">HTTP </w:t>
      </w:r>
      <w:r>
        <w:rPr>
          <w:rFonts w:hint="eastAsia"/>
        </w:rPr>
        <w:t>响应。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提供了多种编码器和解码器以简化对这个协议的使用。图</w:t>
      </w:r>
      <w:r>
        <w:rPr>
          <w:rFonts w:hint="eastAsia"/>
        </w:rPr>
        <w:t xml:space="preserve">11-2 </w:t>
      </w:r>
      <w:r>
        <w:rPr>
          <w:rFonts w:hint="eastAsia"/>
        </w:rPr>
        <w:t>和图</w:t>
      </w:r>
      <w:r>
        <w:rPr>
          <w:rFonts w:hint="eastAsia"/>
        </w:rPr>
        <w:t>11-3</w:t>
      </w:r>
      <w:r>
        <w:rPr>
          <w:rFonts w:hint="eastAsia"/>
        </w:rPr>
        <w:t>分别展示了生产和消费</w:t>
      </w:r>
      <w:r>
        <w:rPr>
          <w:rFonts w:hint="eastAsia"/>
        </w:rPr>
        <w:t xml:space="preserve">HTTP </w:t>
      </w:r>
      <w:r>
        <w:rPr>
          <w:rFonts w:hint="eastAsia"/>
        </w:rPr>
        <w:t>请求和</w:t>
      </w:r>
      <w:r>
        <w:rPr>
          <w:rFonts w:hint="eastAsia"/>
        </w:rPr>
        <w:t xml:space="preserve">HTTP </w:t>
      </w:r>
      <w:r>
        <w:rPr>
          <w:rFonts w:hint="eastAsia"/>
        </w:rPr>
        <w:t>响应的方法。</w:t>
      </w:r>
    </w:p>
    <w:p w:rsidR="001B406B" w:rsidRDefault="00B253EF" w:rsidP="00B253EF">
      <w:pPr>
        <w:pStyle w:val="ad"/>
      </w:pPr>
      <w:r>
        <w:lastRenderedPageBreak/>
        <w:drawing>
          <wp:inline distT="0" distB="0" distL="0" distR="0" wp14:anchorId="711DC8F8" wp14:editId="73977F5A">
            <wp:extent cx="6238095" cy="28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F" w:rsidRDefault="0091771A" w:rsidP="00B253EF">
      <w:pPr>
        <w:pStyle w:val="ad"/>
      </w:pPr>
      <w:r>
        <w:drawing>
          <wp:inline distT="0" distB="0" distL="0" distR="0" wp14:anchorId="2D9389E5" wp14:editId="63B440EF">
            <wp:extent cx="6257143" cy="3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1A" w:rsidRDefault="0091771A" w:rsidP="0091771A">
      <w:pPr>
        <w:ind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11-2 </w:t>
      </w:r>
      <w:r>
        <w:rPr>
          <w:rFonts w:hint="eastAsia"/>
        </w:rPr>
        <w:t>和图</w:t>
      </w:r>
      <w:r>
        <w:rPr>
          <w:rFonts w:hint="eastAsia"/>
        </w:rPr>
        <w:t xml:space="preserve">11-3 </w:t>
      </w:r>
      <w:r>
        <w:rPr>
          <w:rFonts w:hint="eastAsia"/>
        </w:rPr>
        <w:t>所示，一个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响应可能由多个数据部分组成，并且它总是以一个</w:t>
      </w:r>
      <w:proofErr w:type="spellStart"/>
      <w:r>
        <w:rPr>
          <w:rFonts w:hint="eastAsia"/>
        </w:rPr>
        <w:t>LastHttpContent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部分作为结束。</w:t>
      </w:r>
      <w:proofErr w:type="spellStart"/>
      <w:r>
        <w:rPr>
          <w:rFonts w:hint="eastAsia"/>
        </w:rPr>
        <w:t>FullHttpRequest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FullHttpResponse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消息是特殊的子类型，分别代表了完整的请求和响应。所有类型的</w:t>
      </w:r>
      <w:r>
        <w:rPr>
          <w:rFonts w:hint="eastAsia"/>
        </w:rPr>
        <w:t xml:space="preserve">HTTP </w:t>
      </w:r>
      <w:r>
        <w:rPr>
          <w:rFonts w:hint="eastAsia"/>
        </w:rPr>
        <w:t>消息（</w:t>
      </w:r>
      <w:proofErr w:type="spellStart"/>
      <w:r>
        <w:rPr>
          <w:rFonts w:hint="eastAsia"/>
        </w:rPr>
        <w:t>FullHttpRequest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LastHttpContent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以及代码清单</w:t>
      </w:r>
      <w:r>
        <w:rPr>
          <w:rFonts w:hint="eastAsia"/>
        </w:rPr>
        <w:t xml:space="preserve">11-2 </w:t>
      </w:r>
      <w:r>
        <w:rPr>
          <w:rFonts w:hint="eastAsia"/>
        </w:rPr>
        <w:t>中展示的那些）都实现了</w:t>
      </w:r>
      <w:proofErr w:type="spellStart"/>
      <w:r>
        <w:rPr>
          <w:rFonts w:hint="eastAsia"/>
        </w:rPr>
        <w:t>HttpObject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</w:t>
      </w:r>
    </w:p>
    <w:p w:rsidR="0091771A" w:rsidRDefault="0091771A" w:rsidP="0091771A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11-2 </w:t>
      </w:r>
      <w:r>
        <w:rPr>
          <w:rFonts w:hint="eastAsia"/>
        </w:rPr>
        <w:t>概要地介绍了处理和生成这些消息的</w:t>
      </w:r>
      <w:r>
        <w:rPr>
          <w:rFonts w:hint="eastAsia"/>
        </w:rPr>
        <w:t xml:space="preserve">HTTP </w:t>
      </w:r>
      <w:r>
        <w:rPr>
          <w:rFonts w:hint="eastAsia"/>
        </w:rPr>
        <w:t>解码器和编码器。</w:t>
      </w:r>
    </w:p>
    <w:p w:rsidR="0091771A" w:rsidRDefault="0091771A" w:rsidP="0091771A">
      <w:pPr>
        <w:pStyle w:val="ad"/>
      </w:pPr>
      <w:r>
        <w:drawing>
          <wp:inline distT="0" distB="0" distL="0" distR="0" wp14:anchorId="7CCB7A4B" wp14:editId="2EFCA7F7">
            <wp:extent cx="6645910" cy="1607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1A" w:rsidRDefault="0091771A" w:rsidP="0091771A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11-2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HttpPipelineInitializer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类展示</w:t>
      </w:r>
      <w:proofErr w:type="gramEnd"/>
      <w:r>
        <w:rPr>
          <w:rFonts w:hint="eastAsia"/>
        </w:rPr>
        <w:t>了将</w:t>
      </w:r>
      <w:r>
        <w:rPr>
          <w:rFonts w:hint="eastAsia"/>
        </w:rPr>
        <w:t xml:space="preserve">HTTP </w:t>
      </w:r>
      <w:r>
        <w:rPr>
          <w:rFonts w:hint="eastAsia"/>
        </w:rPr>
        <w:t>支持添加到你的应用程序是多么简单</w:t>
      </w:r>
      <w:proofErr w:type="gramStart"/>
      <w:r>
        <w:rPr>
          <w:rFonts w:hint="eastAsia"/>
        </w:rPr>
        <w:t>—几乎</w:t>
      </w:r>
      <w:proofErr w:type="gramEnd"/>
      <w:r>
        <w:rPr>
          <w:rFonts w:hint="eastAsia"/>
        </w:rPr>
        <w:t>只需要将正确的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771A" w:rsidTr="0091771A">
        <w:tc>
          <w:tcPr>
            <w:tcW w:w="10456" w:type="dxa"/>
          </w:tcPr>
          <w:p w:rsidR="0091771A" w:rsidRDefault="0091771A" w:rsidP="009177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// </w:t>
            </w:r>
            <w:r w:rsidRPr="0091771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91771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11-2 </w:t>
            </w:r>
            <w:r w:rsidRPr="0091771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添加</w:t>
            </w:r>
            <w:r w:rsidRPr="0091771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HTTP </w:t>
            </w:r>
            <w:r w:rsidRPr="0091771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支持</w:t>
            </w:r>
          </w:p>
          <w:p w:rsidR="0091771A" w:rsidRPr="0091771A" w:rsidRDefault="0091771A" w:rsidP="009177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HttpPipelineInitializer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1771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client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HttpPipelineInitializer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client) {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91771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client</w:t>
            </w:r>
            <w:proofErr w:type="spellEnd"/>
            <w:r w:rsidRPr="0091771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 client;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1771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91771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(Channel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ChannelPipeline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pipeline =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1771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client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如果是客户端，则添加</w:t>
            </w:r>
            <w:proofErr w:type="spellStart"/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HttpResponseDecoder</w:t>
            </w:r>
            <w:proofErr w:type="spellEnd"/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以处理来自服务器的响应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如果是客户端，则添加</w:t>
            </w:r>
            <w:proofErr w:type="spellStart"/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HttpRequestEncoder</w:t>
            </w:r>
            <w:proofErr w:type="spellEnd"/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以向服务器发送请求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1771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"decoder"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HttpResponseDecoder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1771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"encoder"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HttpRequestEncoder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如果是服务器，则添加</w:t>
            </w:r>
            <w:proofErr w:type="spellStart"/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HttpResponseEncoder</w:t>
            </w:r>
            <w:proofErr w:type="spellEnd"/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以向客户端发送响应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如果是服务器，则添加</w:t>
            </w:r>
            <w:proofErr w:type="spellStart"/>
            <w:r w:rsidRPr="0091771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HttpRequestDecoder</w:t>
            </w:r>
            <w:proofErr w:type="spellEnd"/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以接收来自客户端的请求</w:t>
            </w:r>
            <w:r w:rsidRPr="0091771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1771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"decoder"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HttpRequestDecoder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1771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"encoder"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91771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HttpResponseEncoder</w:t>
            </w:r>
            <w:proofErr w:type="spellEnd"/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1771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323B3" w:rsidRDefault="00C323B3" w:rsidP="00C323B3">
      <w:pPr>
        <w:pStyle w:val="3"/>
        <w:rPr>
          <w:rFonts w:hint="eastAsia"/>
        </w:rPr>
      </w:pPr>
      <w:r>
        <w:rPr>
          <w:rFonts w:hint="eastAsia"/>
        </w:rPr>
        <w:t xml:space="preserve">11.2.2 </w:t>
      </w:r>
      <w:r>
        <w:rPr>
          <w:rFonts w:hint="eastAsia"/>
        </w:rPr>
        <w:t>聚合</w:t>
      </w:r>
      <w:r>
        <w:rPr>
          <w:rFonts w:hint="eastAsia"/>
        </w:rPr>
        <w:t xml:space="preserve">HTTP </w:t>
      </w:r>
      <w:r>
        <w:rPr>
          <w:rFonts w:hint="eastAsia"/>
        </w:rPr>
        <w:t>消息</w:t>
      </w:r>
    </w:p>
    <w:p w:rsidR="00C323B3" w:rsidRDefault="00C323B3" w:rsidP="00C323B3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中之后，你便可以处理不同类型的</w:t>
      </w:r>
      <w:proofErr w:type="spellStart"/>
      <w:r>
        <w:rPr>
          <w:rFonts w:hint="eastAsia"/>
        </w:rPr>
        <w:t>HttpObject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消息了。但是由于</w:t>
      </w:r>
      <w:r>
        <w:rPr>
          <w:rFonts w:hint="eastAsia"/>
        </w:rPr>
        <w:t xml:space="preserve">HTTP </w:t>
      </w:r>
      <w:r>
        <w:rPr>
          <w:rFonts w:hint="eastAsia"/>
        </w:rPr>
        <w:t>的请求和响应可能由许多部分组成，因此你需要聚合它们以形成完整的消息。为了消除这项繁琐的任务，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提供了一个聚合器，它可以将多个消息部分合并为</w:t>
      </w:r>
      <w:proofErr w:type="spellStart"/>
      <w:r>
        <w:rPr>
          <w:rFonts w:hint="eastAsia"/>
        </w:rPr>
        <w:t>FullHttpRequest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FullHttpResponse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消息。通过这样的方式，你将总是看到完整的消息内容。</w:t>
      </w:r>
    </w:p>
    <w:p w:rsidR="00C323B3" w:rsidRDefault="00C323B3" w:rsidP="00C323B3">
      <w:pPr>
        <w:ind w:firstLine="480"/>
        <w:rPr>
          <w:rFonts w:hint="eastAsia"/>
        </w:rPr>
      </w:pPr>
      <w:r>
        <w:rPr>
          <w:rFonts w:hint="eastAsia"/>
        </w:rPr>
        <w:t>由于消息分段需要被缓冲，直到可以转发一个完整的消息给下一个</w:t>
      </w:r>
      <w:proofErr w:type="spellStart"/>
      <w:r>
        <w:rPr>
          <w:rFonts w:hint="eastAsia"/>
        </w:rPr>
        <w:t>ChannelInbound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，所以这个操作有轻微的开销。其所带来的好处便是你不必关心消息碎片了。</w:t>
      </w:r>
    </w:p>
    <w:p w:rsidR="0091771A" w:rsidRDefault="00C323B3" w:rsidP="00C323B3">
      <w:pPr>
        <w:ind w:firstLine="480"/>
      </w:pPr>
      <w:r>
        <w:rPr>
          <w:rFonts w:hint="eastAsia"/>
        </w:rPr>
        <w:t>引入这种自动聚合机制只不过是向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中添加另外一个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罢了。代码清单</w:t>
      </w:r>
      <w:r>
        <w:rPr>
          <w:rFonts w:hint="eastAsia"/>
        </w:rPr>
        <w:t xml:space="preserve">11-3 </w:t>
      </w:r>
      <w:r>
        <w:rPr>
          <w:rFonts w:hint="eastAsia"/>
        </w:rPr>
        <w:t>展示了如何做到这一点。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23B3" w:rsidTr="00C323B3">
        <w:tc>
          <w:tcPr>
            <w:tcW w:w="10456" w:type="dxa"/>
          </w:tcPr>
          <w:p w:rsidR="00C323B3" w:rsidRDefault="00C323B3" w:rsidP="00C323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C323B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C323B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11-3 </w:t>
            </w:r>
            <w:r w:rsidRPr="00C323B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自动聚合</w:t>
            </w:r>
            <w:r w:rsidRPr="00C323B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HTTP </w:t>
            </w:r>
            <w:r w:rsidRPr="00C323B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的消息片段</w:t>
            </w:r>
          </w:p>
          <w:p w:rsidR="00C323B3" w:rsidRPr="00C323B3" w:rsidRDefault="00C323B3" w:rsidP="00C323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HttpAggregatorInitializer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C323B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isClient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bookmarkStart w:id="0" w:name="_GoBack"/>
            <w:bookmarkEnd w:id="0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HttpAggregatorInitializer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isClient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C323B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isClient</w:t>
            </w:r>
            <w:proofErr w:type="spellEnd"/>
            <w:r w:rsidRPr="00C323B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isClient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323B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C323B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(Channel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ChannelPipeline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pipeline =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323B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isClient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323B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如果是客户端，则添加</w:t>
            </w:r>
            <w:proofErr w:type="spellStart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HttpClientCodec</w:t>
            </w:r>
            <w:proofErr w:type="spellEnd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323B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"codec"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HttpClientCodec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323B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如果是服务器，则添加</w:t>
            </w:r>
            <w:proofErr w:type="spellStart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HttpServerCodec</w:t>
            </w:r>
            <w:proofErr w:type="spellEnd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323B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"codec"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HttpServerCodec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323B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将最大的消息大小为</w:t>
            </w:r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512 KB</w:t>
            </w:r>
            <w:r w:rsidRPr="00C323B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HttpObjectAggregator</w:t>
            </w:r>
            <w:proofErr w:type="spellEnd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C323B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添加到</w:t>
            </w:r>
            <w:proofErr w:type="spellStart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C323B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323B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"aggregator"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323B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HttpObjectAggregator</w:t>
            </w:r>
            <w:proofErr w:type="spellEnd"/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323B3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512 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* </w:t>
            </w:r>
            <w:r w:rsidRPr="00C323B3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1024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323B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323B3" w:rsidRPr="0091771A" w:rsidRDefault="00C323B3" w:rsidP="00C323B3">
      <w:pPr>
        <w:ind w:firstLine="480"/>
        <w:rPr>
          <w:rFonts w:hint="eastAsia"/>
        </w:rPr>
      </w:pPr>
    </w:p>
    <w:sectPr w:rsidR="00C323B3" w:rsidRPr="0091771A" w:rsidSect="007735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26D" w:rsidRDefault="0093126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3126D" w:rsidRDefault="0093126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26D" w:rsidRDefault="0093126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3126D" w:rsidRDefault="0093126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042"/>
    <w:multiLevelType w:val="hybridMultilevel"/>
    <w:tmpl w:val="E892B3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41C0E00"/>
    <w:multiLevelType w:val="hybridMultilevel"/>
    <w:tmpl w:val="7B946F5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D781B00"/>
    <w:multiLevelType w:val="hybridMultilevel"/>
    <w:tmpl w:val="2B048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FA93030"/>
    <w:multiLevelType w:val="hybridMultilevel"/>
    <w:tmpl w:val="A9D0F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096261B"/>
    <w:multiLevelType w:val="hybridMultilevel"/>
    <w:tmpl w:val="280848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04360E"/>
    <w:multiLevelType w:val="hybridMultilevel"/>
    <w:tmpl w:val="C55AB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73D63AE8"/>
    <w:multiLevelType w:val="hybridMultilevel"/>
    <w:tmpl w:val="1FE876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"/>
  </w:num>
  <w:num w:numId="4">
    <w:abstractNumId w:val="14"/>
  </w:num>
  <w:num w:numId="5">
    <w:abstractNumId w:val="12"/>
  </w:num>
  <w:num w:numId="6">
    <w:abstractNumId w:val="20"/>
  </w:num>
  <w:num w:numId="7">
    <w:abstractNumId w:val="7"/>
  </w:num>
  <w:num w:numId="8">
    <w:abstractNumId w:val="15"/>
  </w:num>
  <w:num w:numId="9">
    <w:abstractNumId w:val="2"/>
  </w:num>
  <w:num w:numId="10">
    <w:abstractNumId w:val="21"/>
  </w:num>
  <w:num w:numId="11">
    <w:abstractNumId w:val="13"/>
  </w:num>
  <w:num w:numId="12">
    <w:abstractNumId w:val="9"/>
  </w:num>
  <w:num w:numId="13">
    <w:abstractNumId w:val="22"/>
  </w:num>
  <w:num w:numId="14">
    <w:abstractNumId w:val="16"/>
  </w:num>
  <w:num w:numId="15">
    <w:abstractNumId w:val="8"/>
  </w:num>
  <w:num w:numId="16">
    <w:abstractNumId w:val="11"/>
  </w:num>
  <w:num w:numId="17">
    <w:abstractNumId w:val="10"/>
  </w:num>
  <w:num w:numId="18">
    <w:abstractNumId w:val="1"/>
  </w:num>
  <w:num w:numId="19">
    <w:abstractNumId w:val="4"/>
  </w:num>
  <w:num w:numId="20">
    <w:abstractNumId w:val="18"/>
  </w:num>
  <w:num w:numId="21">
    <w:abstractNumId w:val="24"/>
  </w:num>
  <w:num w:numId="22">
    <w:abstractNumId w:val="6"/>
  </w:num>
  <w:num w:numId="23">
    <w:abstractNumId w:val="0"/>
  </w:num>
  <w:num w:numId="24">
    <w:abstractNumId w:val="19"/>
  </w:num>
  <w:num w:numId="25">
    <w:abstractNumId w:val="23"/>
  </w:num>
  <w:num w:numId="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480"/>
    <w:rsid w:val="00005C29"/>
    <w:rsid w:val="00016325"/>
    <w:rsid w:val="00020F08"/>
    <w:rsid w:val="00021AE8"/>
    <w:rsid w:val="00022589"/>
    <w:rsid w:val="000235B8"/>
    <w:rsid w:val="00023793"/>
    <w:rsid w:val="000269B3"/>
    <w:rsid w:val="00026D8B"/>
    <w:rsid w:val="0003134E"/>
    <w:rsid w:val="00036BF3"/>
    <w:rsid w:val="000426AA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95A88"/>
    <w:rsid w:val="000A0A7D"/>
    <w:rsid w:val="000A4BF2"/>
    <w:rsid w:val="000A573F"/>
    <w:rsid w:val="000B2EE0"/>
    <w:rsid w:val="000B61A6"/>
    <w:rsid w:val="000B6E38"/>
    <w:rsid w:val="000C53CA"/>
    <w:rsid w:val="000D4333"/>
    <w:rsid w:val="000D5616"/>
    <w:rsid w:val="000F34D6"/>
    <w:rsid w:val="00107495"/>
    <w:rsid w:val="001111A1"/>
    <w:rsid w:val="0012574A"/>
    <w:rsid w:val="001270F8"/>
    <w:rsid w:val="00136059"/>
    <w:rsid w:val="0014266C"/>
    <w:rsid w:val="00157C8D"/>
    <w:rsid w:val="0016227A"/>
    <w:rsid w:val="00162582"/>
    <w:rsid w:val="00162A97"/>
    <w:rsid w:val="00166A18"/>
    <w:rsid w:val="00174CB1"/>
    <w:rsid w:val="00182C11"/>
    <w:rsid w:val="00183AC0"/>
    <w:rsid w:val="00186B39"/>
    <w:rsid w:val="0019019C"/>
    <w:rsid w:val="0019139A"/>
    <w:rsid w:val="00193E7F"/>
    <w:rsid w:val="00195AB2"/>
    <w:rsid w:val="001B406B"/>
    <w:rsid w:val="001B5EA5"/>
    <w:rsid w:val="001B6D7C"/>
    <w:rsid w:val="001B759C"/>
    <w:rsid w:val="001C4AC1"/>
    <w:rsid w:val="001E47AF"/>
    <w:rsid w:val="001E5416"/>
    <w:rsid w:val="001F1060"/>
    <w:rsid w:val="001F1BF2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207F"/>
    <w:rsid w:val="00227746"/>
    <w:rsid w:val="002309D7"/>
    <w:rsid w:val="00231838"/>
    <w:rsid w:val="00233DE2"/>
    <w:rsid w:val="002458F0"/>
    <w:rsid w:val="002548C9"/>
    <w:rsid w:val="00260BA9"/>
    <w:rsid w:val="0026368E"/>
    <w:rsid w:val="00264C1C"/>
    <w:rsid w:val="00272C51"/>
    <w:rsid w:val="002744B0"/>
    <w:rsid w:val="002907A0"/>
    <w:rsid w:val="00293834"/>
    <w:rsid w:val="002B4D0C"/>
    <w:rsid w:val="002B4DE8"/>
    <w:rsid w:val="002B792B"/>
    <w:rsid w:val="002D10EC"/>
    <w:rsid w:val="002D41E4"/>
    <w:rsid w:val="002D4363"/>
    <w:rsid w:val="002F0764"/>
    <w:rsid w:val="00302619"/>
    <w:rsid w:val="00303757"/>
    <w:rsid w:val="00304687"/>
    <w:rsid w:val="0031610B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37D6"/>
    <w:rsid w:val="00387A79"/>
    <w:rsid w:val="0039437D"/>
    <w:rsid w:val="003A0CB1"/>
    <w:rsid w:val="003A1DF8"/>
    <w:rsid w:val="003A42A8"/>
    <w:rsid w:val="003A5009"/>
    <w:rsid w:val="003A6A51"/>
    <w:rsid w:val="003B73A0"/>
    <w:rsid w:val="003C35B3"/>
    <w:rsid w:val="003D08A0"/>
    <w:rsid w:val="003F6347"/>
    <w:rsid w:val="00404621"/>
    <w:rsid w:val="00407E1D"/>
    <w:rsid w:val="00414518"/>
    <w:rsid w:val="004171BB"/>
    <w:rsid w:val="004173DE"/>
    <w:rsid w:val="00420D99"/>
    <w:rsid w:val="0042637E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3482"/>
    <w:rsid w:val="004C4709"/>
    <w:rsid w:val="004C6CF1"/>
    <w:rsid w:val="004C7812"/>
    <w:rsid w:val="004E1198"/>
    <w:rsid w:val="004E3AE0"/>
    <w:rsid w:val="004F4B17"/>
    <w:rsid w:val="004F592D"/>
    <w:rsid w:val="004F7F40"/>
    <w:rsid w:val="00502ABE"/>
    <w:rsid w:val="00505188"/>
    <w:rsid w:val="0052641A"/>
    <w:rsid w:val="0052779C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6C21"/>
    <w:rsid w:val="00577AA7"/>
    <w:rsid w:val="00592373"/>
    <w:rsid w:val="005927FC"/>
    <w:rsid w:val="00593887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17D19"/>
    <w:rsid w:val="00625AA7"/>
    <w:rsid w:val="006315BE"/>
    <w:rsid w:val="00632D05"/>
    <w:rsid w:val="00635394"/>
    <w:rsid w:val="00643249"/>
    <w:rsid w:val="00651462"/>
    <w:rsid w:val="0065222C"/>
    <w:rsid w:val="006570F5"/>
    <w:rsid w:val="0065789D"/>
    <w:rsid w:val="0066484B"/>
    <w:rsid w:val="00674A3D"/>
    <w:rsid w:val="00675949"/>
    <w:rsid w:val="0068208B"/>
    <w:rsid w:val="00690AA4"/>
    <w:rsid w:val="00693BBF"/>
    <w:rsid w:val="006A4949"/>
    <w:rsid w:val="006A762E"/>
    <w:rsid w:val="006B6C85"/>
    <w:rsid w:val="006C2E72"/>
    <w:rsid w:val="006C3AEA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2085B"/>
    <w:rsid w:val="007316FE"/>
    <w:rsid w:val="007438B9"/>
    <w:rsid w:val="00743AF1"/>
    <w:rsid w:val="0075161E"/>
    <w:rsid w:val="00751E62"/>
    <w:rsid w:val="00752999"/>
    <w:rsid w:val="00756BD9"/>
    <w:rsid w:val="007573DE"/>
    <w:rsid w:val="00761F73"/>
    <w:rsid w:val="007621CB"/>
    <w:rsid w:val="00770EC8"/>
    <w:rsid w:val="007735FF"/>
    <w:rsid w:val="0077399B"/>
    <w:rsid w:val="00774458"/>
    <w:rsid w:val="0077778E"/>
    <w:rsid w:val="00786DB2"/>
    <w:rsid w:val="007931B0"/>
    <w:rsid w:val="00794558"/>
    <w:rsid w:val="00794C99"/>
    <w:rsid w:val="00795EA3"/>
    <w:rsid w:val="007A11C0"/>
    <w:rsid w:val="007A1747"/>
    <w:rsid w:val="007B1F20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3D09"/>
    <w:rsid w:val="008560B1"/>
    <w:rsid w:val="008564C6"/>
    <w:rsid w:val="00856EFB"/>
    <w:rsid w:val="00867373"/>
    <w:rsid w:val="0087719A"/>
    <w:rsid w:val="00883A47"/>
    <w:rsid w:val="00890602"/>
    <w:rsid w:val="00891F9B"/>
    <w:rsid w:val="008A357F"/>
    <w:rsid w:val="008A6165"/>
    <w:rsid w:val="008B4AE6"/>
    <w:rsid w:val="008D06D1"/>
    <w:rsid w:val="008F01D4"/>
    <w:rsid w:val="008F0874"/>
    <w:rsid w:val="008F6E67"/>
    <w:rsid w:val="00903C2A"/>
    <w:rsid w:val="0091771A"/>
    <w:rsid w:val="009216BE"/>
    <w:rsid w:val="00923BA9"/>
    <w:rsid w:val="00927C08"/>
    <w:rsid w:val="0093126D"/>
    <w:rsid w:val="00936651"/>
    <w:rsid w:val="00940E3C"/>
    <w:rsid w:val="0094495F"/>
    <w:rsid w:val="00944DD1"/>
    <w:rsid w:val="00952B88"/>
    <w:rsid w:val="00975DAA"/>
    <w:rsid w:val="00987A7D"/>
    <w:rsid w:val="00990C61"/>
    <w:rsid w:val="00991F0B"/>
    <w:rsid w:val="00997816"/>
    <w:rsid w:val="009A3ABA"/>
    <w:rsid w:val="009A5E7A"/>
    <w:rsid w:val="009A6DB4"/>
    <w:rsid w:val="009B4816"/>
    <w:rsid w:val="009B6FA9"/>
    <w:rsid w:val="009C2D71"/>
    <w:rsid w:val="009D768A"/>
    <w:rsid w:val="009E0587"/>
    <w:rsid w:val="009E5DE9"/>
    <w:rsid w:val="009F3F57"/>
    <w:rsid w:val="009F6906"/>
    <w:rsid w:val="00A006CB"/>
    <w:rsid w:val="00A060D6"/>
    <w:rsid w:val="00A10392"/>
    <w:rsid w:val="00A134FD"/>
    <w:rsid w:val="00A1759E"/>
    <w:rsid w:val="00A227BD"/>
    <w:rsid w:val="00A26A85"/>
    <w:rsid w:val="00A32913"/>
    <w:rsid w:val="00A3381B"/>
    <w:rsid w:val="00A36D86"/>
    <w:rsid w:val="00A41AA0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961DD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22125"/>
    <w:rsid w:val="00B253EF"/>
    <w:rsid w:val="00B525C3"/>
    <w:rsid w:val="00B77B9A"/>
    <w:rsid w:val="00B80DDD"/>
    <w:rsid w:val="00B91375"/>
    <w:rsid w:val="00B97F66"/>
    <w:rsid w:val="00BA1EAE"/>
    <w:rsid w:val="00BA6813"/>
    <w:rsid w:val="00BB563A"/>
    <w:rsid w:val="00BC6B1D"/>
    <w:rsid w:val="00BE1C2A"/>
    <w:rsid w:val="00BE2428"/>
    <w:rsid w:val="00BE344A"/>
    <w:rsid w:val="00BE4A8E"/>
    <w:rsid w:val="00BE7662"/>
    <w:rsid w:val="00BF005A"/>
    <w:rsid w:val="00BF3129"/>
    <w:rsid w:val="00C060EB"/>
    <w:rsid w:val="00C27120"/>
    <w:rsid w:val="00C27950"/>
    <w:rsid w:val="00C323B3"/>
    <w:rsid w:val="00C47DE5"/>
    <w:rsid w:val="00C51B8A"/>
    <w:rsid w:val="00C54F59"/>
    <w:rsid w:val="00C57F91"/>
    <w:rsid w:val="00C64A48"/>
    <w:rsid w:val="00C8257D"/>
    <w:rsid w:val="00C87EDC"/>
    <w:rsid w:val="00C92C92"/>
    <w:rsid w:val="00C94066"/>
    <w:rsid w:val="00CA4C6F"/>
    <w:rsid w:val="00CA6FD5"/>
    <w:rsid w:val="00CB03F3"/>
    <w:rsid w:val="00CB439E"/>
    <w:rsid w:val="00CC006C"/>
    <w:rsid w:val="00CC3793"/>
    <w:rsid w:val="00CD1082"/>
    <w:rsid w:val="00CD5010"/>
    <w:rsid w:val="00CE13DB"/>
    <w:rsid w:val="00CE7F56"/>
    <w:rsid w:val="00CF4725"/>
    <w:rsid w:val="00CF6D44"/>
    <w:rsid w:val="00D0109A"/>
    <w:rsid w:val="00D041A9"/>
    <w:rsid w:val="00D203DE"/>
    <w:rsid w:val="00D20E8B"/>
    <w:rsid w:val="00D21385"/>
    <w:rsid w:val="00D31317"/>
    <w:rsid w:val="00D3458F"/>
    <w:rsid w:val="00D34F08"/>
    <w:rsid w:val="00D36D98"/>
    <w:rsid w:val="00D41BE6"/>
    <w:rsid w:val="00D42BEB"/>
    <w:rsid w:val="00D55EFA"/>
    <w:rsid w:val="00D6779B"/>
    <w:rsid w:val="00D73D93"/>
    <w:rsid w:val="00D775F6"/>
    <w:rsid w:val="00D83620"/>
    <w:rsid w:val="00D91850"/>
    <w:rsid w:val="00D921DF"/>
    <w:rsid w:val="00D93930"/>
    <w:rsid w:val="00DA3095"/>
    <w:rsid w:val="00DB7F5B"/>
    <w:rsid w:val="00DD66C4"/>
    <w:rsid w:val="00DE36DE"/>
    <w:rsid w:val="00DF59AD"/>
    <w:rsid w:val="00E01E21"/>
    <w:rsid w:val="00E02A11"/>
    <w:rsid w:val="00E126E3"/>
    <w:rsid w:val="00E2035C"/>
    <w:rsid w:val="00E21FF3"/>
    <w:rsid w:val="00E23C02"/>
    <w:rsid w:val="00E337AC"/>
    <w:rsid w:val="00E3533F"/>
    <w:rsid w:val="00E44896"/>
    <w:rsid w:val="00E546EC"/>
    <w:rsid w:val="00E55809"/>
    <w:rsid w:val="00E6228C"/>
    <w:rsid w:val="00E67F3D"/>
    <w:rsid w:val="00E711B9"/>
    <w:rsid w:val="00E8417D"/>
    <w:rsid w:val="00E9053D"/>
    <w:rsid w:val="00E95514"/>
    <w:rsid w:val="00EA31C6"/>
    <w:rsid w:val="00EA5BA1"/>
    <w:rsid w:val="00EB03B9"/>
    <w:rsid w:val="00EC2F64"/>
    <w:rsid w:val="00EC36E6"/>
    <w:rsid w:val="00EC473D"/>
    <w:rsid w:val="00EC4998"/>
    <w:rsid w:val="00EC6041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568CC"/>
    <w:rsid w:val="00F57662"/>
    <w:rsid w:val="00F62F5D"/>
    <w:rsid w:val="00F65E4C"/>
    <w:rsid w:val="00F703C3"/>
    <w:rsid w:val="00F77D16"/>
    <w:rsid w:val="00F802BA"/>
    <w:rsid w:val="00F819B2"/>
    <w:rsid w:val="00F83B12"/>
    <w:rsid w:val="00F9329F"/>
    <w:rsid w:val="00FA3828"/>
    <w:rsid w:val="00FA5B8C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484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4C78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336</cp:revision>
  <dcterms:created xsi:type="dcterms:W3CDTF">2017-06-18T11:52:00Z</dcterms:created>
  <dcterms:modified xsi:type="dcterms:W3CDTF">2017-10-26T00:14:00Z</dcterms:modified>
</cp:coreProperties>
</file>