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E7E" w:rsidRDefault="00576E7E">
      <w:pPr>
        <w:rPr>
          <w:rFonts w:ascii="MicrosoftYaHei-Bold" w:eastAsia="MicrosoftYaHei-Bold" w:cs="MicrosoftYaHei-Bold" w:hint="eastAsia"/>
          <w:b/>
          <w:bCs/>
          <w:kern w:val="0"/>
          <w:sz w:val="20"/>
          <w:szCs w:val="20"/>
        </w:rPr>
      </w:pPr>
      <w:r>
        <w:rPr>
          <w:rFonts w:ascii="MicrosoftYaHei-Bold" w:eastAsia="MicrosoftYaHei-Bold" w:cs="MicrosoftYaHei-Bold" w:hint="eastAsia"/>
          <w:b/>
          <w:bCs/>
          <w:kern w:val="0"/>
          <w:sz w:val="20"/>
          <w:szCs w:val="20"/>
        </w:rPr>
        <w:t>网络空间安全学院</w:t>
      </w:r>
      <w:r>
        <w:rPr>
          <w:rFonts w:ascii="MicrosoftYaHei-Bold" w:eastAsia="MicrosoftYaHei-Bold" w:cs="MicrosoftYaHei-Bold"/>
          <w:b/>
          <w:bCs/>
          <w:kern w:val="0"/>
          <w:sz w:val="20"/>
          <w:szCs w:val="20"/>
        </w:rPr>
        <w:t>AchoBeta</w:t>
      </w:r>
      <w:r>
        <w:rPr>
          <w:rFonts w:ascii="MicrosoftYaHei-Bold" w:eastAsia="MicrosoftYaHei-Bold" w:cs="MicrosoftYaHei-Bold" w:hint="eastAsia"/>
          <w:b/>
          <w:bCs/>
          <w:kern w:val="0"/>
          <w:sz w:val="20"/>
          <w:szCs w:val="20"/>
        </w:rPr>
        <w:t>实验室</w:t>
      </w:r>
      <w:r>
        <w:rPr>
          <w:rFonts w:ascii="MicrosoftYaHei-Bold" w:eastAsia="MicrosoftYaHei-Bold" w:cs="MicrosoftYaHei-Bold" w:hint="eastAsia"/>
          <w:b/>
          <w:bCs/>
          <w:kern w:val="0"/>
          <w:sz w:val="20"/>
          <w:szCs w:val="20"/>
        </w:rPr>
        <w:t xml:space="preserve"> </w:t>
      </w:r>
      <w:r>
        <w:rPr>
          <w:rFonts w:ascii="MicrosoftYaHei-Bold" w:eastAsia="MicrosoftYaHei-Bold" w:cs="MicrosoftYaHei-Bold"/>
          <w:b/>
          <w:bCs/>
          <w:kern w:val="0"/>
          <w:sz w:val="20"/>
          <w:szCs w:val="20"/>
        </w:rPr>
        <w:t xml:space="preserve">  2020-06</w:t>
      </w:r>
      <w:r>
        <w:rPr>
          <w:rFonts w:ascii="MicrosoftYaHei-Bold" w:eastAsia="MicrosoftYaHei-Bold" w:cs="MicrosoftYaHei-Bold" w:hint="eastAsia"/>
          <w:b/>
          <w:bCs/>
          <w:kern w:val="0"/>
          <w:sz w:val="20"/>
          <w:szCs w:val="20"/>
        </w:rPr>
        <w:t>月</w:t>
      </w:r>
      <w:r>
        <w:rPr>
          <w:rFonts w:ascii="MicrosoftYaHei-Bold" w:eastAsia="MicrosoftYaHei-Bold" w:cs="MicrosoftYaHei-Bold"/>
          <w:b/>
          <w:bCs/>
          <w:kern w:val="0"/>
          <w:sz w:val="20"/>
          <w:szCs w:val="20"/>
        </w:rPr>
        <w:t>-2021</w:t>
      </w:r>
      <w:r>
        <w:rPr>
          <w:rFonts w:ascii="MicrosoftYaHei-Bold" w:eastAsia="MicrosoftYaHei-Bold" w:cs="MicrosoftYaHei-Bold" w:hint="eastAsia"/>
          <w:b/>
          <w:bCs/>
          <w:kern w:val="0"/>
          <w:sz w:val="20"/>
          <w:szCs w:val="20"/>
        </w:rPr>
        <w:t>年9月</w:t>
      </w:r>
    </w:p>
    <w:p w:rsidR="00576E7E" w:rsidRDefault="00576E7E">
      <w:r>
        <w:rPr>
          <w:rFonts w:hint="eastAsia"/>
        </w:rPr>
        <w:t>Web前端开发</w:t>
      </w:r>
    </w:p>
    <w:p w:rsidR="00576E7E" w:rsidRDefault="00576E7E" w:rsidP="00576E7E">
      <w:pPr>
        <w:autoSpaceDE w:val="0"/>
        <w:autoSpaceDN w:val="0"/>
        <w:adjustRightInd w:val="0"/>
        <w:jc w:val="left"/>
        <w:rPr>
          <w:rFonts w:ascii="MicrosoftYaHei" w:eastAsia="MicrosoftYaHei" w:cs="MicrosoftYaHei"/>
          <w:kern w:val="0"/>
          <w:sz w:val="20"/>
          <w:szCs w:val="20"/>
        </w:rPr>
      </w:pPr>
      <w:r>
        <w:rPr>
          <w:rFonts w:ascii="MicrosoftYaHei" w:eastAsia="MicrosoftYaHei" w:cs="MicrosoftYaHei" w:hint="eastAsia"/>
          <w:kern w:val="0"/>
          <w:sz w:val="20"/>
          <w:szCs w:val="20"/>
        </w:rPr>
        <w:t>针对莞工大学生日常校园查询需求，曾参与开发出一款满足高校学生存在的校园信息查询需求服务的小程序——莞工校园，实现在校学生可以在小程序上面进行桶装水预定、课表查询等功能，在项目里面主要负责前端页面的设计和开发。</w:t>
      </w:r>
    </w:p>
    <w:p w:rsidR="00576E7E" w:rsidRDefault="00576E7E" w:rsidP="00576E7E">
      <w:pPr>
        <w:autoSpaceDE w:val="0"/>
        <w:autoSpaceDN w:val="0"/>
        <w:adjustRightInd w:val="0"/>
        <w:jc w:val="left"/>
        <w:rPr>
          <w:rFonts w:ascii="MicrosoftYaHei" w:eastAsia="MicrosoftYaHei" w:cs="MicrosoftYaHei" w:hint="eastAsia"/>
          <w:kern w:val="0"/>
          <w:sz w:val="20"/>
          <w:szCs w:val="20"/>
        </w:rPr>
      </w:pPr>
      <w:r>
        <w:rPr>
          <w:rFonts w:ascii="MicrosoftYaHei" w:eastAsia="MicrosoftYaHei" w:cs="MicrosoftYaHei" w:hint="eastAsia"/>
          <w:kern w:val="0"/>
          <w:sz w:val="20"/>
          <w:szCs w:val="20"/>
        </w:rPr>
        <w:t>主要技术栈：Vue</w:t>
      </w:r>
    </w:p>
    <w:p w:rsidR="00576E7E" w:rsidRDefault="00576E7E" w:rsidP="00576E7E">
      <w:pPr>
        <w:autoSpaceDE w:val="0"/>
        <w:autoSpaceDN w:val="0"/>
        <w:adjustRightInd w:val="0"/>
        <w:jc w:val="left"/>
        <w:rPr>
          <w:rFonts w:ascii="MicrosoftYaHei" w:eastAsia="MicrosoftYaHei" w:cs="MicrosoftYaHei"/>
          <w:kern w:val="0"/>
          <w:sz w:val="20"/>
          <w:szCs w:val="20"/>
        </w:rPr>
      </w:pPr>
    </w:p>
    <w:p w:rsidR="00576E7E" w:rsidRDefault="00576E7E" w:rsidP="00576E7E">
      <w:pPr>
        <w:autoSpaceDE w:val="0"/>
        <w:autoSpaceDN w:val="0"/>
        <w:adjustRightInd w:val="0"/>
        <w:jc w:val="left"/>
        <w:rPr>
          <w:rFonts w:ascii="MicrosoftYaHei" w:eastAsia="MicrosoftYaHei" w:cs="MicrosoftYaHei" w:hint="eastAsia"/>
          <w:b/>
          <w:kern w:val="0"/>
          <w:sz w:val="20"/>
          <w:szCs w:val="20"/>
        </w:rPr>
      </w:pPr>
      <w:r w:rsidRPr="00576E7E">
        <w:rPr>
          <w:rFonts w:ascii="MicrosoftYaHei" w:eastAsia="MicrosoftYaHei" w:cs="MicrosoftYaHei" w:hint="eastAsia"/>
          <w:b/>
          <w:kern w:val="0"/>
          <w:sz w:val="20"/>
          <w:szCs w:val="20"/>
        </w:rPr>
        <w:t xml:space="preserve">本科毕业设计 人像卡通化的小程序实现 </w:t>
      </w:r>
      <w:r w:rsidRPr="00576E7E">
        <w:rPr>
          <w:rFonts w:ascii="MicrosoftYaHei" w:eastAsia="MicrosoftYaHei" w:cs="MicrosoftYaHei"/>
          <w:b/>
          <w:kern w:val="0"/>
          <w:sz w:val="20"/>
          <w:szCs w:val="20"/>
        </w:rPr>
        <w:t>2022</w:t>
      </w:r>
      <w:r w:rsidRPr="00576E7E">
        <w:rPr>
          <w:rFonts w:ascii="MicrosoftYaHei" w:eastAsia="MicrosoftYaHei" w:cs="MicrosoftYaHei" w:hint="eastAsia"/>
          <w:b/>
          <w:kern w:val="0"/>
          <w:sz w:val="20"/>
          <w:szCs w:val="20"/>
        </w:rPr>
        <w:t>年1</w:t>
      </w:r>
      <w:r w:rsidRPr="00576E7E">
        <w:rPr>
          <w:rFonts w:ascii="MicrosoftYaHei" w:eastAsia="MicrosoftYaHei" w:cs="MicrosoftYaHei"/>
          <w:b/>
          <w:kern w:val="0"/>
          <w:sz w:val="20"/>
          <w:szCs w:val="20"/>
        </w:rPr>
        <w:t>0</w:t>
      </w:r>
      <w:r w:rsidRPr="00576E7E">
        <w:rPr>
          <w:rFonts w:ascii="MicrosoftYaHei" w:eastAsia="MicrosoftYaHei" w:cs="MicrosoftYaHei" w:hint="eastAsia"/>
          <w:b/>
          <w:kern w:val="0"/>
          <w:sz w:val="20"/>
          <w:szCs w:val="20"/>
        </w:rPr>
        <w:t>月-</w:t>
      </w:r>
      <w:r w:rsidRPr="00576E7E">
        <w:rPr>
          <w:rFonts w:ascii="MicrosoftYaHei" w:eastAsia="MicrosoftYaHei" w:cs="MicrosoftYaHei"/>
          <w:b/>
          <w:kern w:val="0"/>
          <w:sz w:val="20"/>
          <w:szCs w:val="20"/>
        </w:rPr>
        <w:t>2023</w:t>
      </w:r>
      <w:r w:rsidRPr="00576E7E">
        <w:rPr>
          <w:rFonts w:ascii="MicrosoftYaHei" w:eastAsia="MicrosoftYaHei" w:cs="MicrosoftYaHei" w:hint="eastAsia"/>
          <w:b/>
          <w:kern w:val="0"/>
          <w:sz w:val="20"/>
          <w:szCs w:val="20"/>
        </w:rPr>
        <w:t>年4月</w:t>
      </w:r>
    </w:p>
    <w:p w:rsidR="00576E7E" w:rsidRDefault="00576E7E" w:rsidP="00576E7E">
      <w:pPr>
        <w:autoSpaceDE w:val="0"/>
        <w:autoSpaceDN w:val="0"/>
        <w:adjustRightInd w:val="0"/>
        <w:jc w:val="left"/>
        <w:rPr>
          <w:rFonts w:ascii="MicrosoftYaHei" w:eastAsia="MicrosoftYaHei" w:cs="MicrosoftYaHei"/>
          <w:kern w:val="0"/>
          <w:sz w:val="20"/>
          <w:szCs w:val="20"/>
        </w:rPr>
      </w:pPr>
      <w:r w:rsidRPr="00576E7E">
        <w:rPr>
          <w:rFonts w:ascii="MicrosoftYaHei" w:eastAsia="MicrosoftYaHei" w:cs="MicrosoftYaHei" w:hint="eastAsia"/>
          <w:kern w:val="0"/>
          <w:sz w:val="20"/>
          <w:szCs w:val="20"/>
        </w:rPr>
        <w:t>Vue前端开发+Python</w:t>
      </w:r>
      <w:r w:rsidRPr="00576E7E">
        <w:rPr>
          <w:rFonts w:ascii="MicrosoftYaHei" w:eastAsia="MicrosoftYaHei" w:cs="MicrosoftYaHei"/>
          <w:kern w:val="0"/>
          <w:sz w:val="20"/>
          <w:szCs w:val="20"/>
        </w:rPr>
        <w:t xml:space="preserve"> </w:t>
      </w:r>
      <w:r w:rsidRPr="00576E7E">
        <w:rPr>
          <w:rFonts w:ascii="MicrosoftYaHei" w:eastAsia="MicrosoftYaHei" w:cs="MicrosoftYaHei" w:hint="eastAsia"/>
          <w:kern w:val="0"/>
          <w:sz w:val="20"/>
          <w:szCs w:val="20"/>
        </w:rPr>
        <w:t>Flask后端开发</w:t>
      </w:r>
    </w:p>
    <w:p w:rsidR="00576E7E" w:rsidRDefault="00576E7E" w:rsidP="00576E7E">
      <w:pPr>
        <w:autoSpaceDE w:val="0"/>
        <w:autoSpaceDN w:val="0"/>
        <w:adjustRightInd w:val="0"/>
        <w:jc w:val="left"/>
        <w:rPr>
          <w:rFonts w:ascii="MicrosoftYaHei" w:eastAsia="MicrosoftYaHei" w:cs="MicrosoftYaHei"/>
          <w:kern w:val="0"/>
          <w:sz w:val="20"/>
          <w:szCs w:val="20"/>
        </w:rPr>
      </w:pPr>
      <w:r>
        <w:rPr>
          <w:rFonts w:ascii="MicrosoftYaHei" w:eastAsia="MicrosoftYaHei" w:cs="MicrosoftYaHei" w:hint="eastAsia"/>
          <w:kern w:val="0"/>
          <w:sz w:val="20"/>
          <w:szCs w:val="20"/>
        </w:rPr>
        <w:t>实现了基于对抗神经网络U-GA</w:t>
      </w:r>
      <w:r>
        <w:rPr>
          <w:rFonts w:ascii="MicrosoftYaHei" w:eastAsia="MicrosoftYaHei" w:cs="MicrosoftYaHei"/>
          <w:kern w:val="0"/>
          <w:sz w:val="20"/>
          <w:szCs w:val="20"/>
        </w:rPr>
        <w:t>N-I</w:t>
      </w:r>
      <w:r>
        <w:rPr>
          <w:rFonts w:ascii="MicrosoftYaHei" w:eastAsia="MicrosoftYaHei" w:cs="MicrosoftYaHei" w:hint="eastAsia"/>
          <w:kern w:val="0"/>
          <w:sz w:val="20"/>
          <w:szCs w:val="20"/>
        </w:rPr>
        <w:t>T的人像卡通化的系统。主要步骤包括人像关键点位检测、人脸截取、人脸矫正、人脸截取、背景去除等功能。小程序采用微信小程序开发者工具进行开发，后端调用现有的Flask工具。获取到前端的小程序之后，后端调用模型生成图片，然后将图片返回给前端进行展示。</w:t>
      </w:r>
      <w:bookmarkStart w:id="0" w:name="_GoBack"/>
      <w:bookmarkEnd w:id="0"/>
    </w:p>
    <w:p w:rsidR="008873ED" w:rsidRDefault="008873ED" w:rsidP="00576E7E">
      <w:pPr>
        <w:autoSpaceDE w:val="0"/>
        <w:autoSpaceDN w:val="0"/>
        <w:adjustRightInd w:val="0"/>
        <w:jc w:val="left"/>
        <w:rPr>
          <w:rFonts w:ascii="MicrosoftYaHei" w:eastAsia="MicrosoftYaHei" w:cs="MicrosoftYaHei" w:hint="eastAsia"/>
          <w:kern w:val="0"/>
          <w:sz w:val="20"/>
          <w:szCs w:val="20"/>
        </w:rPr>
      </w:pPr>
      <w:r>
        <w:rPr>
          <w:rFonts w:ascii="MicrosoftYaHei" w:eastAsia="MicrosoftYaHei" w:cs="MicrosoftYaHei" w:hint="eastAsia"/>
          <w:kern w:val="0"/>
          <w:sz w:val="20"/>
          <w:szCs w:val="20"/>
        </w:rPr>
        <w:t>主要技术栈：Flask，V</w:t>
      </w:r>
      <w:r>
        <w:rPr>
          <w:rFonts w:ascii="MicrosoftYaHei" w:eastAsia="MicrosoftYaHei" w:cs="MicrosoftYaHei"/>
          <w:kern w:val="0"/>
          <w:sz w:val="20"/>
          <w:szCs w:val="20"/>
        </w:rPr>
        <w:t>ue</w:t>
      </w:r>
    </w:p>
    <w:p w:rsidR="00576E7E" w:rsidRDefault="00576E7E" w:rsidP="00576E7E">
      <w:pPr>
        <w:autoSpaceDE w:val="0"/>
        <w:autoSpaceDN w:val="0"/>
        <w:adjustRightInd w:val="0"/>
        <w:jc w:val="left"/>
        <w:rPr>
          <w:rFonts w:ascii="MicrosoftYaHei" w:eastAsia="MicrosoftYaHei" w:cs="MicrosoftYaHei"/>
          <w:kern w:val="0"/>
          <w:sz w:val="20"/>
          <w:szCs w:val="20"/>
        </w:rPr>
      </w:pPr>
    </w:p>
    <w:p w:rsidR="00576E7E" w:rsidRDefault="00576E7E" w:rsidP="00576E7E">
      <w:pPr>
        <w:autoSpaceDE w:val="0"/>
        <w:autoSpaceDN w:val="0"/>
        <w:adjustRightInd w:val="0"/>
        <w:jc w:val="left"/>
        <w:rPr>
          <w:rFonts w:ascii="MicrosoftYaHei" w:eastAsia="MicrosoftYaHei" w:cs="MicrosoftYaHei"/>
          <w:kern w:val="0"/>
          <w:sz w:val="20"/>
          <w:szCs w:val="20"/>
        </w:rPr>
      </w:pPr>
    </w:p>
    <w:p w:rsidR="00576E7E" w:rsidRPr="00576E7E" w:rsidRDefault="00576E7E" w:rsidP="00576E7E">
      <w:pPr>
        <w:autoSpaceDE w:val="0"/>
        <w:autoSpaceDN w:val="0"/>
        <w:adjustRightInd w:val="0"/>
        <w:jc w:val="left"/>
        <w:rPr>
          <w:rFonts w:ascii="MicrosoftYaHei" w:eastAsia="MicrosoftYaHei" w:cs="MicrosoftYaHei"/>
          <w:b/>
          <w:kern w:val="0"/>
          <w:sz w:val="20"/>
          <w:szCs w:val="20"/>
        </w:rPr>
      </w:pPr>
      <w:r w:rsidRPr="00576E7E">
        <w:rPr>
          <w:rFonts w:ascii="MicrosoftYaHei" w:eastAsia="MicrosoftYaHei" w:cs="MicrosoftYaHei" w:hint="eastAsia"/>
          <w:b/>
          <w:kern w:val="0"/>
          <w:sz w:val="20"/>
          <w:szCs w:val="20"/>
        </w:rPr>
        <w:t>研究生导师横向项目 中辰昊</w:t>
      </w:r>
      <w:r>
        <w:rPr>
          <w:rFonts w:ascii="MicrosoftYaHei" w:eastAsia="MicrosoftYaHei" w:cs="MicrosoftYaHei" w:hint="eastAsia"/>
          <w:b/>
          <w:kern w:val="0"/>
          <w:sz w:val="20"/>
          <w:szCs w:val="20"/>
        </w:rPr>
        <w:t>智能装备数智平台</w:t>
      </w:r>
      <w:r w:rsidRPr="00576E7E">
        <w:rPr>
          <w:rFonts w:ascii="MicrosoftYaHei" w:eastAsia="MicrosoftYaHei" w:cs="MicrosoftYaHei" w:hint="eastAsia"/>
          <w:b/>
          <w:kern w:val="0"/>
          <w:sz w:val="20"/>
          <w:szCs w:val="20"/>
        </w:rPr>
        <w:t xml:space="preserve"> </w:t>
      </w:r>
      <w:r w:rsidRPr="00576E7E">
        <w:rPr>
          <w:rFonts w:ascii="MicrosoftYaHei" w:eastAsia="MicrosoftYaHei" w:cs="MicrosoftYaHei"/>
          <w:b/>
          <w:kern w:val="0"/>
          <w:sz w:val="20"/>
          <w:szCs w:val="20"/>
        </w:rPr>
        <w:t>2024</w:t>
      </w:r>
      <w:r w:rsidRPr="00576E7E">
        <w:rPr>
          <w:rFonts w:ascii="MicrosoftYaHei" w:eastAsia="MicrosoftYaHei" w:cs="MicrosoftYaHei" w:hint="eastAsia"/>
          <w:b/>
          <w:kern w:val="0"/>
          <w:sz w:val="20"/>
          <w:szCs w:val="20"/>
        </w:rPr>
        <w:t>年3月-至今</w:t>
      </w:r>
    </w:p>
    <w:p w:rsidR="00576E7E" w:rsidRDefault="00576E7E" w:rsidP="00576E7E">
      <w:pPr>
        <w:autoSpaceDE w:val="0"/>
        <w:autoSpaceDN w:val="0"/>
        <w:adjustRightInd w:val="0"/>
        <w:jc w:val="left"/>
        <w:rPr>
          <w:rFonts w:ascii="MicrosoftYaHei" w:eastAsia="MicrosoftYaHei" w:cs="MicrosoftYaHei"/>
          <w:kern w:val="0"/>
          <w:sz w:val="20"/>
          <w:szCs w:val="20"/>
        </w:rPr>
      </w:pPr>
      <w:r>
        <w:rPr>
          <w:rFonts w:ascii="MicrosoftYaHei" w:eastAsia="MicrosoftYaHei" w:cs="MicrosoftYaHei" w:hint="eastAsia"/>
          <w:kern w:val="0"/>
          <w:sz w:val="20"/>
          <w:szCs w:val="20"/>
        </w:rPr>
        <w:t>原型图设计+SpringBoot项目后端开发</w:t>
      </w:r>
    </w:p>
    <w:p w:rsidR="00576E7E" w:rsidRDefault="00576E7E" w:rsidP="00576E7E">
      <w:pPr>
        <w:autoSpaceDE w:val="0"/>
        <w:autoSpaceDN w:val="0"/>
        <w:adjustRightInd w:val="0"/>
        <w:jc w:val="left"/>
        <w:rPr>
          <w:rFonts w:ascii="Times New Roman" w:hAnsi="Times New Roman" w:cs="Times New Roman"/>
        </w:rPr>
      </w:pPr>
      <w:bookmarkStart w:id="1" w:name="_Toc27601"/>
      <w:bookmarkStart w:id="2" w:name="_Toc23940"/>
      <w:r>
        <w:rPr>
          <w:rFonts w:ascii="Times New Roman" w:hAnsi="Times New Roman" w:cs="Times New Roman"/>
        </w:rPr>
        <w:t>中辰昊智能装备数智平台软件旨在为用户带来全面的生产监控、故障管理、数据分析和智能决策支持，进而提升生产效率、降低成本，最终提高企业的竞争力。</w:t>
      </w:r>
      <w:bookmarkEnd w:id="1"/>
      <w:bookmarkEnd w:id="2"/>
      <w:r w:rsidR="008873ED">
        <w:rPr>
          <w:rFonts w:ascii="Times New Roman" w:hAnsi="Times New Roman" w:cs="Times New Roman" w:hint="eastAsia"/>
        </w:rPr>
        <w:t>主要功能包括：智控大屏的显示产线，产线设备状态，产能状态，产线产能对比，历史数据分析等功能。</w:t>
      </w:r>
    </w:p>
    <w:p w:rsidR="008873ED" w:rsidRDefault="008873ED" w:rsidP="00576E7E">
      <w:pPr>
        <w:autoSpaceDE w:val="0"/>
        <w:autoSpaceDN w:val="0"/>
        <w:adjustRightInd w:val="0"/>
        <w:jc w:val="left"/>
        <w:rPr>
          <w:rFonts w:ascii="MicrosoftYaHei" w:eastAsia="MicrosoftYaHei" w:cs="MicrosoftYaHei" w:hint="eastAsia"/>
          <w:kern w:val="0"/>
          <w:sz w:val="20"/>
          <w:szCs w:val="20"/>
        </w:rPr>
      </w:pPr>
      <w:r>
        <w:rPr>
          <w:rFonts w:ascii="Times New Roman" w:hAnsi="Times New Roman" w:cs="Times New Roman" w:hint="eastAsia"/>
        </w:rPr>
        <w:t>主要技术栈：</w:t>
      </w:r>
      <w:r>
        <w:rPr>
          <w:rFonts w:ascii="Times New Roman" w:hAnsi="Times New Roman" w:cs="Times New Roman" w:hint="eastAsia"/>
        </w:rPr>
        <w:t>Vue</w:t>
      </w:r>
      <w:r>
        <w:rPr>
          <w:rFonts w:ascii="Times New Roman" w:hAnsi="Times New Roman" w:cs="Times New Roman" w:hint="eastAsia"/>
        </w:rPr>
        <w:t>，</w:t>
      </w:r>
      <w:r>
        <w:rPr>
          <w:rFonts w:ascii="Times New Roman" w:hAnsi="Times New Roman" w:cs="Times New Roman" w:hint="eastAsia"/>
        </w:rPr>
        <w:t>SpringBoot</w:t>
      </w:r>
    </w:p>
    <w:p w:rsidR="00576E7E" w:rsidRPr="00576E7E" w:rsidRDefault="00576E7E" w:rsidP="00576E7E">
      <w:pPr>
        <w:autoSpaceDE w:val="0"/>
        <w:autoSpaceDN w:val="0"/>
        <w:adjustRightInd w:val="0"/>
        <w:jc w:val="left"/>
        <w:rPr>
          <w:rFonts w:ascii="MicrosoftYaHei" w:eastAsia="MicrosoftYaHei" w:cs="MicrosoftYaHei" w:hint="eastAsia"/>
          <w:kern w:val="0"/>
          <w:sz w:val="20"/>
          <w:szCs w:val="20"/>
        </w:rPr>
      </w:pPr>
    </w:p>
    <w:p w:rsidR="00576E7E" w:rsidRDefault="00576E7E" w:rsidP="00576E7E">
      <w:pPr>
        <w:autoSpaceDE w:val="0"/>
        <w:autoSpaceDN w:val="0"/>
        <w:adjustRightInd w:val="0"/>
        <w:jc w:val="left"/>
        <w:rPr>
          <w:rFonts w:ascii="MicrosoftYaHei" w:eastAsia="MicrosoftYaHei" w:cs="MicrosoftYaHei"/>
          <w:kern w:val="0"/>
          <w:sz w:val="20"/>
          <w:szCs w:val="20"/>
        </w:rPr>
      </w:pPr>
    </w:p>
    <w:p w:rsidR="00576E7E" w:rsidRPr="00576E7E" w:rsidRDefault="00576E7E" w:rsidP="00576E7E">
      <w:pPr>
        <w:autoSpaceDE w:val="0"/>
        <w:autoSpaceDN w:val="0"/>
        <w:adjustRightInd w:val="0"/>
        <w:jc w:val="left"/>
        <w:rPr>
          <w:rFonts w:ascii="MicrosoftYaHei" w:eastAsia="MicrosoftYaHei" w:cs="MicrosoftYaHei" w:hint="eastAsia"/>
          <w:kern w:val="0"/>
          <w:sz w:val="20"/>
          <w:szCs w:val="20"/>
        </w:rPr>
      </w:pPr>
    </w:p>
    <w:sectPr w:rsidR="00576E7E" w:rsidRPr="00576E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YaHei-Bold">
    <w:altName w:val="等线"/>
    <w:panose1 w:val="00000000000000000000"/>
    <w:charset w:val="86"/>
    <w:family w:val="auto"/>
    <w:notTrueType/>
    <w:pitch w:val="default"/>
    <w:sig w:usb0="00000001" w:usb1="080E0000" w:usb2="00000010" w:usb3="00000000" w:csb0="00040000" w:csb1="00000000"/>
  </w:font>
  <w:font w:name="MicrosoftYaHei">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6F"/>
    <w:rsid w:val="00112F98"/>
    <w:rsid w:val="00372FA6"/>
    <w:rsid w:val="00451C3C"/>
    <w:rsid w:val="0055096F"/>
    <w:rsid w:val="00576E7E"/>
    <w:rsid w:val="007868E6"/>
    <w:rsid w:val="008873ED"/>
    <w:rsid w:val="008F7573"/>
    <w:rsid w:val="00A45F6E"/>
    <w:rsid w:val="00B7068A"/>
    <w:rsid w:val="00F20C14"/>
    <w:rsid w:val="00FE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4D4AC"/>
  <w15:chartTrackingRefBased/>
  <w15:docId w15:val="{CA8F6FD9-2172-482F-BD82-3E6EE730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470</Words>
  <Characters>554</Characters>
  <Application>Microsoft Office Word</Application>
  <DocSecurity>0</DocSecurity>
  <Lines>24</Lines>
  <Paragraphs>12</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2024-05-22T21:11:00Z</dcterms:created>
  <dcterms:modified xsi:type="dcterms:W3CDTF">2024-05-22T21:26:00Z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142f5e690995e22bce76767963031dd5c25eb28297e0c5f16fb62f2dda6bc3b0</vt:lpwstr>
  </property>
</Properties>
</file>