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《数据可视化技术》课程报告</w:t>
      </w:r>
    </w:p>
    <w:p/>
    <w:p>
      <w:pPr>
        <w:jc w:val="center"/>
      </w:pPr>
      <w:r>
        <w:rPr>
          <w:rFonts w:ascii="黑体" w:hAnsi="黑体" w:eastAsia="黑体"/>
          <w:sz w:val="36"/>
        </w:rPr>
        <w:t>中国互联网发展态势可视化分析</w:t>
        <w:br/>
        <w:t>（2010–2025）</w:t>
      </w:r>
    </w:p>
    <w:p/>
    <w:p/>
    <w:p/>
    <w:p/>
    <w:p/>
    <w:p>
      <w:pPr>
        <w:ind w:firstLine="0"/>
        <w:jc w:val="center"/>
      </w:pPr>
      <w:r>
        <w:rPr>
          <w:rFonts w:ascii="宋体" w:hAnsi="宋体" w:eastAsia="宋体"/>
          <w:sz w:val="30"/>
        </w:rPr>
        <w:t>学    院：商学院</w:t>
      </w:r>
    </w:p>
    <w:p>
      <w:pPr>
        <w:ind w:firstLine="0"/>
        <w:jc w:val="center"/>
      </w:pPr>
      <w:r>
        <w:rPr>
          <w:rFonts w:ascii="宋体" w:hAnsi="宋体" w:eastAsia="宋体"/>
          <w:sz w:val="30"/>
        </w:rPr>
        <w:t>专    业：信息管理与信息系统</w:t>
      </w:r>
    </w:p>
    <w:p>
      <w:pPr>
        <w:ind w:firstLine="0"/>
        <w:jc w:val="center"/>
      </w:pPr>
      <w:r>
        <w:rPr>
          <w:rFonts w:ascii="宋体" w:hAnsi="宋体" w:eastAsia="宋体"/>
          <w:sz w:val="30"/>
        </w:rPr>
        <w:t>学    号：2308080119</w:t>
      </w:r>
    </w:p>
    <w:p>
      <w:pPr>
        <w:ind w:firstLine="0"/>
        <w:jc w:val="center"/>
      </w:pPr>
      <w:r>
        <w:rPr>
          <w:rFonts w:ascii="宋体" w:hAnsi="宋体" w:eastAsia="宋体"/>
          <w:sz w:val="30"/>
        </w:rPr>
        <w:t>姓    名：王睿彬</w:t>
      </w:r>
    </w:p>
    <w:p>
      <w:pPr>
        <w:ind w:firstLine="0"/>
        <w:jc w:val="center"/>
      </w:pPr>
      <w:r>
        <w:rPr>
          <w:rFonts w:ascii="宋体" w:hAnsi="宋体" w:eastAsia="宋体"/>
          <w:sz w:val="30"/>
        </w:rPr>
        <w:t>课    程：数据可视化技术</w:t>
      </w:r>
    </w:p>
    <w:p>
      <w:pPr>
        <w:ind w:firstLine="0"/>
        <w:jc w:val="center"/>
      </w:pPr>
      <w:r>
        <w:rPr>
          <w:rFonts w:ascii="宋体" w:hAnsi="宋体" w:eastAsia="宋体"/>
          <w:sz w:val="30"/>
        </w:rPr>
        <w:t>学    期：2025–2026学年第二学期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一、引言</w:t>
      </w:r>
    </w:p>
    <w:p>
      <w:pPr>
        <w:ind w:firstLine="420"/>
      </w:pPr>
      <w:r>
        <w:rPr>
          <w:rFonts w:ascii="宋体" w:hAnsi="宋体" w:eastAsia="宋体"/>
          <w:sz w:val="24"/>
        </w:rPr>
        <w:t>从2010年到今天，中国互联网经历了一场深刻的变革。还记得2010年那会儿，3G网络刚刚普及不久，智能手机还是个新鲜玩意儿，上网主要还得靠电脑。而现在，人手一部手机就能搞定几乎所有事情——聊天、购物、看视频、点外卖、交水电费，互联网已经完全融入了我们的日常生活。</w:t>
      </w:r>
    </w:p>
    <w:p>
      <w:pPr>
        <w:ind w:firstLine="420"/>
      </w:pPr>
      <w:r>
        <w:rPr>
          <w:rFonts w:ascii="宋体" w:hAnsi="宋体" w:eastAsia="宋体"/>
          <w:sz w:val="24"/>
        </w:rPr>
        <w:t>这十几年，中国互联网到底发生了哪些变化？网民有多少？大家都是用什么设备上网的？上网的人都是什么年龄、什么学历？城市和农村的差距大不大？这些问题如果能用数据回答，应该很有意思。</w:t>
      </w:r>
    </w:p>
    <w:p>
      <w:pPr>
        <w:ind w:firstLine="420"/>
      </w:pPr>
      <w:r>
        <w:rPr>
          <w:rFonts w:ascii="宋体" w:hAnsi="宋体" w:eastAsia="宋体"/>
          <w:sz w:val="24"/>
        </w:rPr>
        <w:t>正好，中国互联网络信息中心（CNNIC）每半年发布一次《中国互联网络发展状况统计报告》，里面记录了各种各样的互联网指标数据。我这篇报告就是把这些数据整理出来，用图表的形式展示给大家看。数据跨度从2010年到2025年，涵盖了网民规模、普及率、用户结构、应用发展等多个方面。</w:t>
      </w:r>
    </w:p>
    <w:p>
      <w:pPr>
        <w:ind w:firstLine="420"/>
      </w:pPr>
      <w:r>
        <w:rPr>
          <w:rFonts w:ascii="宋体" w:hAnsi="宋体" w:eastAsia="宋体"/>
          <w:sz w:val="24"/>
        </w:rPr>
        <w:t>在可视化工具方面，我选了PyECharts和Matplotlib。PyECharts生成的是交互式网页图表，可以用鼠标悬浮看数据、缩放、筛选，很适合在电脑上直接浏览。报告中放的静态图是用Matplotlib画的，方便打印阅读。两种图表搭配着来，各有各的优势。</w:t>
      </w:r>
    </w:p>
    <w:p>
      <w:pPr>
        <w:pStyle w:val="Heading1"/>
      </w:pPr>
      <w:r>
        <w:rPr>
          <w:rFonts w:ascii="黑体" w:hAnsi="黑体" w:eastAsia="黑体"/>
          <w:color w:val="000000"/>
        </w:rPr>
        <w:t>二、数据来源与处理</w:t>
      </w:r>
    </w:p>
    <w:p>
      <w:pPr>
        <w:ind w:firstLine="420"/>
      </w:pPr>
      <w:r>
        <w:rPr>
          <w:rFonts w:ascii="宋体" w:hAnsi="宋体" w:eastAsia="宋体"/>
          <w:sz w:val="24"/>
        </w:rPr>
        <w:t>数据来自CNNIC第27次到第55次《中国互联网络发展状况统计报告》，时间跨度2010年至2025年。具体包括以下几个数据集：</w:t>
      </w:r>
    </w:p>
    <w:p>
      <w:pPr>
        <w:pStyle w:val="ListBullet"/>
        <w:ind w:firstLine="0"/>
      </w:pPr>
      <w:r>
        <w:rPr>
          <w:rFonts w:ascii="宋体" w:hAnsi="宋体" w:eastAsia="宋体"/>
          <w:sz w:val="24"/>
        </w:rPr>
        <w:t>网民规模与互联网普及率（2010–2025，逐年）</w:t>
      </w:r>
    </w:p>
    <w:p>
      <w:pPr>
        <w:pStyle w:val="ListBullet"/>
        <w:ind w:firstLine="0"/>
      </w:pPr>
      <w:r>
        <w:rPr>
          <w:rFonts w:ascii="宋体" w:hAnsi="宋体" w:eastAsia="宋体"/>
          <w:sz w:val="24"/>
        </w:rPr>
        <w:t>手机网民规模及占比（2010–2025，逐年）</w:t>
      </w:r>
    </w:p>
    <w:p>
      <w:pPr>
        <w:pStyle w:val="ListBullet"/>
        <w:ind w:firstLine="0"/>
      </w:pPr>
      <w:r>
        <w:rPr>
          <w:rFonts w:ascii="宋体" w:hAnsi="宋体" w:eastAsia="宋体"/>
          <w:sz w:val="24"/>
        </w:rPr>
        <w:t>网民年龄结构（2013、2016、2019、2022、2024）</w:t>
      </w:r>
    </w:p>
    <w:p>
      <w:pPr>
        <w:pStyle w:val="ListBullet"/>
        <w:ind w:firstLine="0"/>
      </w:pPr>
      <w:r>
        <w:rPr>
          <w:rFonts w:ascii="宋体" w:hAnsi="宋体" w:eastAsia="宋体"/>
          <w:sz w:val="24"/>
        </w:rPr>
        <w:t>网民学历结构（2013、2016、2019、2022、2024）</w:t>
      </w:r>
    </w:p>
    <w:p>
      <w:pPr>
        <w:pStyle w:val="ListBullet"/>
        <w:ind w:firstLine="0"/>
      </w:pPr>
      <w:r>
        <w:rPr>
          <w:rFonts w:ascii="宋体" w:hAnsi="宋体" w:eastAsia="宋体"/>
          <w:sz w:val="24"/>
        </w:rPr>
        <w:t>各类互联网应用用户规模（2024年）</w:t>
      </w:r>
    </w:p>
    <w:p>
      <w:pPr>
        <w:pStyle w:val="ListBullet"/>
        <w:ind w:firstLine="0"/>
      </w:pPr>
      <w:r>
        <w:rPr>
          <w:rFonts w:ascii="宋体" w:hAnsi="宋体" w:eastAsia="宋体"/>
          <w:sz w:val="24"/>
        </w:rPr>
        <w:t>城镇、农村互联网普及率对比（2013、2016、2019、2022、2024）</w:t>
      </w:r>
    </w:p>
    <w:p>
      <w:pPr>
        <w:pStyle w:val="ListBullet"/>
        <w:ind w:firstLine="0"/>
      </w:pPr>
      <w:r>
        <w:rPr>
          <w:rFonts w:ascii="宋体" w:hAnsi="宋体" w:eastAsia="宋体"/>
          <w:sz w:val="24"/>
        </w:rPr>
        <w:t>IPv4/IPv6地址资源数量（2017–2024，逐年）</w:t>
      </w:r>
    </w:p>
    <w:p>
      <w:pPr>
        <w:ind w:firstLine="420"/>
      </w:pPr>
      <w:r>
        <w:rPr>
          <w:rFonts w:ascii="宋体" w:hAnsi="宋体" w:eastAsia="宋体"/>
          <w:sz w:val="24"/>
        </w:rPr>
        <w:t>数据整理过程比较简单：从CNNIC报告原文里把数字提取出来，存成CSV格式，然后用Pandas库读进来处理。年份不连续的那些指标（比如年龄结构），我就直接用了手头有的年份数据，没有做插值或者推算，保证每个数字都是报告里写的原数。</w:t>
      </w:r>
    </w:p>
    <w:p>
      <w:pPr>
        <w:pStyle w:val="Heading1"/>
      </w:pPr>
      <w:r>
        <w:rPr>
          <w:rFonts w:ascii="黑体" w:hAnsi="黑体" w:eastAsia="黑体"/>
          <w:color w:val="000000"/>
        </w:rPr>
        <w:t>三、可视化分析与发现</w:t>
      </w:r>
    </w:p>
    <w:p>
      <w:pPr>
        <w:pStyle w:val="Heading2"/>
      </w:pPr>
      <w:r>
        <w:rPr>
          <w:rFonts w:ascii="黑体" w:hAnsi="黑体" w:eastAsia="黑体"/>
          <w:color w:val="000000"/>
        </w:rPr>
        <w:t>3.1 网民规模和普及率——从4.5亿到11亿的飞跃</w:t>
      </w:r>
    </w:p>
    <w:p>
      <w:pPr>
        <w:ind w:firstLine="420"/>
      </w:pPr>
      <w:r>
        <w:rPr>
          <w:rFonts w:ascii="宋体" w:hAnsi="宋体" w:eastAsia="宋体"/>
          <w:sz w:val="24"/>
        </w:rPr>
        <w:t>先看一张总体情况的图。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90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users_pene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90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图1 中国网民规模与互联网普及率变化（2010-2025）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从图1可以很直观地看到，中国网民规模从2010年的4.57亿一路涨到了2025年的11.25亿，十五年翻了一倍多。普及率也从34.3%提高到了79.8%，也就是说现在将近八成中国人都在上网。</w:t>
      </w:r>
    </w:p>
    <w:p>
      <w:pPr>
        <w:ind w:firstLine="420"/>
      </w:pPr>
      <w:r>
        <w:rPr>
          <w:rFonts w:ascii="宋体" w:hAnsi="宋体" w:eastAsia="宋体"/>
          <w:sz w:val="24"/>
        </w:rPr>
        <w:t>细看增长曲线的话，会发现前十年（2010–2020）增长特别猛，基本上每年新增四五千万网民。这段时间正好赶上了3G普及、4G爆发、智能手机价格打到千元以下，上网的门槛一下子降了很多。2020年以后增速明显慢下来了，一年也就新增两三千万人——这也正常，毕竟能上网的人大部分都已经上了，市场饱和了嘛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3.2 手机网民——从配角到绝对主角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720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图2 中国手机网民规模及占比变化（2010-2025）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图2讲的是手机上网的情况。2010年的时候，虽然有手机网民这个概念，但占比才66.2%，也就是说还有三分之一的人是用电脑或者其他设备上网的。而到了2025年，手机网民占比已经达到了99.9%，基本上等于所有人都在用手机上网了。</w:t>
      </w:r>
    </w:p>
    <w:p>
      <w:pPr>
        <w:ind w:firstLine="420"/>
      </w:pPr>
      <w:r>
        <w:rPr>
          <w:rFonts w:ascii="宋体" w:hAnsi="宋体" w:eastAsia="宋体"/>
          <w:sz w:val="24"/>
        </w:rPr>
        <w:t>转折点出现在2015年——那一年手机网民占比首次突破90%。从那以后，桌面端的地位就越来越边缘化了。现在做个互联网产品要是没有手机版，基本等于放弃市场。这种变化也在很大程度上塑造了中国互联网的生态——为什么中国的移动支付、短视频、外卖能做得这么好？很大程度上就是因为大家都是手机上网，这些服务天然就有用户基础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3.3 年龄结构——互联网不再只是年轻人的事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522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52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图3 中国网民年龄结构演变（2013-2024）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图3的堆叠柱状图展示了不同年龄段网民占比的变化。这个图挺有意思的。</w:t>
      </w:r>
    </w:p>
    <w:p>
      <w:pPr>
        <w:ind w:firstLine="420"/>
      </w:pPr>
      <w:r>
        <w:rPr>
          <w:rFonts w:ascii="宋体" w:hAnsi="宋体" w:eastAsia="宋体"/>
          <w:sz w:val="24"/>
        </w:rPr>
        <w:t>最大的变化在中老年群体。2013年，50岁以上的网民加一起才占7.6%，几乎可以忽略不计。但到了2024年，这个比例涨到了22.8%，特别是60岁以上的老年网民，从2.5%涨到了7.6%。你身边的长辈是不是这几年也开始刷短视频、用微信发红包了？数据正好说明了这个趋势。</w:t>
      </w:r>
    </w:p>
    <w:p>
      <w:pPr>
        <w:ind w:firstLine="420"/>
      </w:pPr>
      <w:r>
        <w:rPr>
          <w:rFonts w:ascii="宋体" w:hAnsi="宋体" w:eastAsia="宋体"/>
          <w:sz w:val="24"/>
        </w:rPr>
        <w:t>年轻网民的比例则是在下降的。20-29岁从31.2%降到了18.7%，降了将近13个百分点。不过这不代表年轻人不上网了，而是因为中老年群体大量涌入，把占比"稀释"了。实际上年轻网民的上网时长和活跃度还是最高的。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3.4 学历结构——各学历层次分布相对均匀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735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edu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73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图4 2024年中国网民学历结构分布</w:t>
      </w:r>
    </w:p>
    <w:p>
      <w:pPr>
        <w:ind w:firstLine="420"/>
      </w:pPr>
      <w:r>
        <w:rPr>
          <w:rFonts w:ascii="宋体" w:hAnsi="宋体" w:eastAsia="宋体"/>
          <w:sz w:val="24"/>
        </w:rPr>
        <w:t>图4是2024年的学历结构环形图。初中占比最大（32.8%），高中/中专和大专/本科各占26.2%和27.6%，三者比较接近。小学及以下占8.8%，硕士以上占4.6%。整体来看分布还是比较均匀的。</w:t>
      </w:r>
    </w:p>
    <w:p>
      <w:pPr>
        <w:ind w:firstLine="420"/>
      </w:pPr>
      <w:r>
        <w:rPr>
          <w:rFonts w:ascii="宋体" w:hAnsi="宋体" w:eastAsia="宋体"/>
          <w:sz w:val="24"/>
        </w:rPr>
        <w:t>这几年高学历网民的比例在稳步提升。大专/本科及以上占比从2013年的20.9%涨到了2024年的32.2%，说明越来越多受过高等教育的人在上网。不过低学历群体的绝对规模还是很大，所以互联网产品在设计上需要考虑不同教育背景用户的使用习惯——不是所有用户都能看懂复杂的操作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3.5 互联网应用——即时通信和视频是两大霸主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72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ap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图5 2024年中国主要互联网应用用户规模排名</w:t>
      </w:r>
    </w:p>
    <w:p>
      <w:pPr>
        <w:ind w:firstLine="420"/>
      </w:pPr>
      <w:r>
        <w:rPr>
          <w:rFonts w:ascii="宋体" w:hAnsi="宋体" w:eastAsia="宋体"/>
          <w:sz w:val="24"/>
        </w:rPr>
        <w:t>图5是2024年各类互联网应用的用户规模排行。不出意外，即时通信排第一，10.7亿用户——微信和QQ几乎覆盖了所有网民。网络视频（含短视频）以10.5亿排第二，抖音、快手这些短视频平台功不可没。</w:t>
      </w:r>
    </w:p>
    <w:p>
      <w:pPr>
        <w:ind w:firstLine="420"/>
      </w:pPr>
      <w:r>
        <w:rPr>
          <w:rFonts w:ascii="宋体" w:hAnsi="宋体" w:eastAsia="宋体"/>
          <w:sz w:val="24"/>
        </w:rPr>
        <w:t>网络支付9.8亿排第三，这个数字挺惊人的——基本上是个网民就会用移动支付。搜索引擎（8.9亿）和网络购物（8.7亿）分列四、五位，都是国民级应用了。</w:t>
      </w:r>
    </w:p>
    <w:p>
      <w:pPr>
        <w:ind w:firstLine="420"/>
      </w:pPr>
      <w:r>
        <w:rPr>
          <w:rFonts w:ascii="宋体" w:hAnsi="宋体" w:eastAsia="宋体"/>
          <w:sz w:val="24"/>
        </w:rPr>
        <w:t>比较有意思的是在线教育（4.2亿）和在线办公（5.3亿），这两个在2020年疫情期间经历了一波暴涨，疫情之后虽然有所回落，但用户规模还是比疫情前大了不少。说明有些习惯一旦养成就回不去了。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3.6 城乡差距——进步很大，差距仍在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90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urban_ru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0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图6 中国城乡互联网普及率对比（2013-2024）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图6对比了城镇和农村的互联网普及率。城镇从2013年的62.0%涨到了2024年的84.5%，农村从28.1%涨到了65.3%。虽然农村的绝对水平还赶不上城镇，但增长速度明显更快——十年间从28%涨到65%，涨幅超过130%。</w:t>
      </w:r>
    </w:p>
    <w:p>
      <w:pPr>
        <w:ind w:firstLine="420"/>
      </w:pPr>
      <w:r>
        <w:rPr>
          <w:rFonts w:ascii="宋体" w:hAnsi="宋体" w:eastAsia="宋体"/>
          <w:sz w:val="24"/>
        </w:rPr>
        <w:t>城乡之间的差距从2013年的34个百分点缩小到了2024年的19个百分点，说明"数字鸿沟"在逐渐收窄，但19个百分点的差距还是不小。这背后涉及到网络基础设施、经济水平、教育程度等多方面因素。这几年国家推的"宽带中国"和电信普遍服务确实起了作用，但想让农村和城镇完全拉平，还需要时间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3.7 IPv4/IPv6地址——IPv6正在加速追赶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90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7_i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0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图7 中国IPv4/IPv6地址资源变化（2017-2024）</w:t>
      </w:r>
    </w:p>
    <w:p>
      <w:pPr>
        <w:ind w:firstLine="420"/>
      </w:pPr>
      <w:r>
        <w:rPr>
          <w:rFonts w:ascii="宋体" w:hAnsi="宋体" w:eastAsia="宋体"/>
          <w:sz w:val="24"/>
        </w:rPr>
        <w:t>最后一个图表讲的是IP地址资源。IPv4地址这几年几乎没怎么涨——从3.39亿到3.62亿，主要是因为IPv4地址早就分配完了，全球就那么几个，用完了就没有了。</w:t>
      </w:r>
    </w:p>
    <w:p>
      <w:pPr>
        <w:ind w:firstLine="420"/>
      </w:pPr>
      <w:r>
        <w:rPr>
          <w:rFonts w:ascii="宋体" w:hAnsi="宋体" w:eastAsia="宋体"/>
          <w:sz w:val="24"/>
        </w:rPr>
        <w:t>IPv6就完全是另一番景象了。从2017年的0.86亿一路涨到了2024年的2.63亿，翻了将近三倍。这跟国家的推动有很大关系——2017年国家发了文件专门部署IPv6的规模部署，运营商和互联网企业都在积极响应。现在中国的IPv6活跃用户数在全球都是排在前面的。未来IPv6全面取代IPv4应该是大势所趋。</w:t>
      </w:r>
    </w:p>
    <w:p>
      <w:pPr>
        <w:pStyle w:val="Heading1"/>
      </w:pPr>
      <w:r>
        <w:rPr>
          <w:rFonts w:ascii="黑体" w:hAnsi="黑体" w:eastAsia="黑体"/>
          <w:color w:val="000000"/>
        </w:rPr>
        <w:t>四、总结</w:t>
      </w:r>
    </w:p>
    <w:p>
      <w:pPr>
        <w:ind w:firstLine="420"/>
      </w:pPr>
      <w:r>
        <w:rPr>
          <w:rFonts w:ascii="宋体" w:hAnsi="宋体" w:eastAsia="宋体"/>
          <w:sz w:val="24"/>
        </w:rPr>
        <w:t>回顾2010年到2025年中国互联网这十五年的发展，有几个很明显的趋势：</w:t>
      </w:r>
    </w:p>
    <w:p>
      <w:pPr>
        <w:ind w:firstLine="420"/>
      </w:pPr>
      <w:r>
        <w:rPr>
          <w:rFonts w:ascii="宋体" w:hAnsi="宋体" w:eastAsia="宋体"/>
          <w:sz w:val="24"/>
        </w:rPr>
        <w:t>• 规模大，但增长放缓了。网民从4.57亿涨到11.25亿，普及率接近八成，但增量红利基本见顶，以后更多是存量竞争。</w:t>
      </w:r>
    </w:p>
    <w:p>
      <w:pPr>
        <w:ind w:firstLine="420"/>
      </w:pPr>
      <w:r>
        <w:rPr>
          <w:rFonts w:ascii="宋体" w:hAnsi="宋体" w:eastAsia="宋体"/>
          <w:sz w:val="24"/>
        </w:rPr>
        <w:t>• 手机是绝对的主流。手机网民占比超过99.9%，做互联网服务不考虑移动端基本等于没做。</w:t>
      </w:r>
    </w:p>
    <w:p>
      <w:pPr>
        <w:ind w:firstLine="420"/>
      </w:pPr>
      <w:r>
        <w:rPr>
          <w:rFonts w:ascii="宋体" w:hAnsi="宋体" w:eastAsia="宋体"/>
          <w:sz w:val="24"/>
        </w:rPr>
        <w:t>• 用户越来越多元。老人和小孩都在上网，学历分布也越来越均匀，互联网服务需要考虑不同群体的需求。</w:t>
      </w:r>
    </w:p>
    <w:p>
      <w:pPr>
        <w:ind w:firstLine="420"/>
      </w:pPr>
      <w:r>
        <w:rPr>
          <w:rFonts w:ascii="宋体" w:hAnsi="宋体" w:eastAsia="宋体"/>
          <w:sz w:val="24"/>
        </w:rPr>
        <w:t>• 城乡差距在缩小，但还需要继续努力。农村普及率十年翻了一番多，但跟城镇比还有差不多20个百分点的差距。</w:t>
      </w:r>
    </w:p>
    <w:p>
      <w:pPr>
        <w:ind w:firstLine="420"/>
      </w:pPr>
      <w:r>
        <w:rPr>
          <w:rFonts w:ascii="宋体" w:hAnsi="宋体" w:eastAsia="宋体"/>
          <w:sz w:val="24"/>
        </w:rPr>
        <w:t>• 基础设施在升级。IPv6的快速部署为互联网的长期发展打好了基础。</w:t>
      </w:r>
    </w:p>
    <w:p>
      <w:pPr>
        <w:ind w:firstLine="420"/>
      </w:pPr>
      <w:r>
        <w:rPr>
          <w:rFonts w:ascii="宋体" w:hAnsi="宋体" w:eastAsia="宋体"/>
          <w:sz w:val="24"/>
        </w:rPr>
        <w:t>• 应用生态丰富多样。从聊天、购物到看视频、办公，互联网已经渗透到了生活的每个角落。</w:t>
      </w:r>
    </w:p>
    <w:p>
      <w:pPr>
        <w:ind w:firstLine="420"/>
      </w:pPr>
      <w:r>
        <w:rPr>
          <w:rFonts w:ascii="宋体" w:hAnsi="宋体" w:eastAsia="宋体"/>
          <w:sz w:val="24"/>
        </w:rPr>
        <w:t>最后说一句，做这个报告的过程本身也挺有收获的。以前看CNNIC的报告觉得就是一堆数字，但真正动手把数据整理成图表之后，很多趋势就一目了然了。数据可视化确实是个好工具，能让数据自己"说话"。</w:t>
      </w:r>
    </w:p>
    <w:p>
      <w:pPr>
        <w:pStyle w:val="Heading1"/>
      </w:pPr>
      <w:r>
        <w:rPr>
          <w:rFonts w:ascii="黑体" w:hAnsi="黑体" w:eastAsia="黑体"/>
          <w:color w:val="000000"/>
        </w:rPr>
        <w:t>参考文献</w:t>
      </w:r>
    </w:p>
    <w:p>
      <w:pPr>
        <w:ind w:firstLine="420"/>
      </w:pPr>
      <w:r>
        <w:rPr>
          <w:rFonts w:ascii="宋体" w:hAnsi="宋体" w:eastAsia="宋体"/>
          <w:sz w:val="22"/>
        </w:rPr>
        <w:t>[1] 中国互联网络信息中心. 第27次中国互联网络发展状况统计报告[R]. 北京, 2010.</w:t>
      </w:r>
    </w:p>
    <w:p>
      <w:pPr>
        <w:ind w:firstLine="420"/>
      </w:pPr>
      <w:r>
        <w:rPr>
          <w:rFonts w:ascii="宋体" w:hAnsi="宋体" w:eastAsia="宋体"/>
          <w:sz w:val="22"/>
        </w:rPr>
        <w:t>[2] 中国互联网络信息中心. 第37次中国互联网络发展状况统计报告[R]. 北京, 2015.</w:t>
      </w:r>
    </w:p>
    <w:p>
      <w:pPr>
        <w:ind w:firstLine="420"/>
      </w:pPr>
      <w:r>
        <w:rPr>
          <w:rFonts w:ascii="宋体" w:hAnsi="宋体" w:eastAsia="宋体"/>
          <w:sz w:val="22"/>
        </w:rPr>
        <w:t>[3] 中国互联网络信息中心. 第47次中国互联网络发展状况统计报告[R]. 北京, 2020.</w:t>
      </w:r>
    </w:p>
    <w:p>
      <w:pPr>
        <w:ind w:firstLine="420"/>
      </w:pPr>
      <w:r>
        <w:rPr>
          <w:rFonts w:ascii="宋体" w:hAnsi="宋体" w:eastAsia="宋体"/>
          <w:sz w:val="22"/>
        </w:rPr>
        <w:t>[4] 中国互联网络信息中心. 第51次中国互联网络发展状况统计报告[R]. 北京, 2022.</w:t>
      </w:r>
    </w:p>
    <w:p>
      <w:pPr>
        <w:ind w:firstLine="420"/>
      </w:pPr>
      <w:r>
        <w:rPr>
          <w:rFonts w:ascii="宋体" w:hAnsi="宋体" w:eastAsia="宋体"/>
          <w:sz w:val="22"/>
        </w:rPr>
        <w:t>[5] 中国互联网络信息中心. 第53次中国互联网络发展状况统计报告[R]. 北京, 2023.</w:t>
      </w:r>
    </w:p>
    <w:p>
      <w:pPr>
        <w:ind w:firstLine="420"/>
      </w:pPr>
      <w:r>
        <w:rPr>
          <w:rFonts w:ascii="宋体" w:hAnsi="宋体" w:eastAsia="宋体"/>
          <w:sz w:val="22"/>
        </w:rPr>
        <w:t>[6] 中国互联网络信息中心. 第55次中国互联网络发展状况统计报告[R]. 北京, 2024.</w:t>
      </w:r>
    </w:p>
    <w:p>
      <w:pPr>
        <w:ind w:firstLine="420"/>
      </w:pPr>
      <w:r>
        <w:rPr>
          <w:rFonts w:ascii="宋体" w:hAnsi="宋体" w:eastAsia="宋体"/>
          <w:sz w:val="22"/>
        </w:rPr>
        <w:t>[7] 中共中央办公厅, 国务院办公厅. 推进互联网协议第六版（IPv6）规模部署行动计划[Z]. 2017.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