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WenQuanYi Micro Hei Mono" svg:font-family="'WenQuanYi Micro Hei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  <style:font-face style:name="WenQuanYi Micro Hei" svg:font-family="'WenQuanYi Micro Hei'" style:font-family-generic="system" style:font-pitch="variable"/>
  </office:font-face-decls>
  <office:automatic-styles>
    <style:style style:name="P1" style:family="paragraph" style:parent-style-name="Preformatted_20_Text">
      <style:text-properties officeooo:rsid="001a4bfd" officeooo:paragraph-rsid="001a4bf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1.</text:p>
      <text:p text:style-name="P1">(1)T</text:p>
      <text:p text:style-name="P1">(2)F </text:p>
      <text:p text:style-name="P1">An has-a relationship is implemented via composition</text:p>
      <text:p text:style-name="P1">(3)F </text:p>
      <text:p text:style-name="P1">
        A Student class has an has-a relationship with the Faculty and Course 
        <text:s text:c="9"/>
        classes
      </text:p>
      <text:p text:style-name="P1">(4)T</text:p>
      <text:p text:style-name="P1">(5)F </text:p>
      <text:p text:style-name="P1">A base class’s protected members can be accessed in the base-class</text:p>
      <text:p text:style-name="P1">definition, in derived-class definitions and in friends of the base</text:p>
      <text:p text:style-name="P1">class</text:p>
      <text:p text:style-name="P1"/>
      <text:p text:style-name="P1">2.</text:p>
      <text:p text:style-name="P1">
        Student&lt;-GraduateStudent 
        <text:s text:c="4"/>
        &lt;-DoctoralStudent
      </text:p>
      <text:p text:style-name="P1">
        <text:s text:c="29"/>
        &lt;-MasterStudent
      </text:p>
      <text:p text:style-name="P1"/>
      <text:p text:style-name="P1"/>
      <text:p text:style-name="P1">
        <text:tab/>
         &lt;-UndergraduateStudent&lt;-Freshman
      </text:p>
      <text:p text:style-name="P1">
        <text:s text:c="29"/>
        &lt;-Sophomore
      </text:p>
      <text:p text:style-name="P1">
        <text:s text:c="29"/>
        &lt;-Junior
      </text:p>
      <text:p text:style-name="P1">
        <text:s text:c="29"/>
        &lt;-Senior
      </text:p>
      <text:p text:style-name="P1"/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dc:date>2017-05-30T14:41:21.663620932</dc:date>
    <dc:creator>pd2vm </dc:creator>
    <meta:document-statistic meta:table-count="0" meta:image-count="0" meta:object-count="0" meta:page-count="1" meta:paragraph-count="18" meta:word-count="56" meta:character-count="541" meta:non-whitespace-character-count="369"/>
    <meta:generator>LibreOffice/4.2.3.3$Linux_X86_64 LibreOffice_project/420m0$Build-3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2649</config:config-item>
      <config:config-item config:name="ViewAreaLeft" config:type="long">0</config:config-item>
      <config:config-item config:name="ViewAreaWidth" config:type="long">41437</config:config-item>
      <config:config-item config:name="ViewAreaHeight" config:type="long">15616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13277</config:config-item>
          <config:config-item config:name="ViewTop" config:type="long">5704</config:config-item>
          <config:config-item config:name="VisibleLeft" config:type="long">0</config:config-item>
          <config:config-item config:name="VisibleTop" config:type="long">2649</config:config-item>
          <config:config-item config:name="VisibleRight" config:type="long">41436</config:config-item>
          <config:config-item config:name="VisibleBottom" config:type="long">18263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1723389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true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1723389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ChartAutoUpdate" config:type="boolean">true</config:config-item>
      <config:config-item config:name="PrintPaperFromSetup" config:type="boolean">false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WenQuanYi Micro Hei Mono" svg:font-family="'WenQuanYi Micro Hei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  <style:font-face style:name="WenQuanYi Micro Hei" svg:font-family="'WenQuanYi Micro He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font-name-asian="Droid Sans Fallback" style:font-size-asian="10.5pt" style:language-asian="zh" style:country-asian="TW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font-name-asian="Droid Sans Fallback" style:font-size-asian="10.5pt" style:language-asian="zh" style:country-asian="TW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WenQuanYi Micro Hei" style:font-family-asian="'WenQuanYi Micro Hei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WenQuanYi Micro Hei Mono" style:font-family-asian="'WenQuanYi Micro Hei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