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学习进步或工作内容</w:t>
      </w:r>
    </w:p>
    <w:p>
      <w:pPr>
        <w:rPr>
          <w:rFonts w:hint="eastAsia"/>
          <w:b/>
          <w:bCs/>
          <w:lang w:val="en-US" w:eastAsia="zh-CN"/>
        </w:rPr>
      </w:pPr>
    </w:p>
    <w:p>
      <w:pPr>
        <w:numPr>
          <w:ilvl w:val="0"/>
          <w:numId w:val="1"/>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从</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我主要的工作内容、从软件开发的角度来讲；最先着手工作时，只是完成功能、没有bug</w:t>
      </w:r>
    </w:p>
    <w:p>
      <w:pPr>
        <w:numPr>
          <w:ilvl w:val="0"/>
          <w:numId w:val="1"/>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熟悉工作内容后，有意识提升自测意识，确保完全测试功能后再提测，bug数量明显下降。</w:t>
      </w:r>
    </w:p>
    <w:p>
      <w:pPr>
        <w:numPr>
          <w:ilvl w:val="0"/>
          <w:numId w:val="1"/>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此外，注意代码的整洁、易读性，封装UI组件、业务逻辑，进行复用；</w:t>
      </w:r>
    </w:p>
    <w:p>
      <w:pPr>
        <w:numPr>
          <w:ilvl w:val="0"/>
          <w:numId w:val="1"/>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然后，进一步的优化组件，注意组件跨项目的复用性好不好、针对未来业务需求改变的灵活性 </w:t>
      </w:r>
      <w:r>
        <w:rPr>
          <w:rFonts w:hint="eastAsia" w:ascii="Open Sans" w:hAnsi="Open Sans" w:eastAsia="宋体" w:cs="Open Sans"/>
          <w:i w:val="0"/>
          <w:iCs w:val="0"/>
          <w:caps w:val="0"/>
          <w:color w:val="000000" w:themeColor="text1"/>
          <w:spacing w:val="0"/>
          <w:sz w:val="21"/>
          <w:szCs w:val="21"/>
          <w:shd w:val="clear" w:fill="FFFFFF"/>
          <w:lang w:eastAsia="zh-CN"/>
          <w14:textFill>
            <w14:solidFill>
              <w14:schemeClr w14:val="tx1"/>
            </w14:solidFill>
          </w14:textFill>
        </w:rPr>
        <w:t>。</w:t>
      </w:r>
    </w:p>
    <w:p>
      <w:pPr>
        <w:numPr>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譬如：封装时采用了函数的写法，在形参过多时，代码显得不够清晰，尤其在后期在功能上修改时，可能牵涉到其他形参的位置变化，造成维护上的麻烦</w:t>
      </w:r>
    </w:p>
    <w:p>
      <w:pPr>
        <w:numPr>
          <w:ilvl w:val="0"/>
          <w:numId w:val="1"/>
        </w:numPr>
        <w:ind w:left="0" w:leftChars="0" w:firstLine="0" w:firstLineChars="0"/>
        <w:rPr>
          <w:rFonts w:hint="default" w:ascii="Open Sans" w:hAnsi="Open Sans" w:eastAsia="宋体"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接着，</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额外找资料</w:t>
      </w:r>
      <w:r>
        <w:rPr>
          <w:rFonts w:hint="eastAsia" w:ascii="Open Sans" w:hAnsi="Open Sans" w:eastAsia="宋体" w:cs="Open Sans"/>
          <w:i w:val="0"/>
          <w:iCs w:val="0"/>
          <w:caps w:val="0"/>
          <w:color w:val="000000" w:themeColor="text1"/>
          <w:spacing w:val="0"/>
          <w:sz w:val="21"/>
          <w:szCs w:val="21"/>
          <w:shd w:val="clear" w:fill="FFFFFF"/>
          <w:lang w:eastAsia="zh-CN"/>
          <w14:textFill>
            <w14:solidFill>
              <w14:schemeClr w14:val="tx1"/>
            </w14:solidFill>
          </w14:textFill>
        </w:rPr>
        <w:t>，</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看一些大厂的组件的规范，发现自己没有想到的地方</w:t>
      </w:r>
      <w:r>
        <w:rPr>
          <w:rFonts w:hint="eastAsia" w:ascii="Open Sans" w:hAnsi="Open Sans" w:eastAsia="宋体" w:cs="Open Sans"/>
          <w:i w:val="0"/>
          <w:iCs w:val="0"/>
          <w:caps w:val="0"/>
          <w:color w:val="000000" w:themeColor="text1"/>
          <w:spacing w:val="0"/>
          <w:sz w:val="21"/>
          <w:szCs w:val="21"/>
          <w:shd w:val="clear" w:fill="FFFFFF"/>
          <w:lang w:eastAsia="zh-CN"/>
          <w14:textFill>
            <w14:solidFill>
              <w14:schemeClr w14:val="tx1"/>
            </w14:solidFill>
          </w14:textFill>
        </w:rPr>
        <w:t>，</w:t>
      </w:r>
      <w:r>
        <w:rPr>
          <w:rFonts w:hint="eastAsia" w:ascii="Open Sans" w:hAnsi="Open Sans" w:eastAsia="宋体" w:cs="Open Sans"/>
          <w:i w:val="0"/>
          <w:iCs w:val="0"/>
          <w:caps w:val="0"/>
          <w:color w:val="000000" w:themeColor="text1"/>
          <w:spacing w:val="0"/>
          <w:sz w:val="21"/>
          <w:szCs w:val="21"/>
          <w:shd w:val="clear" w:fill="FFFFFF"/>
          <w:lang w:val="en-US" w:eastAsia="zh-CN"/>
          <w14:textFill>
            <w14:solidFill>
              <w14:schemeClr w14:val="tx1"/>
            </w14:solidFill>
          </w14:textFill>
        </w:rPr>
        <w:t>防止闭门造车</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，例如：将属性配置写在一个对象里，只能从这个对象里取。防止直接书写属性、容易出错。</w:t>
      </w:r>
    </w:p>
    <w:p>
      <w:pPr>
        <w:numPr>
          <w:numId w:val="0"/>
        </w:numPr>
        <w:ind w:leftChars="0"/>
        <w:rPr>
          <w:rFonts w:ascii="Open Sans" w:hAnsi="Open Sans" w:eastAsia="Open Sans" w:cs="Open Sans"/>
          <w:i w:val="0"/>
          <w:iCs w:val="0"/>
          <w:caps w:val="0"/>
          <w:color w:val="42589F"/>
          <w:spacing w:val="0"/>
          <w:sz w:val="14"/>
          <w:szCs w:val="14"/>
          <w:shd w:val="clear" w:fill="FFFFFF"/>
        </w:rPr>
      </w:pP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此外，系统性地学习工作相关的知识，拓展深度，为未来发展做准备。我是报了一个网课，可以结构性地进行查漏补缺</w:t>
      </w:r>
    </w:p>
    <w:p>
      <w:pPr>
        <w:numPr>
          <w:ilvl w:val="0"/>
          <w:numId w:val="2"/>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在课程的学习中，了解到框架的高阶用法。例如使用  react的 context API</w:t>
      </w:r>
    </w:p>
    <w:p>
      <w:pPr>
        <w:numPr>
          <w:ilvl w:val="0"/>
          <w:numId w:val="0"/>
        </w:numPr>
        <w:rPr>
          <w:rFonts w:hint="eastAsia" w:ascii="Open Sans" w:hAnsi="Open Sans" w:eastAsia="Open Sans" w:cs="Open Sans"/>
          <w:i w:val="0"/>
          <w:iCs w:val="0"/>
          <w:caps w:val="0"/>
          <w:color w:val="000000" w:themeColor="text1"/>
          <w:spacing w:val="0"/>
          <w:sz w:val="21"/>
          <w:szCs w:val="21"/>
          <w:shd w:val="clear" w:fill="FFFFFF"/>
          <w:lang w:eastAsia="zh-CN"/>
          <w14:textFill>
            <w14:solidFill>
              <w14:schemeClr w14:val="tx1"/>
            </w14:solidFill>
          </w14:textFill>
        </w:rPr>
      </w:pPr>
      <w: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项目亮点：需要根据打开的页面动态修改布局里的文字展示。使用它，在子组件中对父组件的修改</w:t>
      </w:r>
      <w:r>
        <w:rPr>
          <w:rFonts w:hint="eastAsia" w:ascii="Open Sans" w:hAnsi="Open Sans" w:eastAsia="Open Sans" w:cs="Open Sans"/>
          <w:i w:val="0"/>
          <w:iCs w:val="0"/>
          <w:caps w:val="0"/>
          <w:color w:val="000000" w:themeColor="text1"/>
          <w:spacing w:val="0"/>
          <w:sz w:val="21"/>
          <w:szCs w:val="21"/>
          <w:shd w:val="clear" w:fill="FFFFFF"/>
          <w:lang w:eastAsia="zh-CN"/>
          <w14:textFill>
            <w14:solidFill>
              <w14:schemeClr w14:val="tx1"/>
            </w14:solidFill>
          </w14:textFill>
        </w:rPr>
        <w:t>。</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Prolayout中，页面即子组件，无法使用传统的传参方式将修改父组件的方法传递进来</w:t>
      </w:r>
    </w:p>
    <w:p>
      <w:pPr>
        <w:numPr>
          <w:ilvl w:val="0"/>
          <w:numId w:val="0"/>
        </w:numP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如果不使用这个方法，就不能使用prolayout，而是为每个页面单独写一个UI样式相同的布局</w:t>
      </w:r>
    </w:p>
    <w:p>
      <w:pPr>
        <w:numPr>
          <w:ilvl w:val="0"/>
          <w:numId w:val="2"/>
        </w:numPr>
        <w:ind w:left="0" w:leftChars="0" w:firstLine="0" w:firstLineChars="0"/>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部门贡献</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包括在课程的学习中，了解到大厂的前端脚手架已把前端的数据拉取</w:t>
      </w:r>
      <w:r>
        <w:rPr>
          <w:rFonts w:hint="eastAsia" w:ascii="Open Sans" w:hAnsi="Open Sans" w:eastAsia="宋体" w:cs="Open Sans"/>
          <w:i w:val="0"/>
          <w:iCs w:val="0"/>
          <w:caps w:val="0"/>
          <w:color w:val="000000" w:themeColor="text1"/>
          <w:spacing w:val="0"/>
          <w:sz w:val="21"/>
          <w:szCs w:val="21"/>
          <w:shd w:val="clear" w:fill="FFFFFF"/>
          <w:lang w:eastAsia="zh-CN"/>
          <w14:textFill>
            <w14:solidFill>
              <w14:schemeClr w14:val="tx1"/>
            </w14:solidFill>
          </w14:textFill>
        </w:rPr>
        <w:t>、</w:t>
      </w:r>
      <w:r>
        <w:rPr>
          <w:rFonts w:hint="eastAsia" w:ascii="Open Sans" w:hAnsi="Open Sans" w:eastAsia="宋体" w:cs="Open Sans"/>
          <w:i w:val="0"/>
          <w:iCs w:val="0"/>
          <w:caps w:val="0"/>
          <w:color w:val="000000" w:themeColor="text1"/>
          <w:spacing w:val="0"/>
          <w:sz w:val="21"/>
          <w:szCs w:val="21"/>
          <w:shd w:val="clear" w:fill="FFFFFF"/>
          <w:lang w:val="en-US" w:eastAsia="zh-CN"/>
          <w14:textFill>
            <w14:solidFill>
              <w14:schemeClr w14:val="tx1"/>
            </w14:solidFill>
          </w14:textFill>
        </w:rPr>
        <w:t>状态管理</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，优化成一个单独的模块，做到逻辑下沉，使得项目的层级结构更清晰。</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那么在这方面，公司还处于空白的状态，已经向组长进行反馈，看后续是否会在这方面进行优化和处理</w:t>
      </w:r>
    </w:p>
    <w:p>
      <w:pPr>
        <w:numPr>
          <w:ilvl w:val="0"/>
          <w:numId w:val="0"/>
        </w:numP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研究搭建框架在数据模块的优化升级，使用状态机管理统一网络请求，独立拆分网络模块对象，把所有的数据请求都维护在一起</w:t>
      </w:r>
      <w:r>
        <w:rPr>
          <w:rFonts w:hint="eastAsia" w:ascii="Open Sans" w:hAnsi="Open Sans" w:eastAsia="Open Sans" w:cs="Open Sans"/>
          <w:i w:val="0"/>
          <w:iCs w:val="0"/>
          <w:caps w:val="0"/>
          <w:color w:val="000000" w:themeColor="text1"/>
          <w:spacing w:val="0"/>
          <w:sz w:val="21"/>
          <w:szCs w:val="21"/>
          <w:shd w:val="clear" w:fill="FFFFFF"/>
          <w:lang w:eastAsia="zh-CN"/>
          <w14:textFill>
            <w14:solidFill>
              <w14:schemeClr w14:val="tx1"/>
            </w14:solidFill>
          </w14:textFill>
        </w:rPr>
        <w:t>。</w:t>
      </w:r>
    </w:p>
    <w:p>
      <w:pPr>
        <w:numPr>
          <w:ilvl w:val="0"/>
          <w:numId w:val="2"/>
        </w:numPr>
        <w:ind w:left="0" w:leftChars="0" w:firstLine="0" w:firstLineChars="0"/>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在工作中，察觉到很多业务线上的项目，在用户交互上都比较粗糙，可能会导致用户在使用软件时，体验感不好</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于是，主动地去检索和查找如何改善用户体验</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发现了在前端方面，谷歌团队提出的以用户为中心的性能模型--RAIL</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该模型提倡让用户成为性能工作的中心，围绕的思想是“用户不是在等待加载，而是在使用时等待响应”，即“最快不一定是最好”</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最近在做网页生成word的功能时，就用到了这个思想。</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因为需要将部分内容生成图片后插入word中，导致加载很慢。但是直接加loading状态时，按钮的loading状态的渲染会被生成word的工作卡住，在页面上有非常明显的卡顿感。</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于是，把生成word的工作延后200毫秒，等按钮的loading样式渲染完成后，才继续进行word生成工作</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虽然生成的时间延长了一些，但是从用户角度，用户采取动作和得到响应之间没有出现断层，用户没有察觉到延迟，网页是流畅的</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如果没有了解过这一点，虽然文件生成速度快了一些，但用户体验很差的</w:t>
      </w:r>
    </w:p>
    <w:p>
      <w:pPr>
        <w:numPr>
          <w:numId w:val="0"/>
        </w:numPr>
        <w:rPr>
          <w:rFonts w:ascii="Open Sans" w:hAnsi="Open Sans" w:eastAsia="Open Sans" w:cs="Open Sans"/>
          <w:i w:val="0"/>
          <w:iCs w:val="0"/>
          <w:caps w:val="0"/>
          <w:color w:val="42589F"/>
          <w:spacing w:val="0"/>
          <w:sz w:val="14"/>
          <w:szCs w:val="14"/>
          <w:shd w:val="clear" w:fill="FFFFFF"/>
        </w:rPr>
      </w:pPr>
    </w:p>
    <w:p>
      <w:pPr>
        <w:rPr>
          <w:rFonts w:hint="eastAsia"/>
          <w:b/>
          <w:bCs/>
          <w:lang w:val="en-US" w:eastAsia="zh-CN"/>
        </w:rPr>
      </w:pPr>
      <w:r>
        <w:rPr>
          <w:rFonts w:hint="eastAsia"/>
          <w:b/>
          <w:bCs/>
          <w:lang w:val="en-US" w:eastAsia="zh-CN"/>
        </w:rPr>
        <w:t>沟通交流</w:t>
      </w:r>
    </w:p>
    <w:p>
      <w:pPr>
        <w:numPr>
          <w:ilvl w:val="0"/>
          <w:numId w:val="3"/>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在原型评审中，与产品经理沟通</w:t>
      </w:r>
    </w:p>
    <w:p>
      <w:pPr>
        <w:numPr>
          <w:ilvl w:val="0"/>
          <w:numId w:val="0"/>
        </w:numPr>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更注重理解系统的整体逻辑，积极反馈项目中业务逻辑的可能问题，譬如在专家后台系统中向产品经理反应成果模块的逻辑问题，意见被采取并进行了修复。</w:t>
      </w:r>
    </w:p>
    <w:p>
      <w:pPr>
        <w:numPr>
          <w:ilvl w:val="0"/>
          <w:numId w:val="3"/>
        </w:numPr>
        <w:ind w:left="0" w:leftChars="0" w:firstLine="0" w:firstLineChars="0"/>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Open Sans" w:hAnsi="Open Sans" w:eastAsia="宋体" w:cs="Open Sans"/>
          <w:i w:val="0"/>
          <w:iCs w:val="0"/>
          <w:caps w:val="0"/>
          <w:color w:val="000000" w:themeColor="text1"/>
          <w:spacing w:val="0"/>
          <w:sz w:val="21"/>
          <w:szCs w:val="21"/>
          <w:shd w:val="clear" w:fill="FFFFFF"/>
          <w:lang w:val="en-US" w:eastAsia="zh-CN"/>
          <w14:textFill>
            <w14:solidFill>
              <w14:schemeClr w14:val="tx1"/>
            </w14:solidFill>
          </w14:textFill>
        </w:rPr>
        <w:t>项目</w:t>
      </w: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合作</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重构关键核心技术攻关专家后台的前四大功能模块的代码，解决之前多人赶工时遗留下的状态冗余、请求参数传递整个列表的字段、未复用共性业务组件、部分问题解决方式粗糙等问题</w:t>
      </w:r>
    </w:p>
    <w:p>
      <w:pPr>
        <w:numPr>
          <w:ilvl w:val="0"/>
          <w:numId w:val="0"/>
        </w:numP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pPr>
      <w:r>
        <w:rPr>
          <w:rFonts w:ascii="Open Sans" w:hAnsi="Open Sans" w:eastAsia="Open Sans" w:cs="Open Sans"/>
          <w:i w:val="0"/>
          <w:iCs w:val="0"/>
          <w:caps w:val="0"/>
          <w:color w:val="000000" w:themeColor="text1"/>
          <w:spacing w:val="0"/>
          <w:sz w:val="21"/>
          <w:szCs w:val="21"/>
          <w:shd w:val="clear" w:fill="FFFFFF"/>
          <w14:textFill>
            <w14:solidFill>
              <w14:schemeClr w14:val="tx1"/>
            </w14:solidFill>
          </w14:textFill>
        </w:rPr>
        <w:t>之后，自己负责的项目，会提前写好共性组件、公共样式，在文档里标记清楚，并在组员开发前与对方交代清楚</w:t>
      </w:r>
    </w:p>
    <w:p>
      <w:pPr>
        <w:numPr>
          <w:ilvl w:val="0"/>
          <w:numId w:val="3"/>
        </w:numPr>
        <w:ind w:left="0" w:leftChars="0" w:firstLine="0" w:firstLineChars="0"/>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t>驻场开发</w:t>
      </w:r>
    </w:p>
    <w:p>
      <w:pPr>
        <w:numPr>
          <w:numId w:val="0"/>
        </w:numPr>
        <w:ind w:leftChars="0"/>
        <w:rPr>
          <w:rFonts w:hint="default"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Open Sans" w:hAnsi="Open Sans" w:eastAsia="Open Sans" w:cs="Open Sans"/>
          <w:i w:val="0"/>
          <w:iCs w:val="0"/>
          <w:caps w:val="0"/>
          <w:color w:val="000000" w:themeColor="text1"/>
          <w:spacing w:val="0"/>
          <w:sz w:val="21"/>
          <w:szCs w:val="21"/>
          <w:shd w:val="clear" w:fill="FFFFFF"/>
          <w:lang w:val="en-US" w:eastAsia="zh-CN"/>
          <w14:textFill>
            <w14:solidFill>
              <w14:schemeClr w14:val="tx1"/>
            </w14:solidFill>
          </w14:textFill>
        </w:rPr>
        <w:t>需要与多方进行即使的沟通交流</w:t>
      </w:r>
    </w:p>
    <w:p>
      <w:pPr>
        <w:rPr>
          <w:rFonts w:hint="eastAsia"/>
          <w:b/>
          <w:bCs/>
          <w:lang w:val="en-US" w:eastAsia="zh-CN"/>
        </w:rPr>
      </w:pPr>
    </w:p>
    <w:p>
      <w:pPr>
        <w:rPr>
          <w:rFonts w:hint="eastAsia"/>
          <w:b/>
          <w:bCs/>
          <w:lang w:val="en-US" w:eastAsia="zh-CN"/>
        </w:rPr>
      </w:pPr>
      <w:r>
        <w:rPr>
          <w:rFonts w:hint="eastAsia"/>
          <w:b/>
          <w:bCs/>
          <w:lang w:val="en-US" w:eastAsia="zh-CN"/>
        </w:rPr>
        <w:t>课题申报书</w:t>
      </w:r>
    </w:p>
    <w:p>
      <w:pPr>
        <w:rPr>
          <w:rFonts w:hint="eastAsia"/>
          <w:lang w:val="en-US" w:eastAsia="zh-CN"/>
        </w:rPr>
      </w:pPr>
    </w:p>
    <w:p>
      <w:pPr>
        <w:rPr>
          <w:rFonts w:hint="eastAsia"/>
          <w:sz w:val="21"/>
          <w:szCs w:val="21"/>
          <w:lang w:val="en-US" w:eastAsia="zh-CN"/>
        </w:rPr>
      </w:pPr>
      <w:r>
        <w:rPr>
          <w:rFonts w:hint="eastAsia"/>
          <w:sz w:val="21"/>
          <w:szCs w:val="21"/>
          <w:lang w:val="en-US" w:eastAsia="zh-CN"/>
        </w:rPr>
        <w:t>投标课题（严格），自选课题</w:t>
      </w:r>
    </w:p>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活页：</w:t>
      </w:r>
      <w:r>
        <w:rPr>
          <w:rFonts w:hint="default"/>
          <w:sz w:val="21"/>
          <w:szCs w:val="21"/>
          <w:lang w:val="en-US" w:eastAsia="zh-CN"/>
        </w:rPr>
        <w:t>选题依据，研究内容，思路方法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选题依据</w:t>
      </w:r>
    </w:p>
    <w:p>
      <w:pPr>
        <w:rPr>
          <w:rFonts w:hint="default"/>
          <w:sz w:val="21"/>
          <w:szCs w:val="21"/>
          <w:lang w:val="en-US" w:eastAsia="zh-CN"/>
        </w:rPr>
      </w:pPr>
      <w:r>
        <w:rPr>
          <w:rFonts w:hint="default"/>
          <w:sz w:val="21"/>
          <w:szCs w:val="21"/>
          <w:lang w:val="en-US" w:eastAsia="zh-CN"/>
        </w:rPr>
        <w:t xml:space="preserve"> 文献综述： 学术源头、近5年、最新</w:t>
      </w:r>
    </w:p>
    <w:p>
      <w:pPr>
        <w:rPr>
          <w:rFonts w:hint="default"/>
          <w:sz w:val="21"/>
          <w:szCs w:val="21"/>
          <w:lang w:val="en-US" w:eastAsia="zh-CN"/>
        </w:rPr>
      </w:pPr>
      <w:r>
        <w:rPr>
          <w:rFonts w:hint="default"/>
          <w:sz w:val="21"/>
          <w:szCs w:val="21"/>
          <w:lang w:val="en-US" w:eastAsia="zh-CN"/>
        </w:rPr>
        <w:t xml:space="preserve"> 选题价值 ：</w:t>
      </w:r>
    </w:p>
    <w:p>
      <w:pPr>
        <w:rPr>
          <w:rFonts w:hint="default"/>
          <w:sz w:val="21"/>
          <w:szCs w:val="21"/>
          <w:lang w:val="en-US" w:eastAsia="zh-CN"/>
        </w:rPr>
      </w:pPr>
      <w:r>
        <w:rPr>
          <w:rFonts w:hint="default"/>
          <w:sz w:val="21"/>
          <w:szCs w:val="21"/>
          <w:lang w:val="en-US" w:eastAsia="zh-CN"/>
        </w:rPr>
        <w:t xml:space="preserve">   理论价值：围绕核心概念阐述，有逻辑分析的理论背景，不能自造概念；</w:t>
      </w:r>
    </w:p>
    <w:p>
      <w:pPr>
        <w:rPr>
          <w:rFonts w:hint="default"/>
          <w:sz w:val="21"/>
          <w:szCs w:val="21"/>
          <w:lang w:val="en-US" w:eastAsia="zh-CN"/>
        </w:rPr>
      </w:pPr>
      <w:r>
        <w:rPr>
          <w:rFonts w:hint="default"/>
          <w:sz w:val="21"/>
          <w:szCs w:val="21"/>
          <w:lang w:val="en-US" w:eastAsia="zh-CN"/>
        </w:rPr>
        <w:t xml:space="preserve">   应用价值 -- 问题意识，新问题 旧问题 热点问题</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研究内容：研究对象、总体框架、重难点、主要目标</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思路方法：</w:t>
      </w:r>
    </w:p>
    <w:p>
      <w:pPr>
        <w:rPr>
          <w:rFonts w:hint="default"/>
          <w:sz w:val="21"/>
          <w:szCs w:val="21"/>
          <w:lang w:val="en-US" w:eastAsia="zh-CN"/>
        </w:rPr>
      </w:pPr>
      <w:r>
        <w:rPr>
          <w:rFonts w:hint="default"/>
          <w:sz w:val="21"/>
          <w:szCs w:val="21"/>
          <w:lang w:val="en-US" w:eastAsia="zh-CN"/>
        </w:rPr>
        <w:t xml:space="preserve">  实证类：量化研究--调查、试验；质性研究--个案、行动</w:t>
      </w:r>
    </w:p>
    <w:p>
      <w:pPr>
        <w:rPr>
          <w:rFonts w:hint="default"/>
          <w:sz w:val="21"/>
          <w:szCs w:val="21"/>
          <w:lang w:val="en-US" w:eastAsia="zh-CN"/>
        </w:rPr>
      </w:pPr>
      <w:r>
        <w:rPr>
          <w:rFonts w:hint="default"/>
          <w:sz w:val="21"/>
          <w:szCs w:val="21"/>
          <w:lang w:val="en-US" w:eastAsia="zh-CN"/>
        </w:rPr>
        <w:t xml:space="preserve">  思辨类：经验总结、理论推演</w:t>
      </w:r>
    </w:p>
    <w:p>
      <w:pPr>
        <w:rPr>
          <w:rFonts w:hint="default"/>
          <w:sz w:val="21"/>
          <w:szCs w:val="21"/>
          <w:lang w:val="en-US" w:eastAsia="zh-CN"/>
        </w:rPr>
      </w:pPr>
      <w:r>
        <w:rPr>
          <w:rFonts w:hint="default"/>
          <w:sz w:val="21"/>
          <w:szCs w:val="21"/>
          <w:lang w:val="en-US" w:eastAsia="zh-CN"/>
        </w:rPr>
        <w:t xml:space="preserve">  混合方法：量化研究和质性研究的混合</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创新点：</w:t>
      </w:r>
    </w:p>
    <w:p>
      <w:pPr>
        <w:rPr>
          <w:rFonts w:hint="default"/>
          <w:sz w:val="21"/>
          <w:szCs w:val="21"/>
          <w:lang w:val="en-US" w:eastAsia="zh-CN"/>
        </w:rPr>
      </w:pPr>
      <w:r>
        <w:rPr>
          <w:rFonts w:hint="default"/>
          <w:sz w:val="21"/>
          <w:szCs w:val="21"/>
          <w:lang w:val="en-US" w:eastAsia="zh-CN"/>
        </w:rPr>
        <w:t xml:space="preserve">  理论创新：新的学术思想、观点</w:t>
      </w:r>
    </w:p>
    <w:p>
      <w:pPr>
        <w:rPr>
          <w:rFonts w:hint="default"/>
          <w:sz w:val="21"/>
          <w:szCs w:val="21"/>
          <w:lang w:val="en-US" w:eastAsia="zh-CN"/>
        </w:rPr>
      </w:pPr>
      <w:r>
        <w:rPr>
          <w:rFonts w:hint="default"/>
          <w:sz w:val="21"/>
          <w:szCs w:val="21"/>
          <w:lang w:val="en-US" w:eastAsia="zh-CN"/>
        </w:rPr>
        <w:t xml:space="preserve">  资料创新：新材料、新证据等全新的数据</w:t>
      </w:r>
    </w:p>
    <w:p>
      <w:pPr>
        <w:rPr>
          <w:rFonts w:hint="default"/>
          <w:sz w:val="21"/>
          <w:szCs w:val="21"/>
          <w:lang w:val="en-US" w:eastAsia="zh-CN"/>
        </w:rPr>
      </w:pPr>
      <w:r>
        <w:rPr>
          <w:rFonts w:hint="default"/>
          <w:sz w:val="21"/>
          <w:szCs w:val="21"/>
          <w:lang w:val="en-US" w:eastAsia="zh-CN"/>
        </w:rPr>
        <w:t xml:space="preserve">  方法创新：对解决问题提出新方法、新途径</w:t>
      </w:r>
    </w:p>
    <w:p>
      <w:pPr>
        <w:rPr>
          <w:rFonts w:hint="default"/>
          <w:sz w:val="21"/>
          <w:szCs w:val="21"/>
          <w:lang w:val="en-US" w:eastAsia="zh-CN"/>
        </w:rPr>
      </w:pPr>
    </w:p>
    <w:p>
      <w:pPr>
        <w:rPr>
          <w:rFonts w:hint="eastAsia"/>
          <w:b/>
          <w:bCs/>
          <w:lang w:val="en-US" w:eastAsia="zh-CN"/>
        </w:rPr>
      </w:pPr>
      <w:r>
        <w:rPr>
          <w:rFonts w:hint="eastAsia"/>
          <w:b/>
          <w:bCs/>
          <w:lang w:val="en-US" w:eastAsia="zh-CN"/>
        </w:rPr>
        <w:t>项目报告</w:t>
      </w:r>
    </w:p>
    <w:p>
      <w:pPr>
        <w:rPr>
          <w:rFonts w:hint="default"/>
          <w:sz w:val="21"/>
          <w:szCs w:val="21"/>
          <w:lang w:val="en-US" w:eastAsia="zh-CN"/>
        </w:rPr>
      </w:pPr>
      <w:r>
        <w:rPr>
          <w:rFonts w:hint="default"/>
          <w:sz w:val="21"/>
          <w:szCs w:val="21"/>
          <w:lang w:val="en-US" w:eastAsia="zh-CN"/>
        </w:rPr>
        <w:t>是根据项目记录整理而成的有关项目实际情况或特殊问题的说明文件</w:t>
      </w:r>
    </w:p>
    <w:p>
      <w:pPr>
        <w:rPr>
          <w:rFonts w:hint="default"/>
          <w:sz w:val="21"/>
          <w:szCs w:val="21"/>
          <w:lang w:val="en-US" w:eastAsia="zh-CN"/>
        </w:rPr>
      </w:pPr>
      <w:r>
        <w:rPr>
          <w:rFonts w:hint="default"/>
          <w:sz w:val="21"/>
          <w:szCs w:val="21"/>
          <w:lang w:val="en-US" w:eastAsia="zh-CN"/>
        </w:rPr>
        <w:t>可以是正式或非正式</w:t>
      </w:r>
    </w:p>
    <w:p>
      <w:pPr>
        <w:rPr>
          <w:rFonts w:hint="default"/>
          <w:sz w:val="21"/>
          <w:szCs w:val="21"/>
          <w:lang w:val="en-US" w:eastAsia="zh-CN"/>
        </w:rPr>
      </w:pPr>
      <w:r>
        <w:rPr>
          <w:rFonts w:hint="default"/>
          <w:sz w:val="21"/>
          <w:szCs w:val="21"/>
          <w:lang w:val="en-US" w:eastAsia="zh-CN"/>
        </w:rPr>
        <w:t>是项目沟通计划实施过程中使用最多的项目沟通方式和文件</w:t>
      </w:r>
    </w:p>
    <w:p>
      <w:pPr>
        <w:rPr>
          <w:rFonts w:hint="default"/>
          <w:sz w:val="21"/>
          <w:szCs w:val="21"/>
          <w:lang w:val="en-US" w:eastAsia="zh-CN"/>
        </w:rPr>
      </w:pPr>
      <w:r>
        <w:rPr>
          <w:rFonts w:hint="default"/>
          <w:sz w:val="21"/>
          <w:szCs w:val="21"/>
          <w:lang w:val="en-US" w:eastAsia="zh-CN"/>
        </w:rPr>
        <w:t>种类</w:t>
      </w:r>
      <w:r>
        <w:rPr>
          <w:rFonts w:hint="eastAsia"/>
          <w:sz w:val="21"/>
          <w:szCs w:val="21"/>
          <w:lang w:val="en-US" w:eastAsia="zh-CN"/>
        </w:rPr>
        <w:t>：</w:t>
      </w:r>
      <w:r>
        <w:rPr>
          <w:rFonts w:hint="default"/>
          <w:sz w:val="21"/>
          <w:szCs w:val="21"/>
          <w:lang w:val="en-US" w:eastAsia="zh-CN"/>
        </w:rPr>
        <w:t>项目绩效报告</w:t>
      </w:r>
      <w:r>
        <w:rPr>
          <w:rFonts w:hint="eastAsia"/>
          <w:sz w:val="21"/>
          <w:szCs w:val="21"/>
          <w:lang w:val="en-US" w:eastAsia="zh-CN"/>
        </w:rPr>
        <w:t>、</w:t>
      </w:r>
      <w:r>
        <w:rPr>
          <w:rFonts w:hint="default"/>
          <w:sz w:val="21"/>
          <w:szCs w:val="21"/>
          <w:lang w:val="en-US" w:eastAsia="zh-CN"/>
        </w:rPr>
        <w:t>项目总结报告</w:t>
      </w:r>
      <w:r>
        <w:rPr>
          <w:rFonts w:hint="eastAsia"/>
          <w:sz w:val="21"/>
          <w:szCs w:val="21"/>
          <w:lang w:val="en-US" w:eastAsia="zh-CN"/>
        </w:rPr>
        <w:t>、</w:t>
      </w:r>
      <w:r>
        <w:rPr>
          <w:rFonts w:hint="default"/>
          <w:sz w:val="21"/>
          <w:szCs w:val="21"/>
          <w:lang w:val="en-US" w:eastAsia="zh-CN"/>
        </w:rPr>
        <w:t>项目预测报告等</w:t>
      </w:r>
    </w:p>
    <w:p>
      <w:pPr>
        <w:rPr>
          <w:rFonts w:hint="default"/>
          <w:sz w:val="21"/>
          <w:szCs w:val="21"/>
          <w:lang w:val="en-US" w:eastAsia="zh-CN"/>
        </w:rPr>
      </w:pPr>
    </w:p>
    <w:p>
      <w:pPr>
        <w:rPr>
          <w:rFonts w:ascii="Open Sans" w:hAnsi="Open Sans" w:eastAsia="Open Sans" w:cs="Open Sans"/>
          <w:b/>
          <w:bCs/>
          <w:i w:val="0"/>
          <w:iCs w:val="0"/>
          <w:caps w:val="0"/>
          <w:color w:val="42589F"/>
          <w:spacing w:val="0"/>
          <w:sz w:val="18"/>
          <w:szCs w:val="18"/>
          <w:shd w:val="clear" w:fill="FFFFFF"/>
        </w:rPr>
      </w:pPr>
      <w:r>
        <w:rPr>
          <w:rFonts w:hint="eastAsia"/>
          <w:b/>
          <w:bCs/>
          <w:lang w:val="en-US" w:eastAsia="zh-CN"/>
        </w:rPr>
        <w:t>项目十大知识领域</w:t>
      </w:r>
    </w:p>
    <w:p>
      <w:pPr>
        <w:rPr>
          <w:rFonts w:hint="default"/>
          <w:sz w:val="21"/>
          <w:szCs w:val="21"/>
          <w:lang w:val="en-US" w:eastAsia="zh-CN"/>
        </w:rPr>
      </w:pPr>
      <w:r>
        <w:rPr>
          <w:rFonts w:hint="default"/>
          <w:sz w:val="21"/>
          <w:szCs w:val="21"/>
          <w:lang w:val="en-US" w:eastAsia="zh-CN"/>
        </w:rPr>
        <w:t>项目整合管理、项目范围管理、项目进度管理、项目成本管理、项目风险管理</w:t>
      </w:r>
    </w:p>
    <w:p>
      <w:pPr>
        <w:rPr>
          <w:rFonts w:hint="eastAsia"/>
          <w:sz w:val="21"/>
          <w:szCs w:val="21"/>
          <w:lang w:val="en-US" w:eastAsia="zh-CN"/>
        </w:rPr>
      </w:pPr>
    </w:p>
    <w:p>
      <w:pPr>
        <w:rPr>
          <w:rFonts w:hint="eastAsia"/>
          <w:b/>
          <w:bCs/>
          <w:lang w:val="en-US" w:eastAsia="zh-CN"/>
        </w:rPr>
      </w:pPr>
      <w:r>
        <w:rPr>
          <w:rFonts w:hint="eastAsia"/>
          <w:b/>
          <w:bCs/>
          <w:lang w:val="en-US" w:eastAsia="zh-CN"/>
        </w:rPr>
        <w:t>集成电路</w:t>
      </w:r>
    </w:p>
    <w:p>
      <w:pPr>
        <w:rPr>
          <w:rFonts w:hint="default"/>
          <w:sz w:val="21"/>
          <w:szCs w:val="21"/>
          <w:lang w:val="en-US" w:eastAsia="zh-CN"/>
        </w:rPr>
      </w:pPr>
      <w:r>
        <w:rPr>
          <w:rFonts w:hint="default"/>
          <w:sz w:val="21"/>
          <w:szCs w:val="21"/>
          <w:lang w:val="en-US" w:eastAsia="zh-CN"/>
        </w:rPr>
        <w:t>集成电路（Integrated Circuit，IC）产业是信息技术产业的基础和核心</w:t>
      </w:r>
      <w:r>
        <w:rPr>
          <w:rFonts w:hint="eastAsia"/>
          <w:sz w:val="21"/>
          <w:szCs w:val="21"/>
          <w:lang w:val="en-US" w:eastAsia="zh-CN"/>
        </w:rPr>
        <w:t>，</w:t>
      </w:r>
      <w:r>
        <w:rPr>
          <w:rFonts w:hint="default"/>
          <w:sz w:val="21"/>
          <w:szCs w:val="21"/>
          <w:lang w:val="en-US" w:eastAsia="zh-CN"/>
        </w:rPr>
        <w:t>是现代电子工业的核心领域之一，它涉及到设计、制造和应用各种集成电路芯片。</w:t>
      </w:r>
    </w:p>
    <w:p>
      <w:pPr>
        <w:rPr>
          <w:rFonts w:hint="default"/>
          <w:sz w:val="21"/>
          <w:szCs w:val="21"/>
          <w:lang w:val="en-US" w:eastAsia="zh-CN"/>
        </w:rPr>
      </w:pPr>
      <w:bookmarkStart w:id="0" w:name="_GoBack"/>
      <w:bookmarkEnd w:id="0"/>
      <w:r>
        <w:rPr>
          <w:rFonts w:hint="default"/>
          <w:b/>
          <w:bCs/>
          <w:sz w:val="21"/>
          <w:szCs w:val="21"/>
          <w:lang w:val="en-US" w:eastAsia="zh-CN"/>
        </w:rPr>
        <w:t>产业的主要内容：</w:t>
      </w:r>
    </w:p>
    <w:p>
      <w:pPr>
        <w:rPr>
          <w:rFonts w:hint="default"/>
          <w:sz w:val="21"/>
          <w:szCs w:val="21"/>
          <w:lang w:val="en-US" w:eastAsia="zh-CN"/>
        </w:rPr>
      </w:pPr>
      <w:r>
        <w:rPr>
          <w:rFonts w:hint="default"/>
          <w:sz w:val="21"/>
          <w:szCs w:val="21"/>
          <w:lang w:val="en-US" w:eastAsia="zh-CN"/>
        </w:rPr>
        <w:t>1. **芯片设计（IC Design）**：核心环节之一。包括从需求分析、电路设计、验证仿真到版图设计等多个环节，最终形成一个完整的芯片设计方案。设计的内容涵盖功能</w:t>
      </w:r>
      <w:r>
        <w:rPr>
          <w:rFonts w:hint="eastAsia"/>
          <w:sz w:val="21"/>
          <w:szCs w:val="21"/>
          <w:lang w:val="en-US" w:eastAsia="zh-CN"/>
        </w:rPr>
        <w:t>有：</w:t>
      </w:r>
      <w:r>
        <w:rPr>
          <w:rFonts w:hint="default"/>
          <w:sz w:val="21"/>
          <w:szCs w:val="21"/>
          <w:lang w:val="en-US" w:eastAsia="zh-CN"/>
        </w:rPr>
        <w:t>数字信号处理、模拟电路、射频电路、混合信号电路等。</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2. **芯片制造（IC Manufacturing）**：芯片制造是将设计好的芯片方案转化为实际的硅片（Wafer）。这个过程包括光刻、薄膜沉积、离子注入、蚀刻、化学机械抛光等多道工艺。最终在硅片上形成各种功能的芯片结构。</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3. **封装测试（IC Packaging and Testing）**：制造好的芯片需要进行封装和测试。封装是将硅片切割成单个芯片并封装到塑料或者陶瓷封装体中，以便于与外部连接。测试则是对芯片的功能、性能、可靠性等进行验证和测试，确保芯片符合设计要求。</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4. **应用领域（Application）**：集成电路被广泛应用于各个领域，包括通信、计算机、消费电子、汽车、工业控制、医疗健康等。例如，通信领域使用的基带芯片、射频芯片、光通信芯片；消费电子领域使用的处理器芯片、图形芯片、传感器芯片等。</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5. **产业链**：集成电路产业链包括芯片设计公司、芯片制造厂商、封装测试厂商、成品厂商、销售商等多个环节，形成了一个完整的产业生态系统。</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6. **技术创新**：集成电路产业一直处于技术创新的前沿，随着科技的发展，不断涌现出新的芯片技术、新的工艺技术、新的设计方法等，推动着产业的不断发展。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总的来说，集成电路产业涵盖了芯片设计、制造、封装测试以及各个应用领域，是现代电子工业中最为重要和核心的领域之一。</w:t>
      </w:r>
    </w:p>
    <w:p>
      <w:pPr>
        <w:rPr>
          <w:rFonts w:hint="default"/>
          <w:sz w:val="21"/>
          <w:szCs w:val="21"/>
          <w:lang w:val="en-US" w:eastAsia="zh-CN"/>
        </w:rPr>
      </w:pPr>
    </w:p>
    <w:p>
      <w:pPr>
        <w:rPr>
          <w:rFonts w:hint="default"/>
          <w:sz w:val="21"/>
          <w:szCs w:val="21"/>
          <w:lang w:val="en-US" w:eastAsia="zh-CN"/>
        </w:rPr>
      </w:pPr>
    </w:p>
    <w:p>
      <w:pPr>
        <w:rPr>
          <w:rFonts w:hint="default"/>
          <w:b/>
          <w:bCs/>
          <w:sz w:val="21"/>
          <w:szCs w:val="21"/>
          <w:lang w:val="en-US" w:eastAsia="zh-CN"/>
        </w:rPr>
      </w:pPr>
      <w:r>
        <w:rPr>
          <w:rFonts w:hint="default"/>
          <w:b/>
          <w:bCs/>
          <w:sz w:val="21"/>
          <w:szCs w:val="21"/>
          <w:lang w:val="en-US" w:eastAsia="zh-CN"/>
        </w:rPr>
        <w:t>集成电路产业前景和行业背景的主要方面：</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1. **技术创新**：，随着微电子技术、半导体材料技术、芯片设计技术等的不断进步，新一代芯片产品不断涌现，如5G通信芯片、人工智能芯片、物联网芯片等，这些新技术的应用将为集成电路产业带来新的增长点。</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2. **应用领域不断拓展**：包括通信、计算机、消费电子、汽车、工业控制、医疗健康等。随着智能手机、智能穿戴设备、智能家居、智能汽车等产品的普及，对集成电路产业的需求将持续增长。</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3. **政策扶持和投资推动**：各国政府对于集成电路产业的发展十分重视，纷纷出台政策扶持和投资引导措施，鼓励企业加大研发投入，提升产业技术水平，推动产业健康发展。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4. **产业链完善**：集成电路产业的发展离不开完善的产业链，包括芯片设计、制造、封装测试等环节。随着产业链的不断完善和各环节技术的进步，集成电路产业将更加成熟和健康。</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5. **国际竞争日益激烈**：集成电路产业是全球性的竞争性产业，各国企业在技术创新、市场拓展、资本运作等方面都展开了激烈的竞争。中国作为全球最大的电子消费品市场之一，也在积极推动本土集成电路产业的发展，加大了国际竞争力。</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总的来说，集成电路产业在技术创新、应用领域、政策扶持等方面都有着良好的发展前景，但也面临着国际竞争激烈、技术变革快速等挑战，需要不断提升自身的技术水平和市场竞争力，以适应行业发展的变化和挑战。</w:t>
      </w: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20CE7"/>
    <w:multiLevelType w:val="singleLevel"/>
    <w:tmpl w:val="92020CE7"/>
    <w:lvl w:ilvl="0" w:tentative="0">
      <w:start w:val="1"/>
      <w:numFmt w:val="decimal"/>
      <w:lvlText w:val="%1."/>
      <w:lvlJc w:val="left"/>
      <w:pPr>
        <w:tabs>
          <w:tab w:val="left" w:pos="312"/>
        </w:tabs>
      </w:pPr>
    </w:lvl>
  </w:abstractNum>
  <w:abstractNum w:abstractNumId="1">
    <w:nsid w:val="231FF47D"/>
    <w:multiLevelType w:val="singleLevel"/>
    <w:tmpl w:val="231FF47D"/>
    <w:lvl w:ilvl="0" w:tentative="0">
      <w:start w:val="1"/>
      <w:numFmt w:val="decimal"/>
      <w:suff w:val="space"/>
      <w:lvlText w:val="%1."/>
      <w:lvlJc w:val="left"/>
    </w:lvl>
  </w:abstractNum>
  <w:abstractNum w:abstractNumId="2">
    <w:nsid w:val="58F8B63F"/>
    <w:multiLevelType w:val="singleLevel"/>
    <w:tmpl w:val="58F8B63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1YjYyNTk1MjJiOTU1OWYxOWQxMjg5NjI4ZGEzZmYifQ=="/>
  </w:docVars>
  <w:rsids>
    <w:rsidRoot w:val="6F9B2AB8"/>
    <w:rsid w:val="01FB498F"/>
    <w:rsid w:val="06476FEC"/>
    <w:rsid w:val="0DF16853"/>
    <w:rsid w:val="0F942F6D"/>
    <w:rsid w:val="106F753D"/>
    <w:rsid w:val="11F31F18"/>
    <w:rsid w:val="17457C18"/>
    <w:rsid w:val="175442F9"/>
    <w:rsid w:val="17E149A1"/>
    <w:rsid w:val="1BE774DC"/>
    <w:rsid w:val="305918C9"/>
    <w:rsid w:val="4A5500A2"/>
    <w:rsid w:val="52DB4C79"/>
    <w:rsid w:val="5A436B41"/>
    <w:rsid w:val="625137D8"/>
    <w:rsid w:val="65A818D7"/>
    <w:rsid w:val="6F9B2AB8"/>
    <w:rsid w:val="7CEA7365"/>
    <w:rsid w:val="7DAF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2024-02-21T05:40:00Z</dcterms:created>
  <dc:creator>Baby Q</dc:creator>
  <cp:lastModifiedBy>Baby Q</cp:lastModifiedBy>
  <dcterms:modified xsi:type="dcterms:W3CDTF">2024-02-22T07:11:40Z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59018BE8AF064EFE8E03E7D06C1FD124_11</vt:lpwstr>
  </property>
</Properties>
</file>