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EDB76" w14:textId="70E98987" w:rsidR="009D46FA" w:rsidRPr="009D46FA" w:rsidRDefault="009D46FA" w:rsidP="009D46FA">
      <w:pPr>
        <w:jc w:val="center"/>
        <w:rPr>
          <w:rFonts w:hint="eastAsia"/>
          <w:b/>
          <w:bCs/>
          <w:sz w:val="24"/>
          <w:szCs w:val="24"/>
        </w:rPr>
      </w:pPr>
      <w:r w:rsidRPr="009D46FA">
        <w:rPr>
          <w:rFonts w:hint="eastAsia"/>
          <w:b/>
          <w:bCs/>
          <w:sz w:val="24"/>
          <w:szCs w:val="24"/>
        </w:rPr>
        <w:t>Homework#3</w:t>
      </w:r>
    </w:p>
    <w:p w14:paraId="57F06899" w14:textId="295486A9" w:rsidR="00A5400C" w:rsidRPr="009D46FA" w:rsidRDefault="009D46FA" w:rsidP="009D46FA">
      <w:pPr>
        <w:jc w:val="right"/>
        <w:rPr>
          <w:rFonts w:eastAsia="Malgun Gothic"/>
          <w:sz w:val="18"/>
          <w:szCs w:val="18"/>
          <w:lang w:eastAsia="ko-KR"/>
        </w:rPr>
      </w:pPr>
      <w:r w:rsidRPr="009D46FA">
        <w:rPr>
          <w:rFonts w:hint="eastAsia"/>
          <w:sz w:val="18"/>
          <w:szCs w:val="18"/>
        </w:rPr>
        <w:t>Name:</w:t>
      </w:r>
      <w:r w:rsidRPr="009D46FA">
        <w:rPr>
          <w:rFonts w:eastAsia="Malgun Gothic" w:hint="eastAsia"/>
          <w:sz w:val="18"/>
          <w:szCs w:val="18"/>
          <w:lang w:eastAsia="ko-KR"/>
        </w:rPr>
        <w:t xml:space="preserve"> </w:t>
      </w:r>
      <w:r w:rsidRPr="009D46FA">
        <w:rPr>
          <w:rFonts w:eastAsia="Malgun Gothic" w:hint="eastAsia"/>
          <w:sz w:val="18"/>
          <w:szCs w:val="18"/>
          <w:lang w:eastAsia="ko-KR"/>
        </w:rPr>
        <w:t>왕월수</w:t>
      </w:r>
    </w:p>
    <w:p w14:paraId="10089320" w14:textId="7D77B139" w:rsidR="009D46FA" w:rsidRPr="009D46FA" w:rsidRDefault="009D46FA" w:rsidP="009D46FA">
      <w:pPr>
        <w:jc w:val="right"/>
        <w:rPr>
          <w:rFonts w:eastAsia="Malgun Gothic"/>
          <w:sz w:val="18"/>
          <w:szCs w:val="18"/>
          <w:lang w:eastAsia="ko-KR"/>
        </w:rPr>
      </w:pPr>
      <w:r w:rsidRPr="009D46FA">
        <w:rPr>
          <w:rFonts w:hint="eastAsia"/>
          <w:sz w:val="18"/>
          <w:szCs w:val="18"/>
        </w:rPr>
        <w:t xml:space="preserve">Number: </w:t>
      </w:r>
      <w:r w:rsidRPr="009D46FA">
        <w:rPr>
          <w:rFonts w:eastAsia="Malgun Gothic" w:hint="eastAsia"/>
          <w:sz w:val="18"/>
          <w:szCs w:val="18"/>
          <w:lang w:eastAsia="ko-KR"/>
        </w:rPr>
        <w:t>2019048240</w:t>
      </w:r>
    </w:p>
    <w:p w14:paraId="13681FEE" w14:textId="40092E4F" w:rsidR="009D46FA" w:rsidRPr="009D46FA" w:rsidRDefault="009D46FA">
      <w:pPr>
        <w:rPr>
          <w:rFonts w:hint="eastAsia"/>
          <w:b/>
          <w:bCs/>
        </w:rPr>
      </w:pPr>
      <w:r w:rsidRPr="009D46FA">
        <w:rPr>
          <w:rFonts w:hint="eastAsia"/>
          <w:b/>
          <w:bCs/>
        </w:rPr>
        <w:t>For lineq1.dat</w:t>
      </w:r>
    </w:p>
    <w:p w14:paraId="67B51787" w14:textId="0F7FC5F3" w:rsidR="009D46FA" w:rsidRDefault="005D65D1" w:rsidP="005D65D1">
      <w:pPr>
        <w:pStyle w:val="a9"/>
        <w:numPr>
          <w:ilvl w:val="1"/>
          <w:numId w:val="3"/>
        </w:numPr>
      </w:pPr>
      <w:r>
        <w:rPr>
          <w:rFonts w:hint="eastAsia"/>
        </w:rPr>
        <w:t xml:space="preserve"> </w:t>
      </w:r>
      <w:r w:rsidR="009D46FA">
        <w:rPr>
          <w:rFonts w:hint="eastAsia"/>
        </w:rPr>
        <w:t>Gauss-Jordan Elimination:</w:t>
      </w:r>
    </w:p>
    <w:p w14:paraId="002A1F0A" w14:textId="72A5C1BA" w:rsidR="009D46FA" w:rsidRDefault="009D46FA" w:rsidP="009D46FA">
      <w:pPr>
        <w:pStyle w:val="a9"/>
        <w:ind w:left="360"/>
      </w:pPr>
      <w:r>
        <w:rPr>
          <w:noProof/>
        </w:rPr>
        <w:drawing>
          <wp:inline distT="0" distB="0" distL="0" distR="0" wp14:anchorId="5C05F0C8" wp14:editId="4BD94219">
            <wp:extent cx="4988391" cy="1041400"/>
            <wp:effectExtent l="0" t="0" r="3175" b="6350"/>
            <wp:docPr id="1678008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08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473" cy="10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D3CB" w14:textId="053934EB" w:rsidR="009D46FA" w:rsidRDefault="00A55FCF" w:rsidP="009D46FA">
      <w:pPr>
        <w:pStyle w:val="a9"/>
        <w:ind w:left="360"/>
      </w:pPr>
      <w:r w:rsidRPr="00A55FCF">
        <w:rPr>
          <w:rFonts w:hint="eastAsia"/>
        </w:rPr>
        <w:t>Singular matrices cannot be computed by elimination</w:t>
      </w:r>
      <w:r>
        <w:rPr>
          <w:rFonts w:hint="eastAsia"/>
        </w:rPr>
        <w:t>.</w:t>
      </w:r>
    </w:p>
    <w:p w14:paraId="3B88E930" w14:textId="33D9A311" w:rsidR="00A55FCF" w:rsidRDefault="005D65D1" w:rsidP="005D65D1">
      <w:pPr>
        <w:pStyle w:val="a9"/>
        <w:numPr>
          <w:ilvl w:val="1"/>
          <w:numId w:val="3"/>
        </w:numPr>
      </w:pPr>
      <w:r>
        <w:rPr>
          <w:rFonts w:hint="eastAsia"/>
        </w:rPr>
        <w:t xml:space="preserve"> </w:t>
      </w:r>
      <w:r w:rsidR="00A55FCF">
        <w:rPr>
          <w:rFonts w:hint="eastAsia"/>
        </w:rPr>
        <w:t>LU Decomposition</w:t>
      </w:r>
    </w:p>
    <w:p w14:paraId="3AE56003" w14:textId="6A193259" w:rsidR="00A55FCF" w:rsidRDefault="00A55FCF" w:rsidP="00A55FCF">
      <w:pPr>
        <w:pStyle w:val="a9"/>
        <w:ind w:left="360"/>
      </w:pPr>
      <w:r>
        <w:rPr>
          <w:noProof/>
        </w:rPr>
        <w:drawing>
          <wp:inline distT="0" distB="0" distL="0" distR="0" wp14:anchorId="63AD72BF" wp14:editId="104234E2">
            <wp:extent cx="5274310" cy="740410"/>
            <wp:effectExtent l="0" t="0" r="2540" b="2540"/>
            <wp:docPr id="162230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7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212D" w14:textId="0A4B1BA2" w:rsidR="005D65D1" w:rsidRDefault="005D65D1" w:rsidP="005D65D1">
      <w:pPr>
        <w:pStyle w:val="a9"/>
        <w:ind w:left="360"/>
      </w:pPr>
      <w:r w:rsidRPr="005D65D1">
        <w:rPr>
          <w:rFonts w:hint="eastAsia"/>
        </w:rPr>
        <w:t>The epsilon value used in the NR library does not prevent division by zero.</w:t>
      </w:r>
    </w:p>
    <w:p w14:paraId="200A3E85" w14:textId="3B98FFAB" w:rsidR="005D65D1" w:rsidRDefault="005D65D1" w:rsidP="005D65D1">
      <w:pPr>
        <w:pStyle w:val="a9"/>
        <w:numPr>
          <w:ilvl w:val="1"/>
          <w:numId w:val="3"/>
        </w:numPr>
      </w:pPr>
      <w:r>
        <w:rPr>
          <w:rFonts w:hint="eastAsia"/>
        </w:rPr>
        <w:t xml:space="preserve"> Singular Value Decomposition</w:t>
      </w:r>
    </w:p>
    <w:p w14:paraId="759FE9C3" w14:textId="42B28BE4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56AD72CF" wp14:editId="52D264D8">
            <wp:extent cx="5274310" cy="746125"/>
            <wp:effectExtent l="0" t="0" r="2540" b="0"/>
            <wp:docPr id="3292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0E34" w14:textId="264A87EF" w:rsidR="005D65D1" w:rsidRDefault="005D65D1" w:rsidP="005D65D1">
      <w:pPr>
        <w:pStyle w:val="a9"/>
        <w:ind w:left="360"/>
      </w:pPr>
      <w:r w:rsidRPr="005D65D1">
        <w:rPr>
          <w:rFonts w:hint="eastAsia"/>
        </w:rPr>
        <w:t>This is the optimal solution</w:t>
      </w:r>
    </w:p>
    <w:p w14:paraId="013F8EF7" w14:textId="2CB67376" w:rsidR="005D65D1" w:rsidRDefault="005D65D1" w:rsidP="005D65D1">
      <w:pPr>
        <w:pStyle w:val="a9"/>
        <w:numPr>
          <w:ilvl w:val="0"/>
          <w:numId w:val="3"/>
        </w:numPr>
      </w:pPr>
      <w:r w:rsidRPr="005D65D1">
        <w:rPr>
          <w:rFonts w:hint="eastAsia"/>
        </w:rPr>
        <w:t xml:space="preserve">Using the iterative improvement </w:t>
      </w:r>
      <w:proofErr w:type="spellStart"/>
      <w:r w:rsidRPr="005D65D1">
        <w:rPr>
          <w:rFonts w:hint="eastAsia"/>
        </w:rPr>
        <w:t>mprove</w:t>
      </w:r>
      <w:proofErr w:type="spellEnd"/>
      <w:r w:rsidRPr="005D65D1">
        <w:rPr>
          <w:rFonts w:hint="eastAsia"/>
        </w:rPr>
        <w:t xml:space="preserve"> method</w:t>
      </w:r>
    </w:p>
    <w:p w14:paraId="3A74C500" w14:textId="1EDC1C5D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7D38CBA9" wp14:editId="221000D3">
            <wp:extent cx="5274310" cy="701675"/>
            <wp:effectExtent l="0" t="0" r="2540" b="3175"/>
            <wp:docPr id="164993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7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94F6" w14:textId="4BFF521E" w:rsidR="005D65D1" w:rsidRDefault="005D65D1" w:rsidP="005D65D1">
      <w:pPr>
        <w:pStyle w:val="a9"/>
        <w:ind w:left="360"/>
      </w:pPr>
      <w:r w:rsidRPr="005D65D1">
        <w:rPr>
          <w:rFonts w:hint="eastAsia"/>
        </w:rPr>
        <w:t>Same as 1.2</w:t>
      </w:r>
    </w:p>
    <w:p w14:paraId="5CD7FAB6" w14:textId="4783DDE3" w:rsidR="005D65D1" w:rsidRDefault="005D65D1" w:rsidP="005D65D1">
      <w:pPr>
        <w:pStyle w:val="a9"/>
        <w:numPr>
          <w:ilvl w:val="0"/>
          <w:numId w:val="3"/>
        </w:numPr>
      </w:pPr>
      <w:r w:rsidRPr="005D65D1">
        <w:rPr>
          <w:rFonts w:hint="eastAsia"/>
        </w:rPr>
        <w:t>Inverse</w:t>
      </w:r>
      <w:r>
        <w:rPr>
          <w:rFonts w:hint="eastAsia"/>
        </w:rPr>
        <w:t xml:space="preserve"> and Determinant </w:t>
      </w:r>
      <w:r w:rsidRPr="005D65D1">
        <w:rPr>
          <w:rFonts w:hint="eastAsia"/>
        </w:rPr>
        <w:t>of the matrix:</w:t>
      </w:r>
    </w:p>
    <w:p w14:paraId="54152963" w14:textId="119C1009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2B1FE7E9" wp14:editId="75CA3E83">
            <wp:extent cx="5274310" cy="658495"/>
            <wp:effectExtent l="0" t="0" r="2540" b="8255"/>
            <wp:docPr id="140348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8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10C" w14:textId="1DEC3062" w:rsidR="005D65D1" w:rsidRDefault="005D65D1" w:rsidP="005D65D1">
      <w:pPr>
        <w:pStyle w:val="a9"/>
        <w:ind w:left="360"/>
      </w:pPr>
      <w:r w:rsidRPr="005D65D1">
        <w:t xml:space="preserve">Because it is a singular matrix, the inverse matrix is </w:t>
      </w:r>
      <w:r w:rsidRPr="005D65D1">
        <w:rPr>
          <w:rFonts w:ascii="Malgun Gothic" w:eastAsia="Malgun Gothic" w:hAnsi="Malgun Gothic" w:cs="Malgun Gothic" w:hint="eastAsia"/>
        </w:rPr>
        <w:t>​​</w:t>
      </w:r>
      <w:r w:rsidRPr="005D65D1">
        <w:t>particularly large</w:t>
      </w:r>
    </w:p>
    <w:p w14:paraId="32431BB0" w14:textId="77777777" w:rsidR="005D65D1" w:rsidRDefault="005D65D1" w:rsidP="005D65D1">
      <w:pPr>
        <w:pStyle w:val="a9"/>
        <w:ind w:left="360"/>
      </w:pPr>
    </w:p>
    <w:p w14:paraId="7217E51C" w14:textId="77777777" w:rsidR="005D65D1" w:rsidRDefault="005D65D1" w:rsidP="005D65D1">
      <w:pPr>
        <w:pStyle w:val="a9"/>
        <w:ind w:left="360"/>
      </w:pPr>
    </w:p>
    <w:p w14:paraId="0D8C7A63" w14:textId="77777777" w:rsidR="005D65D1" w:rsidRDefault="005D65D1" w:rsidP="005D65D1">
      <w:pPr>
        <w:pStyle w:val="a9"/>
        <w:ind w:left="360"/>
      </w:pPr>
    </w:p>
    <w:p w14:paraId="6A92E70E" w14:textId="77777777" w:rsidR="005D65D1" w:rsidRDefault="005D65D1" w:rsidP="005D65D1">
      <w:pPr>
        <w:pStyle w:val="a9"/>
        <w:ind w:left="360"/>
      </w:pPr>
    </w:p>
    <w:p w14:paraId="26F8CA65" w14:textId="77777777" w:rsidR="005D65D1" w:rsidRDefault="005D65D1" w:rsidP="005D65D1">
      <w:pPr>
        <w:pStyle w:val="a9"/>
        <w:ind w:left="360"/>
      </w:pPr>
    </w:p>
    <w:p w14:paraId="15329B5A" w14:textId="77777777" w:rsidR="005D65D1" w:rsidRDefault="005D65D1" w:rsidP="005D65D1">
      <w:pPr>
        <w:pStyle w:val="a9"/>
        <w:ind w:left="360"/>
      </w:pPr>
    </w:p>
    <w:p w14:paraId="7F7F4E85" w14:textId="77777777" w:rsidR="005D65D1" w:rsidRDefault="005D65D1" w:rsidP="005D65D1">
      <w:pPr>
        <w:pStyle w:val="a9"/>
        <w:ind w:left="360"/>
      </w:pPr>
    </w:p>
    <w:p w14:paraId="16D8B7F0" w14:textId="318B8BCE" w:rsidR="005D65D1" w:rsidRPr="009D46FA" w:rsidRDefault="005D65D1" w:rsidP="005D65D1">
      <w:pPr>
        <w:rPr>
          <w:rFonts w:hint="eastAsia"/>
          <w:b/>
          <w:bCs/>
        </w:rPr>
      </w:pPr>
      <w:r w:rsidRPr="009D46FA">
        <w:rPr>
          <w:rFonts w:hint="eastAsia"/>
          <w:b/>
          <w:bCs/>
        </w:rPr>
        <w:lastRenderedPageBreak/>
        <w:t>For lineq</w:t>
      </w:r>
      <w:r>
        <w:rPr>
          <w:rFonts w:hint="eastAsia"/>
          <w:b/>
          <w:bCs/>
        </w:rPr>
        <w:t>2</w:t>
      </w:r>
      <w:r w:rsidRPr="009D46FA">
        <w:rPr>
          <w:rFonts w:hint="eastAsia"/>
          <w:b/>
          <w:bCs/>
        </w:rPr>
        <w:t>.dat</w:t>
      </w:r>
    </w:p>
    <w:p w14:paraId="0C961CC2" w14:textId="3E208B47" w:rsidR="005D65D1" w:rsidRDefault="005D65D1" w:rsidP="005D65D1">
      <w:pPr>
        <w:pStyle w:val="a9"/>
        <w:numPr>
          <w:ilvl w:val="1"/>
          <w:numId w:val="4"/>
        </w:numPr>
      </w:pPr>
      <w:r>
        <w:rPr>
          <w:rFonts w:hint="eastAsia"/>
        </w:rPr>
        <w:t xml:space="preserve"> </w:t>
      </w:r>
      <w:r>
        <w:rPr>
          <w:rFonts w:hint="eastAsia"/>
        </w:rPr>
        <w:t>Gauss-Jordan Elimination:</w:t>
      </w:r>
    </w:p>
    <w:p w14:paraId="75D9E9C8" w14:textId="2F22A173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5E98729F" wp14:editId="7929DBE0">
            <wp:extent cx="5274310" cy="723265"/>
            <wp:effectExtent l="0" t="0" r="2540" b="635"/>
            <wp:docPr id="2075669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9372" w14:textId="131865D1" w:rsidR="005D65D1" w:rsidRDefault="005D65D1" w:rsidP="005D65D1">
      <w:pPr>
        <w:pStyle w:val="a9"/>
        <w:numPr>
          <w:ilvl w:val="1"/>
          <w:numId w:val="4"/>
        </w:numPr>
      </w:pPr>
      <w:r>
        <w:rPr>
          <w:rFonts w:hint="eastAsia"/>
        </w:rPr>
        <w:t>LU Decomposition</w:t>
      </w:r>
    </w:p>
    <w:p w14:paraId="5D164F22" w14:textId="7CF7B0A8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45412002" wp14:editId="1011B9FA">
            <wp:extent cx="5274310" cy="694690"/>
            <wp:effectExtent l="0" t="0" r="2540" b="0"/>
            <wp:docPr id="19131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4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F74C" w14:textId="2A06CD08" w:rsidR="005D65D1" w:rsidRDefault="005D65D1" w:rsidP="005D65D1">
      <w:pPr>
        <w:pStyle w:val="a9"/>
        <w:numPr>
          <w:ilvl w:val="1"/>
          <w:numId w:val="4"/>
        </w:numPr>
      </w:pPr>
      <w:r>
        <w:rPr>
          <w:rFonts w:hint="eastAsia"/>
        </w:rPr>
        <w:t>Singular Value Decomposition</w:t>
      </w:r>
    </w:p>
    <w:p w14:paraId="0540EF9C" w14:textId="63D2A327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22C9ED0E" wp14:editId="3C88DAB7">
            <wp:extent cx="5274310" cy="756285"/>
            <wp:effectExtent l="0" t="0" r="2540" b="5715"/>
            <wp:docPr id="1505420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20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B712" w14:textId="77777777" w:rsidR="005D65D1" w:rsidRDefault="005D65D1" w:rsidP="005D65D1">
      <w:pPr>
        <w:pStyle w:val="a9"/>
        <w:numPr>
          <w:ilvl w:val="0"/>
          <w:numId w:val="4"/>
        </w:numPr>
      </w:pPr>
      <w:r w:rsidRPr="005D65D1">
        <w:rPr>
          <w:rFonts w:hint="eastAsia"/>
        </w:rPr>
        <w:t xml:space="preserve">Using the iterative improvement </w:t>
      </w:r>
      <w:proofErr w:type="spellStart"/>
      <w:r w:rsidRPr="005D65D1">
        <w:rPr>
          <w:rFonts w:hint="eastAsia"/>
        </w:rPr>
        <w:t>mprove</w:t>
      </w:r>
      <w:proofErr w:type="spellEnd"/>
      <w:r w:rsidRPr="005D65D1">
        <w:rPr>
          <w:rFonts w:hint="eastAsia"/>
        </w:rPr>
        <w:t xml:space="preserve"> method</w:t>
      </w:r>
    </w:p>
    <w:p w14:paraId="5827F5EB" w14:textId="58D67EA4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37C5313F" wp14:editId="23CBD051">
            <wp:extent cx="5274310" cy="628650"/>
            <wp:effectExtent l="0" t="0" r="2540" b="0"/>
            <wp:docPr id="189266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2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40C" w14:textId="1B2EA9AB" w:rsidR="005D65D1" w:rsidRDefault="005D65D1" w:rsidP="005D65D1">
      <w:pPr>
        <w:pStyle w:val="a9"/>
        <w:ind w:left="360"/>
      </w:pPr>
      <w:r w:rsidRPr="005D65D1">
        <w:rPr>
          <w:rFonts w:hint="eastAsia"/>
        </w:rPr>
        <w:t>Same as 1</w:t>
      </w:r>
    </w:p>
    <w:p w14:paraId="22FD9483" w14:textId="77777777" w:rsidR="005D65D1" w:rsidRDefault="005D65D1" w:rsidP="005D65D1">
      <w:pPr>
        <w:pStyle w:val="a9"/>
        <w:numPr>
          <w:ilvl w:val="0"/>
          <w:numId w:val="4"/>
        </w:numPr>
      </w:pPr>
      <w:r w:rsidRPr="005D65D1">
        <w:rPr>
          <w:rFonts w:hint="eastAsia"/>
        </w:rPr>
        <w:t>Inverse</w:t>
      </w:r>
      <w:r>
        <w:rPr>
          <w:rFonts w:hint="eastAsia"/>
        </w:rPr>
        <w:t xml:space="preserve"> and Determinant </w:t>
      </w:r>
      <w:r w:rsidRPr="005D65D1">
        <w:rPr>
          <w:rFonts w:hint="eastAsia"/>
        </w:rPr>
        <w:t>of the matrix:</w:t>
      </w:r>
    </w:p>
    <w:p w14:paraId="7537293F" w14:textId="53C2EF8C" w:rsidR="005D65D1" w:rsidRDefault="005D65D1" w:rsidP="005D65D1">
      <w:pPr>
        <w:pStyle w:val="a9"/>
        <w:ind w:left="360"/>
      </w:pPr>
      <w:r>
        <w:rPr>
          <w:noProof/>
        </w:rPr>
        <w:drawing>
          <wp:inline distT="0" distB="0" distL="0" distR="0" wp14:anchorId="786CA466" wp14:editId="421921C9">
            <wp:extent cx="5274310" cy="1428115"/>
            <wp:effectExtent l="0" t="0" r="2540" b="635"/>
            <wp:docPr id="758526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6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20C2" w14:textId="77777777" w:rsidR="005D65D1" w:rsidRDefault="005D65D1" w:rsidP="005D65D1">
      <w:pPr>
        <w:pStyle w:val="a9"/>
        <w:ind w:left="360"/>
      </w:pPr>
    </w:p>
    <w:p w14:paraId="099E7933" w14:textId="77777777" w:rsidR="005D65D1" w:rsidRDefault="005D65D1" w:rsidP="005D65D1">
      <w:pPr>
        <w:pStyle w:val="a9"/>
        <w:ind w:left="360"/>
      </w:pPr>
    </w:p>
    <w:p w14:paraId="47F5AB8C" w14:textId="77777777" w:rsidR="005D65D1" w:rsidRDefault="005D65D1" w:rsidP="005D65D1">
      <w:pPr>
        <w:pStyle w:val="a9"/>
        <w:ind w:left="360"/>
      </w:pPr>
    </w:p>
    <w:p w14:paraId="701A4B0D" w14:textId="77777777" w:rsidR="005D65D1" w:rsidRDefault="005D65D1" w:rsidP="005D65D1">
      <w:pPr>
        <w:pStyle w:val="a9"/>
        <w:ind w:left="360"/>
      </w:pPr>
    </w:p>
    <w:p w14:paraId="07666744" w14:textId="77777777" w:rsidR="005D65D1" w:rsidRDefault="005D65D1" w:rsidP="005D65D1">
      <w:pPr>
        <w:pStyle w:val="a9"/>
        <w:ind w:left="360"/>
      </w:pPr>
    </w:p>
    <w:p w14:paraId="18052809" w14:textId="77777777" w:rsidR="005D65D1" w:rsidRDefault="005D65D1" w:rsidP="005D65D1">
      <w:pPr>
        <w:pStyle w:val="a9"/>
        <w:ind w:left="360"/>
      </w:pPr>
    </w:p>
    <w:p w14:paraId="0A355751" w14:textId="77777777" w:rsidR="005D65D1" w:rsidRDefault="005D65D1" w:rsidP="005D65D1">
      <w:pPr>
        <w:pStyle w:val="a9"/>
        <w:ind w:left="360"/>
      </w:pPr>
    </w:p>
    <w:p w14:paraId="72B369F7" w14:textId="77777777" w:rsidR="005D65D1" w:rsidRDefault="005D65D1" w:rsidP="005D65D1">
      <w:pPr>
        <w:pStyle w:val="a9"/>
        <w:ind w:left="360"/>
      </w:pPr>
    </w:p>
    <w:p w14:paraId="406D0A63" w14:textId="77777777" w:rsidR="005D65D1" w:rsidRDefault="005D65D1" w:rsidP="005D65D1">
      <w:pPr>
        <w:pStyle w:val="a9"/>
        <w:ind w:left="360"/>
      </w:pPr>
    </w:p>
    <w:p w14:paraId="19E01848" w14:textId="77777777" w:rsidR="005D65D1" w:rsidRDefault="005D65D1" w:rsidP="005D65D1">
      <w:pPr>
        <w:pStyle w:val="a9"/>
        <w:ind w:left="360"/>
      </w:pPr>
    </w:p>
    <w:p w14:paraId="1B30EAA7" w14:textId="77777777" w:rsidR="005D65D1" w:rsidRDefault="005D65D1" w:rsidP="005D65D1">
      <w:pPr>
        <w:pStyle w:val="a9"/>
        <w:ind w:left="360"/>
      </w:pPr>
    </w:p>
    <w:p w14:paraId="2132DF16" w14:textId="77777777" w:rsidR="005D65D1" w:rsidRDefault="005D65D1" w:rsidP="005D65D1">
      <w:pPr>
        <w:pStyle w:val="a9"/>
        <w:ind w:left="360"/>
      </w:pPr>
    </w:p>
    <w:p w14:paraId="50CCA239" w14:textId="77777777" w:rsidR="005D65D1" w:rsidRDefault="005D65D1" w:rsidP="005D65D1">
      <w:pPr>
        <w:pStyle w:val="a9"/>
        <w:ind w:left="360"/>
      </w:pPr>
    </w:p>
    <w:p w14:paraId="4E30BD20" w14:textId="54DF7049" w:rsidR="005D65D1" w:rsidRPr="009D46FA" w:rsidRDefault="005D65D1" w:rsidP="005D65D1">
      <w:pPr>
        <w:rPr>
          <w:rFonts w:hint="eastAsia"/>
          <w:b/>
          <w:bCs/>
        </w:rPr>
      </w:pPr>
      <w:r w:rsidRPr="009D46FA">
        <w:rPr>
          <w:rFonts w:hint="eastAsia"/>
          <w:b/>
          <w:bCs/>
        </w:rPr>
        <w:lastRenderedPageBreak/>
        <w:t>For lineq</w:t>
      </w:r>
      <w:r>
        <w:rPr>
          <w:rFonts w:hint="eastAsia"/>
          <w:b/>
          <w:bCs/>
        </w:rPr>
        <w:t>3</w:t>
      </w:r>
      <w:r w:rsidRPr="009D46FA">
        <w:rPr>
          <w:rFonts w:hint="eastAsia"/>
          <w:b/>
          <w:bCs/>
        </w:rPr>
        <w:t>.dat</w:t>
      </w:r>
    </w:p>
    <w:p w14:paraId="3ED44420" w14:textId="13F636C1" w:rsidR="005D65D1" w:rsidRDefault="005D65D1" w:rsidP="005D65D1">
      <w:pPr>
        <w:pStyle w:val="a9"/>
        <w:numPr>
          <w:ilvl w:val="1"/>
          <w:numId w:val="6"/>
        </w:numPr>
      </w:pPr>
      <w:r>
        <w:rPr>
          <w:rFonts w:hint="eastAsia"/>
        </w:rPr>
        <w:t xml:space="preserve"> Gauss-Jordan Elimination:</w:t>
      </w:r>
    </w:p>
    <w:p w14:paraId="70464EBF" w14:textId="09160398" w:rsidR="005D65D1" w:rsidRDefault="00D903E5" w:rsidP="005D65D1">
      <w:pPr>
        <w:pStyle w:val="a9"/>
        <w:ind w:left="360"/>
      </w:pPr>
      <w:r>
        <w:rPr>
          <w:noProof/>
        </w:rPr>
        <w:drawing>
          <wp:inline distT="0" distB="0" distL="0" distR="0" wp14:anchorId="2C949F68" wp14:editId="458BCC11">
            <wp:extent cx="5274310" cy="663575"/>
            <wp:effectExtent l="0" t="0" r="2540" b="3175"/>
            <wp:docPr id="151022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22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EE65" w14:textId="77777777" w:rsidR="005D65D1" w:rsidRDefault="005D65D1" w:rsidP="005D65D1">
      <w:pPr>
        <w:pStyle w:val="a9"/>
        <w:numPr>
          <w:ilvl w:val="1"/>
          <w:numId w:val="6"/>
        </w:numPr>
      </w:pPr>
      <w:r>
        <w:rPr>
          <w:rFonts w:hint="eastAsia"/>
        </w:rPr>
        <w:t>LU Decomposition</w:t>
      </w:r>
    </w:p>
    <w:p w14:paraId="66918004" w14:textId="6BE2C78B" w:rsidR="005D65D1" w:rsidRDefault="00D903E5" w:rsidP="005D65D1">
      <w:pPr>
        <w:pStyle w:val="a9"/>
        <w:ind w:left="360"/>
      </w:pPr>
      <w:r>
        <w:rPr>
          <w:noProof/>
        </w:rPr>
        <w:drawing>
          <wp:inline distT="0" distB="0" distL="0" distR="0" wp14:anchorId="760E217E" wp14:editId="7A6026BA">
            <wp:extent cx="5274310" cy="712470"/>
            <wp:effectExtent l="0" t="0" r="2540" b="0"/>
            <wp:docPr id="551778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8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05CC" w14:textId="77777777" w:rsidR="005D65D1" w:rsidRDefault="005D65D1" w:rsidP="005D65D1">
      <w:pPr>
        <w:pStyle w:val="a9"/>
        <w:numPr>
          <w:ilvl w:val="1"/>
          <w:numId w:val="6"/>
        </w:numPr>
      </w:pPr>
      <w:r>
        <w:rPr>
          <w:rFonts w:hint="eastAsia"/>
        </w:rPr>
        <w:t>Singular Value Decomposition</w:t>
      </w:r>
    </w:p>
    <w:p w14:paraId="649055F9" w14:textId="2DFA83D1" w:rsidR="005D65D1" w:rsidRDefault="00D903E5" w:rsidP="005D65D1">
      <w:pPr>
        <w:pStyle w:val="a9"/>
        <w:ind w:left="360"/>
      </w:pPr>
      <w:r>
        <w:rPr>
          <w:noProof/>
        </w:rPr>
        <w:drawing>
          <wp:inline distT="0" distB="0" distL="0" distR="0" wp14:anchorId="7E9FB4C0" wp14:editId="2F04130A">
            <wp:extent cx="5274310" cy="700405"/>
            <wp:effectExtent l="0" t="0" r="2540" b="4445"/>
            <wp:docPr id="2077531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31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1CD5" w14:textId="77777777" w:rsidR="005D65D1" w:rsidRDefault="005D65D1" w:rsidP="005D65D1">
      <w:pPr>
        <w:pStyle w:val="a9"/>
        <w:numPr>
          <w:ilvl w:val="0"/>
          <w:numId w:val="6"/>
        </w:numPr>
      </w:pPr>
      <w:r w:rsidRPr="005D65D1">
        <w:rPr>
          <w:rFonts w:hint="eastAsia"/>
        </w:rPr>
        <w:t xml:space="preserve">Using the iterative improvement </w:t>
      </w:r>
      <w:proofErr w:type="spellStart"/>
      <w:r w:rsidRPr="005D65D1">
        <w:rPr>
          <w:rFonts w:hint="eastAsia"/>
        </w:rPr>
        <w:t>mprove</w:t>
      </w:r>
      <w:proofErr w:type="spellEnd"/>
      <w:r w:rsidRPr="005D65D1">
        <w:rPr>
          <w:rFonts w:hint="eastAsia"/>
        </w:rPr>
        <w:t xml:space="preserve"> method</w:t>
      </w:r>
    </w:p>
    <w:p w14:paraId="6041D604" w14:textId="574A5C5F" w:rsidR="005D65D1" w:rsidRDefault="00D903E5" w:rsidP="005D65D1">
      <w:pPr>
        <w:pStyle w:val="a9"/>
        <w:ind w:left="360"/>
      </w:pPr>
      <w:r>
        <w:rPr>
          <w:noProof/>
        </w:rPr>
        <w:drawing>
          <wp:inline distT="0" distB="0" distL="0" distR="0" wp14:anchorId="5AC69442" wp14:editId="522DC6D2">
            <wp:extent cx="5274310" cy="544830"/>
            <wp:effectExtent l="0" t="0" r="2540" b="7620"/>
            <wp:docPr id="929686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6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51F6" w14:textId="77777777" w:rsidR="005D65D1" w:rsidRDefault="005D65D1" w:rsidP="005D65D1">
      <w:pPr>
        <w:pStyle w:val="a9"/>
        <w:ind w:left="360"/>
      </w:pPr>
      <w:r w:rsidRPr="005D65D1">
        <w:rPr>
          <w:rFonts w:hint="eastAsia"/>
        </w:rPr>
        <w:t>Same as 1</w:t>
      </w:r>
    </w:p>
    <w:p w14:paraId="4BA12388" w14:textId="77777777" w:rsidR="005D65D1" w:rsidRDefault="005D65D1" w:rsidP="005D65D1">
      <w:pPr>
        <w:pStyle w:val="a9"/>
        <w:numPr>
          <w:ilvl w:val="0"/>
          <w:numId w:val="6"/>
        </w:numPr>
      </w:pPr>
      <w:r w:rsidRPr="005D65D1">
        <w:rPr>
          <w:rFonts w:hint="eastAsia"/>
        </w:rPr>
        <w:t>Inverse</w:t>
      </w:r>
      <w:r>
        <w:rPr>
          <w:rFonts w:hint="eastAsia"/>
        </w:rPr>
        <w:t xml:space="preserve"> and Determinant </w:t>
      </w:r>
      <w:r w:rsidRPr="005D65D1">
        <w:rPr>
          <w:rFonts w:hint="eastAsia"/>
        </w:rPr>
        <w:t>of the matrix:</w:t>
      </w:r>
    </w:p>
    <w:p w14:paraId="7FDCF816" w14:textId="6DDDEEF9" w:rsidR="005D65D1" w:rsidRDefault="00D903E5" w:rsidP="005D65D1">
      <w:pPr>
        <w:pStyle w:val="a9"/>
        <w:ind w:left="360"/>
      </w:pPr>
      <w:r>
        <w:rPr>
          <w:noProof/>
        </w:rPr>
        <w:drawing>
          <wp:inline distT="0" distB="0" distL="0" distR="0" wp14:anchorId="7625B4AC" wp14:editId="398C79C4">
            <wp:extent cx="5274310" cy="1386840"/>
            <wp:effectExtent l="0" t="0" r="2540" b="3810"/>
            <wp:docPr id="2107388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8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6278" w14:textId="77777777" w:rsidR="005D65D1" w:rsidRDefault="005D65D1" w:rsidP="005D65D1">
      <w:pPr>
        <w:pStyle w:val="a9"/>
        <w:ind w:left="360"/>
      </w:pPr>
    </w:p>
    <w:p w14:paraId="636FEB3B" w14:textId="77777777" w:rsidR="00D903E5" w:rsidRDefault="00D903E5" w:rsidP="005D65D1">
      <w:pPr>
        <w:pStyle w:val="a9"/>
        <w:ind w:left="360"/>
      </w:pPr>
    </w:p>
    <w:p w14:paraId="3790C612" w14:textId="77777777" w:rsidR="00D903E5" w:rsidRDefault="00D903E5" w:rsidP="005D65D1">
      <w:pPr>
        <w:pStyle w:val="a9"/>
        <w:ind w:left="360"/>
      </w:pPr>
    </w:p>
    <w:p w14:paraId="792C6662" w14:textId="77777777" w:rsidR="00D903E5" w:rsidRDefault="00D903E5" w:rsidP="005D65D1">
      <w:pPr>
        <w:pStyle w:val="a9"/>
        <w:ind w:left="360"/>
      </w:pPr>
    </w:p>
    <w:p w14:paraId="163BAF8D" w14:textId="77777777" w:rsidR="00D903E5" w:rsidRDefault="00D903E5" w:rsidP="005D65D1">
      <w:pPr>
        <w:pStyle w:val="a9"/>
        <w:ind w:left="360"/>
      </w:pPr>
    </w:p>
    <w:p w14:paraId="1618003D" w14:textId="77777777" w:rsidR="00D903E5" w:rsidRDefault="00D903E5" w:rsidP="005D65D1">
      <w:pPr>
        <w:pStyle w:val="a9"/>
        <w:ind w:left="360"/>
      </w:pPr>
    </w:p>
    <w:p w14:paraId="44151483" w14:textId="77777777" w:rsidR="00D903E5" w:rsidRDefault="00D903E5" w:rsidP="005D65D1">
      <w:pPr>
        <w:pStyle w:val="a9"/>
        <w:ind w:left="360"/>
      </w:pPr>
    </w:p>
    <w:p w14:paraId="38295462" w14:textId="77777777" w:rsidR="00D903E5" w:rsidRDefault="00D903E5" w:rsidP="005D65D1">
      <w:pPr>
        <w:pStyle w:val="a9"/>
        <w:ind w:left="360"/>
      </w:pPr>
    </w:p>
    <w:p w14:paraId="5286B2BD" w14:textId="77777777" w:rsidR="00D903E5" w:rsidRDefault="00D903E5" w:rsidP="005D65D1">
      <w:pPr>
        <w:pStyle w:val="a9"/>
        <w:ind w:left="360"/>
      </w:pPr>
    </w:p>
    <w:p w14:paraId="21DCB1C2" w14:textId="77777777" w:rsidR="00D903E5" w:rsidRDefault="00D903E5" w:rsidP="005D65D1">
      <w:pPr>
        <w:pStyle w:val="a9"/>
        <w:ind w:left="360"/>
      </w:pPr>
    </w:p>
    <w:p w14:paraId="44727F91" w14:textId="77777777" w:rsidR="00D903E5" w:rsidRDefault="00D903E5" w:rsidP="005D65D1">
      <w:pPr>
        <w:pStyle w:val="a9"/>
        <w:ind w:left="360"/>
      </w:pPr>
    </w:p>
    <w:p w14:paraId="1E48A086" w14:textId="77777777" w:rsidR="00D903E5" w:rsidRDefault="00D903E5" w:rsidP="005D65D1">
      <w:pPr>
        <w:pStyle w:val="a9"/>
        <w:ind w:left="360"/>
      </w:pPr>
    </w:p>
    <w:p w14:paraId="1DD8DE44" w14:textId="77777777" w:rsidR="00D903E5" w:rsidRDefault="00D903E5" w:rsidP="005D65D1">
      <w:pPr>
        <w:pStyle w:val="a9"/>
        <w:ind w:left="360"/>
      </w:pPr>
    </w:p>
    <w:p w14:paraId="1FFF4545" w14:textId="77777777" w:rsidR="00D903E5" w:rsidRDefault="00D903E5" w:rsidP="005D65D1">
      <w:pPr>
        <w:pStyle w:val="a9"/>
        <w:ind w:left="360"/>
        <w:rPr>
          <w:rFonts w:hint="eastAsia"/>
        </w:rPr>
      </w:pPr>
    </w:p>
    <w:p w14:paraId="6A9C86CF" w14:textId="0C69C8DA" w:rsidR="005D65D1" w:rsidRDefault="00D903E5" w:rsidP="005D65D1">
      <w:pPr>
        <w:pStyle w:val="a9"/>
        <w:ind w:left="360"/>
      </w:pPr>
      <w:r>
        <w:rPr>
          <w:rFonts w:hint="eastAsia"/>
        </w:rPr>
        <w:lastRenderedPageBreak/>
        <w:t>Summary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15"/>
        <w:gridCol w:w="2660"/>
        <w:gridCol w:w="2661"/>
      </w:tblGrid>
      <w:tr w:rsidR="00D903E5" w14:paraId="7D6DEBCE" w14:textId="77777777" w:rsidTr="00D903E5">
        <w:tc>
          <w:tcPr>
            <w:tcW w:w="2765" w:type="dxa"/>
          </w:tcPr>
          <w:p w14:paraId="79E6B026" w14:textId="5B6115BA" w:rsidR="00D903E5" w:rsidRPr="00D903E5" w:rsidRDefault="00D903E5" w:rsidP="005D65D1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D903E5">
              <w:rPr>
                <w:rFonts w:hint="eastAsia"/>
                <w:b/>
                <w:bCs/>
              </w:rPr>
              <w:t>Method</w:t>
            </w:r>
          </w:p>
        </w:tc>
        <w:tc>
          <w:tcPr>
            <w:tcW w:w="2765" w:type="dxa"/>
          </w:tcPr>
          <w:p w14:paraId="22009605" w14:textId="73EDEBFF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b/>
                <w:bCs/>
              </w:rPr>
              <w:t>Advantage</w:t>
            </w:r>
          </w:p>
        </w:tc>
        <w:tc>
          <w:tcPr>
            <w:tcW w:w="2766" w:type="dxa"/>
          </w:tcPr>
          <w:p w14:paraId="0B880D2B" w14:textId="47C56F66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b/>
                <w:bCs/>
              </w:rPr>
              <w:t>Disadvantage</w:t>
            </w:r>
          </w:p>
        </w:tc>
      </w:tr>
      <w:tr w:rsidR="00D903E5" w14:paraId="0E45EE79" w14:textId="77777777" w:rsidTr="00D903E5">
        <w:tc>
          <w:tcPr>
            <w:tcW w:w="2765" w:type="dxa"/>
          </w:tcPr>
          <w:p w14:paraId="7CFC3F15" w14:textId="44725CA0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Gaussj</w:t>
            </w:r>
            <w:proofErr w:type="spellEnd"/>
          </w:p>
        </w:tc>
        <w:tc>
          <w:tcPr>
            <w:tcW w:w="2765" w:type="dxa"/>
          </w:tcPr>
          <w:p w14:paraId="740D1591" w14:textId="2C36C58B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rFonts w:hint="eastAsia"/>
              </w:rPr>
              <w:t>Simple and direct, suitable for dense matrices, the algorithm is easy to understand and implement</w:t>
            </w:r>
          </w:p>
        </w:tc>
        <w:tc>
          <w:tcPr>
            <w:tcW w:w="2766" w:type="dxa"/>
          </w:tcPr>
          <w:p w14:paraId="35014F24" w14:textId="4332E02A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rFonts w:hint="eastAsia"/>
              </w:rPr>
              <w:t>Numerical instability, cannot handle singular matrices, requires row swapping</w:t>
            </w:r>
          </w:p>
        </w:tc>
      </w:tr>
      <w:tr w:rsidR="00D903E5" w14:paraId="75BDA9BA" w14:textId="77777777" w:rsidTr="00D903E5">
        <w:tc>
          <w:tcPr>
            <w:tcW w:w="2765" w:type="dxa"/>
          </w:tcPr>
          <w:p w14:paraId="2BDA5BFE" w14:textId="3F2D51CF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LU</w:t>
            </w:r>
          </w:p>
        </w:tc>
        <w:tc>
          <w:tcPr>
            <w:tcW w:w="2765" w:type="dxa"/>
          </w:tcPr>
          <w:p w14:paraId="7307F66A" w14:textId="3BA2EB47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rFonts w:hint="eastAsia"/>
              </w:rPr>
              <w:t>Applicable to solving the same matrix problem multiple times, row exchange improves numerical stability</w:t>
            </w:r>
          </w:p>
        </w:tc>
        <w:tc>
          <w:tcPr>
            <w:tcW w:w="2766" w:type="dxa"/>
          </w:tcPr>
          <w:p w14:paraId="138523DE" w14:textId="1763E101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rFonts w:hint="eastAsia"/>
              </w:rPr>
              <w:t>Requires additional storage space, only works for square matrices, cannot handle singular matrices</w:t>
            </w:r>
          </w:p>
        </w:tc>
      </w:tr>
      <w:tr w:rsidR="00D903E5" w14:paraId="04F6690A" w14:textId="77777777" w:rsidTr="00D903E5">
        <w:tc>
          <w:tcPr>
            <w:tcW w:w="2765" w:type="dxa"/>
          </w:tcPr>
          <w:p w14:paraId="0825399D" w14:textId="5ECE3A0F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SVD</w:t>
            </w:r>
          </w:p>
        </w:tc>
        <w:tc>
          <w:tcPr>
            <w:tcW w:w="2765" w:type="dxa"/>
          </w:tcPr>
          <w:p w14:paraId="171FE506" w14:textId="1C4453D7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rFonts w:hint="eastAsia"/>
              </w:rPr>
              <w:t>It has strong numerical stability, is applicable to any matrix, and is widely used in data compression and dimensionality reduction.</w:t>
            </w:r>
          </w:p>
        </w:tc>
        <w:tc>
          <w:tcPr>
            <w:tcW w:w="2766" w:type="dxa"/>
          </w:tcPr>
          <w:p w14:paraId="3DA1D85E" w14:textId="436ED448" w:rsidR="00D903E5" w:rsidRDefault="00D903E5" w:rsidP="005D65D1">
            <w:pPr>
              <w:pStyle w:val="a9"/>
              <w:ind w:left="0"/>
              <w:rPr>
                <w:rFonts w:hint="eastAsia"/>
              </w:rPr>
            </w:pPr>
            <w:r w:rsidRPr="00D903E5">
              <w:rPr>
                <w:rFonts w:hint="eastAsia"/>
              </w:rPr>
              <w:t>High computational complexity and large memory usage</w:t>
            </w:r>
          </w:p>
        </w:tc>
      </w:tr>
    </w:tbl>
    <w:p w14:paraId="78D6763A" w14:textId="77777777" w:rsidR="00D903E5" w:rsidRDefault="00D903E5" w:rsidP="005D65D1">
      <w:pPr>
        <w:pStyle w:val="a9"/>
        <w:ind w:left="360"/>
        <w:rPr>
          <w:rFonts w:hint="eastAsia"/>
        </w:rPr>
      </w:pPr>
    </w:p>
    <w:p w14:paraId="11EC9EA6" w14:textId="77777777" w:rsidR="005D65D1" w:rsidRDefault="005D65D1" w:rsidP="005D65D1">
      <w:pPr>
        <w:pStyle w:val="a9"/>
        <w:ind w:left="360"/>
      </w:pPr>
    </w:p>
    <w:p w14:paraId="3D8F0BEA" w14:textId="77777777" w:rsidR="005D65D1" w:rsidRDefault="005D65D1" w:rsidP="005D65D1">
      <w:pPr>
        <w:pStyle w:val="a9"/>
        <w:ind w:left="360"/>
      </w:pPr>
    </w:p>
    <w:p w14:paraId="33C8E008" w14:textId="77777777" w:rsidR="005D65D1" w:rsidRDefault="005D65D1" w:rsidP="005D65D1">
      <w:pPr>
        <w:pStyle w:val="a9"/>
        <w:ind w:left="360"/>
      </w:pPr>
    </w:p>
    <w:p w14:paraId="3C476C72" w14:textId="77777777" w:rsidR="005D65D1" w:rsidRDefault="005D65D1" w:rsidP="005D65D1">
      <w:pPr>
        <w:pStyle w:val="a9"/>
        <w:ind w:left="360"/>
      </w:pPr>
    </w:p>
    <w:p w14:paraId="1B182D94" w14:textId="77777777" w:rsidR="005D65D1" w:rsidRDefault="005D65D1" w:rsidP="005D65D1">
      <w:pPr>
        <w:pStyle w:val="a9"/>
        <w:ind w:left="360"/>
      </w:pPr>
    </w:p>
    <w:p w14:paraId="09994A48" w14:textId="77777777" w:rsidR="005D65D1" w:rsidRDefault="005D65D1" w:rsidP="005D65D1">
      <w:pPr>
        <w:pStyle w:val="a9"/>
        <w:ind w:left="360"/>
      </w:pPr>
    </w:p>
    <w:p w14:paraId="58C35285" w14:textId="77777777" w:rsidR="005D65D1" w:rsidRDefault="005D65D1" w:rsidP="005D65D1">
      <w:pPr>
        <w:pStyle w:val="a9"/>
        <w:ind w:left="360"/>
      </w:pPr>
    </w:p>
    <w:p w14:paraId="58419227" w14:textId="77777777" w:rsidR="005D65D1" w:rsidRDefault="005D65D1" w:rsidP="005D65D1">
      <w:pPr>
        <w:pStyle w:val="a9"/>
        <w:ind w:left="360"/>
      </w:pPr>
    </w:p>
    <w:p w14:paraId="6690DA33" w14:textId="77777777" w:rsidR="005D65D1" w:rsidRDefault="005D65D1" w:rsidP="005D65D1">
      <w:pPr>
        <w:pStyle w:val="a9"/>
        <w:ind w:left="360"/>
      </w:pPr>
    </w:p>
    <w:p w14:paraId="5E0FD647" w14:textId="77777777" w:rsidR="005D65D1" w:rsidRDefault="005D65D1" w:rsidP="005D65D1">
      <w:pPr>
        <w:pStyle w:val="a9"/>
        <w:ind w:left="360"/>
      </w:pPr>
    </w:p>
    <w:p w14:paraId="22B916DB" w14:textId="77777777" w:rsidR="005D65D1" w:rsidRPr="005D65D1" w:rsidRDefault="005D65D1" w:rsidP="005D65D1">
      <w:pPr>
        <w:rPr>
          <w:rFonts w:hint="eastAsia"/>
        </w:rPr>
      </w:pPr>
    </w:p>
    <w:sectPr w:rsidR="005D65D1" w:rsidRPr="005D6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1B48"/>
    <w:multiLevelType w:val="hybridMultilevel"/>
    <w:tmpl w:val="93F0F416"/>
    <w:lvl w:ilvl="0" w:tplc="87A4063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9A3485"/>
    <w:multiLevelType w:val="multilevel"/>
    <w:tmpl w:val="27845E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03313A"/>
    <w:multiLevelType w:val="multilevel"/>
    <w:tmpl w:val="82521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BD57366"/>
    <w:multiLevelType w:val="multilevel"/>
    <w:tmpl w:val="B44446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9F62E1"/>
    <w:multiLevelType w:val="multilevel"/>
    <w:tmpl w:val="4DEA5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A430D15"/>
    <w:multiLevelType w:val="hybridMultilevel"/>
    <w:tmpl w:val="C8948182"/>
    <w:lvl w:ilvl="0" w:tplc="B58EB0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4381419">
    <w:abstractNumId w:val="5"/>
  </w:num>
  <w:num w:numId="2" w16cid:durableId="834802867">
    <w:abstractNumId w:val="0"/>
  </w:num>
  <w:num w:numId="3" w16cid:durableId="460150509">
    <w:abstractNumId w:val="1"/>
  </w:num>
  <w:num w:numId="4" w16cid:durableId="1772121697">
    <w:abstractNumId w:val="2"/>
  </w:num>
  <w:num w:numId="5" w16cid:durableId="709304630">
    <w:abstractNumId w:val="3"/>
  </w:num>
  <w:num w:numId="6" w16cid:durableId="148519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FA"/>
    <w:rsid w:val="00030B30"/>
    <w:rsid w:val="005D65D1"/>
    <w:rsid w:val="00895956"/>
    <w:rsid w:val="009D46FA"/>
    <w:rsid w:val="00A5400C"/>
    <w:rsid w:val="00A55FCF"/>
    <w:rsid w:val="00D9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F4F4"/>
  <w15:chartTrackingRefBased/>
  <w15:docId w15:val="{8814941D-DCC0-4803-A38D-B3B0E249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46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6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6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6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6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6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6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6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6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6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46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46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6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6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6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6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6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6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6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6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6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903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WYX</dc:creator>
  <cp:keywords/>
  <dc:description/>
  <cp:lastModifiedBy>WYX</cp:lastModifiedBy>
  <cp:revision>1</cp:revision>
  <dcterms:created xsi:type="dcterms:W3CDTF">2024-10-08T12:28:00Z</dcterms:created>
  <dcterms:modified xsi:type="dcterms:W3CDTF">2024-10-08T13:06:00Z</dcterms:modified>
</cp:coreProperties>
</file>