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10380" w14:textId="77777777" w:rsidR="00D81AE3" w:rsidRPr="00D81AE3" w:rsidRDefault="00D81AE3" w:rsidP="00D81AE3">
      <w:pPr>
        <w:jc w:val="center"/>
        <w:rPr>
          <w:b/>
          <w:bCs/>
        </w:rPr>
      </w:pPr>
      <w:r w:rsidRPr="00D81AE3">
        <w:rPr>
          <w:rFonts w:hint="eastAsia"/>
          <w:b/>
          <w:bCs/>
        </w:rPr>
        <w:t>数字音乐合成器项目需求文档</w:t>
      </w:r>
    </w:p>
    <w:p w14:paraId="427036A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1 引言</w:t>
      </w:r>
    </w:p>
    <w:p w14:paraId="65ED1634" w14:textId="562A1AC5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本需求文档旨在明确数字音乐合成器软件的功能、性能及接口需求，为项目的开发、测试和维护提供依据。该系统主要面向音乐创作初学者和音效设计爱好者，提供一个直观、可交互的音频合成环境。用户能够通过本软件自由编辑音色、实时试听音效，实现基础音乐创作和声音探索。</w:t>
      </w:r>
    </w:p>
    <w:p w14:paraId="2851CD70" w14:textId="77777777" w:rsidR="005D2EE0" w:rsidRPr="005D2EE0" w:rsidRDefault="005D2EE0" w:rsidP="00D81AE3">
      <w:pPr>
        <w:rPr>
          <w:rFonts w:hint="eastAsia"/>
          <w:b/>
          <w:bCs/>
        </w:rPr>
      </w:pPr>
    </w:p>
    <w:p w14:paraId="5379C6E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2 总体描述</w:t>
      </w:r>
    </w:p>
    <w:p w14:paraId="01D11325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2.1 产品概述</w:t>
      </w:r>
    </w:p>
    <w:p w14:paraId="4CD829E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数字音乐合成器是一款基于Web的加/减法音频合成器软件，集成了加法合成与减法合成功能。支持波形生成、谐波控制、ADSR包络编辑、滤波器调节、多音轨组合、LFO调制等先进音频合成技术。具备用户友好图形界面，支持实时波形可视化及多音轨混音，适合音乐教育、声音实验及轻量级音乐创作。</w:t>
      </w:r>
    </w:p>
    <w:p w14:paraId="1BCBD332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2.2 用户特点</w:t>
      </w:r>
    </w:p>
    <w:p w14:paraId="7571D497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基础音乐创作者：使用预设或自定义音色进行简单音乐创作。</w:t>
      </w:r>
    </w:p>
    <w:p w14:paraId="2AF5A43C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声音实验爱好者：通过调节参数探索多样音效。</w:t>
      </w:r>
    </w:p>
    <w:p w14:paraId="2CAA638C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学习者：了解音频合成原理和技术。</w:t>
      </w:r>
    </w:p>
    <w:p w14:paraId="1FB9ABDB" w14:textId="77777777" w:rsidR="00D81AE3" w:rsidRPr="00D81AE3" w:rsidRDefault="00D81AE3" w:rsidP="005758AD">
      <w:pPr>
        <w:ind w:left="420"/>
        <w:rPr>
          <w:b/>
          <w:bCs/>
        </w:rPr>
      </w:pPr>
      <w:r w:rsidRPr="00D81AE3">
        <w:rPr>
          <w:rFonts w:hint="eastAsia"/>
          <w:b/>
          <w:bCs/>
        </w:rPr>
        <w:t>目标用户为具备一定音乐基础或编程背景的学生、声音研究者及独立音乐人，界面简洁直观，功能配置灵活，支持参数实时调整。</w:t>
      </w:r>
    </w:p>
    <w:p w14:paraId="3102BAA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2.3 运行环境</w:t>
      </w:r>
    </w:p>
    <w:p w14:paraId="50BFD7E2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客户端：现代浏览器（Chrome、Firefox、Edge、Safari）</w:t>
      </w:r>
    </w:p>
    <w:p w14:paraId="6AC9E7E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服务器端：Python 3.9+，使用</w:t>
      </w:r>
      <w:proofErr w:type="spellStart"/>
      <w:r w:rsidRPr="00D81AE3">
        <w:rPr>
          <w:b/>
          <w:bCs/>
        </w:rPr>
        <w:t>FastAPI</w:t>
      </w:r>
      <w:proofErr w:type="spellEnd"/>
      <w:r w:rsidRPr="00D81AE3">
        <w:rPr>
          <w:b/>
          <w:bCs/>
        </w:rPr>
        <w:t>或Flask框架，部署于支持WSGI的服务器</w:t>
      </w:r>
    </w:p>
    <w:p w14:paraId="5ED3150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音频处理库：NumPy、SciPy进行波形计算，前端使用Web Audio API进行音频渲染</w:t>
      </w:r>
    </w:p>
    <w:p w14:paraId="62D9EAA1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2.4 设计约束</w:t>
      </w:r>
    </w:p>
    <w:p w14:paraId="5D0B1AD2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支持至少3种振荡器波形类型（正弦波、方波、锯齿波）</w:t>
      </w:r>
    </w:p>
    <w:p w14:paraId="0E10DF8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参数调整实时更新音频输出</w:t>
      </w:r>
    </w:p>
    <w:p w14:paraId="385D0854" w14:textId="6542FB4E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模块化架构，方便后续拓展</w:t>
      </w:r>
    </w:p>
    <w:p w14:paraId="55AFD353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64154BC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3 功能需求</w:t>
      </w:r>
    </w:p>
    <w:p w14:paraId="20088276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3.1 音色生成与编辑</w:t>
      </w:r>
    </w:p>
    <w:p w14:paraId="01819DB2" w14:textId="2303F8EE" w:rsidR="00D81AE3" w:rsidRPr="00D81AE3" w:rsidRDefault="00D81AE3" w:rsidP="005758AD">
      <w:pPr>
        <w:ind w:left="420"/>
        <w:rPr>
          <w:b/>
          <w:bCs/>
        </w:rPr>
      </w:pPr>
      <w:r w:rsidRPr="00D81AE3">
        <w:rPr>
          <w:b/>
          <w:bCs/>
        </w:rPr>
        <w:t>多种振荡器波形生成：支持预设音色（钢琴、小提琴等），支持自定义加法合成通过叠加多个正弦波创建复杂音色。</w:t>
      </w:r>
    </w:p>
    <w:p w14:paraId="648B6B5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谐波控制：调整各谐波振幅比例，动态增减谐波数量，模拟不同乐器音色特性。</w:t>
      </w:r>
    </w:p>
    <w:p w14:paraId="53A0B80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滤波器调节（减法合成）：提供低通、高通、带通等滤波器，实时调节截止频率和共振。</w:t>
      </w:r>
    </w:p>
    <w:p w14:paraId="57BFB86E" w14:textId="6A717675" w:rsidR="00D81AE3" w:rsidRPr="00D81AE3" w:rsidRDefault="00D81AE3" w:rsidP="005758AD">
      <w:pPr>
        <w:ind w:left="420"/>
        <w:rPr>
          <w:b/>
          <w:bCs/>
        </w:rPr>
      </w:pPr>
      <w:r w:rsidRPr="00D81AE3">
        <w:rPr>
          <w:b/>
          <w:bCs/>
        </w:rPr>
        <w:t>ADSR包络编辑：图形化控制音量的起音、衰减、持续、释音阶段，模拟真实乐器动态响应。</w:t>
      </w:r>
    </w:p>
    <w:p w14:paraId="71134B65" w14:textId="1DDA68F5" w:rsidR="00D81AE3" w:rsidRPr="00D81AE3" w:rsidRDefault="00D81AE3" w:rsidP="00CE4EED">
      <w:pPr>
        <w:ind w:left="210" w:hangingChars="100" w:hanging="210"/>
        <w:rPr>
          <w:b/>
          <w:bCs/>
        </w:rPr>
      </w:pPr>
      <w:r w:rsidRPr="00D81AE3">
        <w:rPr>
          <w:b/>
          <w:bCs/>
        </w:rPr>
        <w:t>LFO调制：低频振荡器调制音高、音量、滤波器频率，产生颤音、震音、哇音效果，支持调节频率、振幅和波形。</w:t>
      </w:r>
    </w:p>
    <w:p w14:paraId="0C40501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3.2 音轨管理与混音</w:t>
      </w:r>
    </w:p>
    <w:p w14:paraId="1A4C3EB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多音轨组合：分层叠加多个音色，丰富声音层次，提供独立音轨控制。</w:t>
      </w:r>
    </w:p>
    <w:p w14:paraId="7A0EE89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音轨编辑：独立调整音轨音量和声像（Panning），支持分轨播放控制。</w:t>
      </w:r>
    </w:p>
    <w:p w14:paraId="28FCE6B5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3.3 实时反馈与导出</w:t>
      </w:r>
    </w:p>
    <w:p w14:paraId="092B741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实时波形可视化：动态显示当前和多音轨叠加音频波形。</w:t>
      </w:r>
    </w:p>
    <w:p w14:paraId="6312458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音频播放：支持实时播放当前项目或单个音轨，支持播放、暂停、循环控制。</w:t>
      </w:r>
    </w:p>
    <w:p w14:paraId="4F01AFA5" w14:textId="5D344C70" w:rsidR="00D81AE3" w:rsidRDefault="00D81AE3" w:rsidP="00D81AE3">
      <w:pPr>
        <w:rPr>
          <w:b/>
          <w:bCs/>
        </w:rPr>
      </w:pPr>
      <w:r w:rsidRPr="00D81AE3">
        <w:rPr>
          <w:b/>
          <w:bCs/>
        </w:rPr>
        <w:lastRenderedPageBreak/>
        <w:tab/>
        <w:t>波形文件导出：支持导出为WAV文件，方便外部使用和分享。</w:t>
      </w:r>
    </w:p>
    <w:p w14:paraId="3A653995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0EBC2CD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 非功能需求</w:t>
      </w:r>
    </w:p>
    <w:p w14:paraId="64116DD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4.1 性能需求</w:t>
      </w:r>
    </w:p>
    <w:p w14:paraId="0BB0290D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实时响应：参数调整应即时反映音效变化，响应延迟不超过100毫秒。</w:t>
      </w:r>
    </w:p>
    <w:p w14:paraId="00239DE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低延迟音频播放，保证流畅体验。</w:t>
      </w:r>
    </w:p>
    <w:p w14:paraId="716E94DD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合理资源利用，避免高CPU和内存占用。</w:t>
      </w:r>
    </w:p>
    <w:p w14:paraId="3A51E796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4.2 可用性需求</w:t>
      </w:r>
    </w:p>
    <w:p w14:paraId="732E2CB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直观简洁的图形用户界面，降低学习成本。</w:t>
      </w:r>
    </w:p>
    <w:p w14:paraId="4D7791A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关键功能易访问，支持拖拽、滑块等交互方式。</w:t>
      </w:r>
    </w:p>
    <w:p w14:paraId="7F1A72E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提供清晰错误提示和操作指导。</w:t>
      </w:r>
    </w:p>
    <w:p w14:paraId="34B5EDB7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4.3 兼容性需求</w:t>
      </w:r>
    </w:p>
    <w:p w14:paraId="426D668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浏览器兼容性：支持Chrome、Firefox、Edge、Safari等主流现代浏览器。</w:t>
      </w:r>
    </w:p>
    <w:p w14:paraId="7A02920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操作系统兼容性：支持Windows、macOS、Linux等平台。</w:t>
      </w:r>
    </w:p>
    <w:p w14:paraId="4FA9A3C2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4.4 可维护性与扩展性</w:t>
      </w:r>
    </w:p>
    <w:p w14:paraId="39FC3BB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模块化设计，代码结构清晰，便于维护与拓展。</w:t>
      </w:r>
    </w:p>
    <w:p w14:paraId="1C8CC1F1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清晰接口规范，方便模块间协作。</w:t>
      </w:r>
    </w:p>
    <w:p w14:paraId="5EF8ECD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完善注释和文档，便于团队成员理解。</w:t>
      </w:r>
    </w:p>
    <w:p w14:paraId="0EA2564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易于单元测试和集成测试。</w:t>
      </w:r>
    </w:p>
    <w:p w14:paraId="04D4FD2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4.5 安全性需求</w:t>
      </w:r>
    </w:p>
    <w:p w14:paraId="79FF567D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确保用户音色和项目数据保存及加载过程数据完整无损。</w:t>
      </w:r>
    </w:p>
    <w:p w14:paraId="53A5FD82" w14:textId="585EDB40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若涉及账户管理，确保数据隐私和访问控制安全。</w:t>
      </w:r>
    </w:p>
    <w:p w14:paraId="4A0E0316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21FB470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5 外部接口需求</w:t>
      </w:r>
    </w:p>
    <w:p w14:paraId="3FE1D45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5.1 用户接口（UI）</w:t>
      </w:r>
    </w:p>
    <w:p w14:paraId="559B781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音色编辑区：显示与调节各振荡器参数</w:t>
      </w:r>
    </w:p>
    <w:p w14:paraId="485B524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轨道管理区：添加/删除/复制音轨</w:t>
      </w:r>
    </w:p>
    <w:p w14:paraId="726FC5D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可视化窗口：显示实时音频波形</w:t>
      </w:r>
    </w:p>
    <w:p w14:paraId="4506438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全局控制区：统一播放/暂停/导出</w:t>
      </w:r>
    </w:p>
    <w:p w14:paraId="1C58FA9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5.2 软件接口</w:t>
      </w:r>
    </w:p>
    <w:p w14:paraId="1C925251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前后端通过 HTTP 接口通信</w:t>
      </w:r>
    </w:p>
    <w:p w14:paraId="346CB0A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所有接口返回 JSON 格式，含状态码与提示信息</w:t>
      </w:r>
    </w:p>
    <w:p w14:paraId="48C1346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示例接口：</w:t>
      </w:r>
    </w:p>
    <w:p w14:paraId="37054A49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</w:r>
      <w:r w:rsidRPr="00D81AE3">
        <w:rPr>
          <w:b/>
          <w:bCs/>
        </w:rPr>
        <w:tab/>
        <w:t>POST /synthesize：发送音轨参数，返回合成音频</w:t>
      </w:r>
    </w:p>
    <w:p w14:paraId="60FFA2B1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</w:r>
      <w:r w:rsidRPr="00D81AE3">
        <w:rPr>
          <w:b/>
          <w:bCs/>
        </w:rPr>
        <w:tab/>
        <w:t>GET /preset：获取预设音色包络配置</w:t>
      </w:r>
    </w:p>
    <w:p w14:paraId="4A1147C7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5.3 硬件接口</w:t>
      </w:r>
    </w:p>
    <w:p w14:paraId="13FB7137" w14:textId="16993EDB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无特殊硬件要求，使用浏览器默认音频输出通道</w:t>
      </w:r>
    </w:p>
    <w:p w14:paraId="100D2590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30330F3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6 技术选型</w:t>
      </w:r>
    </w:p>
    <w:p w14:paraId="31DC8335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项目类型：基于Web应用</w:t>
      </w:r>
    </w:p>
    <w:p w14:paraId="73A25F3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后端开发语言：Python</w:t>
      </w:r>
    </w:p>
    <w:p w14:paraId="372CC94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Web框架：</w:t>
      </w:r>
      <w:proofErr w:type="spellStart"/>
      <w:r w:rsidRPr="00D81AE3">
        <w:rPr>
          <w:b/>
          <w:bCs/>
        </w:rPr>
        <w:t>FastAPI</w:t>
      </w:r>
      <w:proofErr w:type="spellEnd"/>
      <w:r w:rsidRPr="00D81AE3">
        <w:rPr>
          <w:b/>
          <w:bCs/>
        </w:rPr>
        <w:t xml:space="preserve"> 或 Flask</w:t>
      </w:r>
    </w:p>
    <w:p w14:paraId="4C3391D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音频处理库：NumPy、SciPy</w:t>
      </w:r>
    </w:p>
    <w:p w14:paraId="716FFE5C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前端音频渲染：Web Audio API</w:t>
      </w:r>
    </w:p>
    <w:p w14:paraId="707E1444" w14:textId="6366BC28" w:rsidR="00D81AE3" w:rsidRDefault="00D81AE3" w:rsidP="00D81AE3">
      <w:pPr>
        <w:rPr>
          <w:b/>
          <w:bCs/>
        </w:rPr>
      </w:pPr>
      <w:r w:rsidRPr="00D81AE3">
        <w:rPr>
          <w:b/>
          <w:bCs/>
        </w:rPr>
        <w:lastRenderedPageBreak/>
        <w:tab/>
        <w:t>版本管理：Git + GitHub</w:t>
      </w:r>
    </w:p>
    <w:p w14:paraId="774D493B" w14:textId="77777777" w:rsidR="005D2EE0" w:rsidRPr="00D81AE3" w:rsidRDefault="005D2EE0" w:rsidP="00D81AE3">
      <w:pPr>
        <w:rPr>
          <w:b/>
          <w:bCs/>
        </w:rPr>
      </w:pPr>
    </w:p>
    <w:p w14:paraId="2FDC76D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7 开发方法与流程</w:t>
      </w:r>
    </w:p>
    <w:p w14:paraId="37C876A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采用敏捷开发方法，Sprint周期两周。</w:t>
      </w:r>
    </w:p>
    <w:p w14:paraId="207D400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定期Sprint会议，沟通进展和问题。</w:t>
      </w:r>
    </w:p>
    <w:p w14:paraId="000F534C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Sprint包含需求确认、设计实现、测试反馈、演示发布。</w:t>
      </w:r>
    </w:p>
    <w:p w14:paraId="66FB47E6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使用GitHub Project看板进行任务管理和进度跟踪。</w:t>
      </w:r>
    </w:p>
    <w:p w14:paraId="510232B9" w14:textId="6AFF628E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每个Sprint交付可运行增量功能。</w:t>
      </w:r>
    </w:p>
    <w:p w14:paraId="6274C0D1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5C60C776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8 面向对象思想实践</w:t>
      </w:r>
    </w:p>
    <w:p w14:paraId="07D0D50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8.1 面向对象分析（OOA）</w:t>
      </w:r>
    </w:p>
    <w:p w14:paraId="718A561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识别核心对象：振荡器（Oscillator）、包络生成器（Envelope）、滤波器（Filter）、音轨（Track）、低频振荡器（LFO）等。</w:t>
      </w:r>
    </w:p>
    <w:p w14:paraId="6315D90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建立对象关系：音轨聚合多个振荡器，包络控制振荡器振幅等。</w:t>
      </w:r>
    </w:p>
    <w:p w14:paraId="583369DC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定义对象行为：振荡器生成波形，滤波器处理频率等。</w:t>
      </w:r>
    </w:p>
    <w:p w14:paraId="4770FCF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8.2 面向对象设计（OOD）</w:t>
      </w:r>
    </w:p>
    <w:p w14:paraId="54A5FDC7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分层架构：表现层（UI）、业务逻辑层（合成引擎）、数据层（音频缓存）。</w:t>
      </w:r>
    </w:p>
    <w:p w14:paraId="7F0597E7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设计模式：工厂模式创建不同波形振荡器，观察者模式实现参数实时更新。</w:t>
      </w:r>
    </w:p>
    <w:p w14:paraId="14A1663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定义类接口：Synthesizer接口包含generate()、</w:t>
      </w:r>
      <w:proofErr w:type="spellStart"/>
      <w:r w:rsidRPr="00D81AE3">
        <w:rPr>
          <w:b/>
          <w:bCs/>
        </w:rPr>
        <w:t>apply_filter</w:t>
      </w:r>
      <w:proofErr w:type="spellEnd"/>
      <w:r w:rsidRPr="00D81AE3">
        <w:rPr>
          <w:b/>
          <w:bCs/>
        </w:rPr>
        <w:t>()等方法。</w:t>
      </w:r>
    </w:p>
    <w:p w14:paraId="0EDC0C9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8.3 面向对象编程（OOP）</w:t>
      </w:r>
    </w:p>
    <w:p w14:paraId="2ADC2CA4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使用Python类实现关键组件，如</w:t>
      </w:r>
      <w:proofErr w:type="spellStart"/>
      <w:r w:rsidRPr="00D81AE3">
        <w:rPr>
          <w:b/>
          <w:bCs/>
        </w:rPr>
        <w:t>ADSREnvelope</w:t>
      </w:r>
      <w:proofErr w:type="spellEnd"/>
      <w:r w:rsidRPr="00D81AE3">
        <w:rPr>
          <w:b/>
          <w:bCs/>
        </w:rPr>
        <w:t>、</w:t>
      </w:r>
      <w:proofErr w:type="spellStart"/>
      <w:r w:rsidRPr="00D81AE3">
        <w:rPr>
          <w:b/>
          <w:bCs/>
        </w:rPr>
        <w:t>LowPassFilter</w:t>
      </w:r>
      <w:proofErr w:type="spellEnd"/>
      <w:r w:rsidRPr="00D81AE3">
        <w:rPr>
          <w:b/>
          <w:bCs/>
        </w:rPr>
        <w:t>。</w:t>
      </w:r>
    </w:p>
    <w:p w14:paraId="5BA947FF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继承体系：基础振荡器类派生出</w:t>
      </w:r>
      <w:proofErr w:type="spellStart"/>
      <w:r w:rsidRPr="00D81AE3">
        <w:rPr>
          <w:b/>
          <w:bCs/>
        </w:rPr>
        <w:t>SineOscillator</w:t>
      </w:r>
      <w:proofErr w:type="spellEnd"/>
      <w:r w:rsidRPr="00D81AE3">
        <w:rPr>
          <w:b/>
          <w:bCs/>
        </w:rPr>
        <w:t>、</w:t>
      </w:r>
      <w:proofErr w:type="spellStart"/>
      <w:r w:rsidRPr="00D81AE3">
        <w:rPr>
          <w:b/>
          <w:bCs/>
        </w:rPr>
        <w:t>SquareOscillator</w:t>
      </w:r>
      <w:proofErr w:type="spellEnd"/>
      <w:r w:rsidRPr="00D81AE3">
        <w:rPr>
          <w:b/>
          <w:bCs/>
        </w:rPr>
        <w:t>等。</w:t>
      </w:r>
    </w:p>
    <w:p w14:paraId="083BF93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8.4 面向对象测试（OOT）</w:t>
      </w:r>
    </w:p>
    <w:p w14:paraId="7FD4D5A5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单元测试验证核心类（验证振荡器波形生成、波形时间转化等）的功能正确性。</w:t>
      </w:r>
    </w:p>
    <w:p w14:paraId="23152842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模拟对象测试：使用Mock滤波器验证合成器交互</w:t>
      </w:r>
    </w:p>
    <w:p w14:paraId="7DB635A1" w14:textId="34160D09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继承关系测试：验证不同振荡器子类(正弦波、方波等)的多态行为</w:t>
      </w:r>
    </w:p>
    <w:p w14:paraId="4CFED674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5234508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9 预期成果</w:t>
      </w:r>
    </w:p>
    <w:p w14:paraId="3C0252BD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功能完善的数字音乐加/减法合成器Web应用</w:t>
      </w:r>
    </w:p>
    <w:p w14:paraId="402CF4A0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完整GitHub代码仓库，含源代码、详细说明文档和使用指南</w:t>
      </w:r>
    </w:p>
    <w:p w14:paraId="17B1816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项目团队报告，包含分工、实现细节、挑战及解决方案</w:t>
      </w:r>
    </w:p>
    <w:p w14:paraId="0FBE401C" w14:textId="67760538" w:rsid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项目演示视频，展示软件功能和使用流程</w:t>
      </w:r>
    </w:p>
    <w:p w14:paraId="35B31075" w14:textId="77777777" w:rsidR="005D2EE0" w:rsidRPr="00D81AE3" w:rsidRDefault="005D2EE0" w:rsidP="00D81AE3">
      <w:pPr>
        <w:rPr>
          <w:rFonts w:hint="eastAsia"/>
          <w:b/>
          <w:bCs/>
        </w:rPr>
      </w:pPr>
    </w:p>
    <w:p w14:paraId="10AE3709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>10 术语表</w:t>
      </w:r>
    </w:p>
    <w:p w14:paraId="068204FA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ADSR：Attack（起音）、Decay（衰减）、Sustain（持续）、Release（释音）</w:t>
      </w:r>
    </w:p>
    <w:p w14:paraId="4505A0D8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LFO：Low Frequency Oscillator，低频振荡器，用于调制音高、音量等参数</w:t>
      </w:r>
    </w:p>
    <w:p w14:paraId="03F856E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加法合成：叠加多个正弦波创建复杂音色的方法</w:t>
      </w:r>
    </w:p>
    <w:p w14:paraId="692A02D3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减法合成：通过滤波器削减或衰减频率成分塑造音色的方法</w:t>
      </w:r>
    </w:p>
    <w:p w14:paraId="0BBB59F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谐波：基频整数倍频率，决定音色特性</w:t>
      </w:r>
    </w:p>
    <w:p w14:paraId="2D77B94B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声像（Panning）：声音在立体声场中的左右位置分布</w:t>
      </w:r>
    </w:p>
    <w:p w14:paraId="650C342E" w14:textId="77777777" w:rsidR="00D81AE3" w:rsidRPr="00D81AE3" w:rsidRDefault="00D81AE3" w:rsidP="00D81AE3">
      <w:pPr>
        <w:rPr>
          <w:b/>
          <w:bCs/>
        </w:rPr>
      </w:pPr>
      <w:r w:rsidRPr="00D81AE3">
        <w:rPr>
          <w:b/>
          <w:bCs/>
        </w:rPr>
        <w:tab/>
        <w:t>Sprint：敏捷开发周期，通常为1-4周</w:t>
      </w:r>
    </w:p>
    <w:p w14:paraId="257DBD6F" w14:textId="77777777" w:rsidR="000E4690" w:rsidRPr="00D81AE3" w:rsidRDefault="000E4690" w:rsidP="00D81AE3"/>
    <w:sectPr w:rsidR="000E4690" w:rsidRPr="00D8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92"/>
    <w:multiLevelType w:val="multilevel"/>
    <w:tmpl w:val="52D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3586"/>
    <w:multiLevelType w:val="multilevel"/>
    <w:tmpl w:val="3304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ED2"/>
    <w:multiLevelType w:val="multilevel"/>
    <w:tmpl w:val="49A8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02315"/>
    <w:multiLevelType w:val="multilevel"/>
    <w:tmpl w:val="0B18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513C6"/>
    <w:multiLevelType w:val="multilevel"/>
    <w:tmpl w:val="6E7A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5852"/>
    <w:multiLevelType w:val="multilevel"/>
    <w:tmpl w:val="0744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B0AAC"/>
    <w:multiLevelType w:val="multilevel"/>
    <w:tmpl w:val="48B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C55AB"/>
    <w:multiLevelType w:val="multilevel"/>
    <w:tmpl w:val="7D94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B5991"/>
    <w:multiLevelType w:val="multilevel"/>
    <w:tmpl w:val="944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80F9C"/>
    <w:multiLevelType w:val="multilevel"/>
    <w:tmpl w:val="0F82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87176"/>
    <w:multiLevelType w:val="multilevel"/>
    <w:tmpl w:val="3182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272FD"/>
    <w:multiLevelType w:val="multilevel"/>
    <w:tmpl w:val="6E4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24EF8"/>
    <w:multiLevelType w:val="multilevel"/>
    <w:tmpl w:val="A15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A7613"/>
    <w:multiLevelType w:val="multilevel"/>
    <w:tmpl w:val="EDCC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25081"/>
    <w:multiLevelType w:val="multilevel"/>
    <w:tmpl w:val="48DA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845EF"/>
    <w:multiLevelType w:val="multilevel"/>
    <w:tmpl w:val="4D76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E2061"/>
    <w:multiLevelType w:val="multilevel"/>
    <w:tmpl w:val="CCC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70BB6"/>
    <w:multiLevelType w:val="multilevel"/>
    <w:tmpl w:val="F91C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F1A53"/>
    <w:multiLevelType w:val="multilevel"/>
    <w:tmpl w:val="422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F615B"/>
    <w:multiLevelType w:val="multilevel"/>
    <w:tmpl w:val="51B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506C49"/>
    <w:multiLevelType w:val="multilevel"/>
    <w:tmpl w:val="094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126BD"/>
    <w:multiLevelType w:val="multilevel"/>
    <w:tmpl w:val="99C4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C464A"/>
    <w:multiLevelType w:val="multilevel"/>
    <w:tmpl w:val="9628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45A37"/>
    <w:multiLevelType w:val="multilevel"/>
    <w:tmpl w:val="81F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E16A7"/>
    <w:multiLevelType w:val="multilevel"/>
    <w:tmpl w:val="69C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20790"/>
    <w:multiLevelType w:val="multilevel"/>
    <w:tmpl w:val="902E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5"/>
  </w:num>
  <w:num w:numId="5">
    <w:abstractNumId w:val="6"/>
  </w:num>
  <w:num w:numId="6">
    <w:abstractNumId w:val="19"/>
  </w:num>
  <w:num w:numId="7">
    <w:abstractNumId w:val="13"/>
  </w:num>
  <w:num w:numId="8">
    <w:abstractNumId w:val="25"/>
  </w:num>
  <w:num w:numId="9">
    <w:abstractNumId w:val="3"/>
  </w:num>
  <w:num w:numId="10">
    <w:abstractNumId w:val="23"/>
  </w:num>
  <w:num w:numId="11">
    <w:abstractNumId w:val="17"/>
  </w:num>
  <w:num w:numId="12">
    <w:abstractNumId w:val="24"/>
  </w:num>
  <w:num w:numId="13">
    <w:abstractNumId w:val="16"/>
  </w:num>
  <w:num w:numId="14">
    <w:abstractNumId w:val="22"/>
  </w:num>
  <w:num w:numId="15">
    <w:abstractNumId w:val="0"/>
  </w:num>
  <w:num w:numId="16">
    <w:abstractNumId w:val="12"/>
  </w:num>
  <w:num w:numId="17">
    <w:abstractNumId w:val="8"/>
  </w:num>
  <w:num w:numId="18">
    <w:abstractNumId w:val="18"/>
  </w:num>
  <w:num w:numId="19">
    <w:abstractNumId w:val="4"/>
  </w:num>
  <w:num w:numId="20">
    <w:abstractNumId w:val="14"/>
  </w:num>
  <w:num w:numId="21">
    <w:abstractNumId w:val="5"/>
  </w:num>
  <w:num w:numId="22">
    <w:abstractNumId w:val="20"/>
  </w:num>
  <w:num w:numId="23">
    <w:abstractNumId w:val="11"/>
  </w:num>
  <w:num w:numId="24">
    <w:abstractNumId w:val="2"/>
  </w:num>
  <w:num w:numId="25">
    <w:abstractNumId w:val="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01"/>
    <w:rsid w:val="00033EDE"/>
    <w:rsid w:val="000E4690"/>
    <w:rsid w:val="000F1E65"/>
    <w:rsid w:val="001A2570"/>
    <w:rsid w:val="0040349A"/>
    <w:rsid w:val="00443E1A"/>
    <w:rsid w:val="005758AD"/>
    <w:rsid w:val="005D2EE0"/>
    <w:rsid w:val="00AF2F01"/>
    <w:rsid w:val="00B43307"/>
    <w:rsid w:val="00CE4EED"/>
    <w:rsid w:val="00D81AE3"/>
    <w:rsid w:val="00EE6286"/>
    <w:rsid w:val="00F1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87A61"/>
  <w15:chartTrackingRefBased/>
  <w15:docId w15:val="{9FB62F4F-8947-40A3-A2A7-F3B5E78E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2F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F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F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F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F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F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F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F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2F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2F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2F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2F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2F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2F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2F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2F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2F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2F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2F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2F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2F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2F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2F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翊涛 郭</dc:creator>
  <cp:keywords/>
  <dc:description/>
  <cp:lastModifiedBy>翊涛 郭</cp:lastModifiedBy>
  <cp:revision>6</cp:revision>
  <dcterms:created xsi:type="dcterms:W3CDTF">2025-06-16T10:01:00Z</dcterms:created>
  <dcterms:modified xsi:type="dcterms:W3CDTF">2025-06-16T10:04:00Z</dcterms:modified>
</cp:coreProperties>
</file>