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600"/>
        <w:jc w:val="center"/>
      </w:pPr>
      <w:r>
        <w:rPr>
          <w:rFonts w:ascii="Arial" w:cs="Arial" w:eastAsia="Arial" w:hAnsi="Arial"/>
          <w:b/>
          <w:bCs/>
          <w:color w:val="1B3A5C"/>
          <w:sz w:val="52"/>
          <w:szCs w:val="52"/>
        </w:rPr>
        <w:t xml:space="preserve">TFM Proposal</w:t>
      </w:r>
    </w:p>
    <w:p>
      <w:pPr>
        <w:spacing w:after="1200" w:before="0"/>
        <w:jc w:val="center"/>
      </w:pPr>
      <w:r>
        <w:rPr>
          <w:rFonts w:ascii="Arial" w:cs="Arial" w:eastAsia="Arial" w:hAnsi="Arial"/>
          <w:color w:val="2E6DA4"/>
          <w:sz w:val="30"/>
          <w:szCs w:val="30"/>
        </w:rPr>
        <w:t xml:space="preserve">Real-time voice recording and sample import for Strudel</w:t>
      </w:r>
    </w:p>
    <w:p>
      <w:pPr>
        <w:spacing w:after="100" w:before="0"/>
        <w:jc w:val="center"/>
      </w:pPr>
      <w:r>
        <w:rPr>
          <w:rFonts w:ascii="Arial" w:cs="Arial" w:eastAsia="Arial" w:hAnsi="Arial"/>
          <w:color w:val="595959"/>
          <w:sz w:val="22"/>
          <w:szCs w:val="22"/>
        </w:rPr>
        <w:t xml:space="preserve">Student: Zhenyu</w:t>
      </w:r>
    </w:p>
    <w:p>
      <w:pPr>
        <w:spacing w:after="100" w:before="0"/>
        <w:jc w:val="center"/>
      </w:pPr>
      <w:r>
        <w:rPr>
          <w:rFonts w:ascii="Arial" w:cs="Arial" w:eastAsia="Arial" w:hAnsi="Arial"/>
          <w:color w:val="595959"/>
          <w:sz w:val="22"/>
          <w:szCs w:val="22"/>
        </w:rPr>
        <w:t xml:space="preserve">Master Final Project Proposal</w:t>
      </w:r>
    </w:p>
    <w:p>
      <w:pPr>
        <w:spacing w:after="100" w:before="0"/>
        <w:jc w:val="center"/>
      </w:pPr>
      <w:r>
        <w:rPr>
          <w:rFonts w:ascii="Arial" w:cs="Arial" w:eastAsia="Arial" w:hAnsi="Arial"/>
          <w:color w:val="595959"/>
          <w:sz w:val="22"/>
          <w:szCs w:val="22"/>
        </w:rPr>
        <w:t xml:space="preserve">April 2026</w:t>
      </w:r>
    </w:p>
    <w:p>
      <w:r>
        <w:br w:type="page"/>
      </w:r>
    </w:p>
    <w:p>
      <w:pPr>
        <w:sectPr>
          <w:footerReference w:type="default" r:id="rId7"/>
          <w:pgSz w:w="12240" w:h="15840" w:orient="portrait"/>
          <w:pgMar w:top="1440" w:right="1440" w:bottom="1440" w:left="1440" w:header="708" w:footer="708" w:gutter="0"/>
          <w:pgNumType/>
          <w:docGrid w:linePitch="360"/>
        </w:sectPr>
      </w:pPr>
    </w:p>
    <w:p>
      <w:pPr>
        <w:pStyle w:val="Heading1"/>
        <w:pBdr>
          <w:bottom w:val="single" w:color="2E6DA4" w:sz="8" w:space="4"/>
        </w:pBdr>
        <w:spacing w:after="120" w:before="480"/>
      </w:pPr>
      <w:r>
        <w:rPr>
          <w:rFonts w:ascii="Arial" w:cs="Arial" w:eastAsia="Arial" w:hAnsi="Arial"/>
          <w:b/>
          <w:bCs/>
          <w:color w:val="1B3A5C"/>
          <w:sz w:val="32"/>
          <w:szCs w:val="32"/>
        </w:rPr>
        <w:t xml:space="preserve">Project Objectives</w:t>
      </w:r>
    </w:p>
    <w:p>
      <w:pPr>
        <w:pStyle w:val="ListParagraph"/>
        <w:numPr>
          <w:ilvl w:val="0"/>
          <w:numId w:val="2"/>
        </w:numPr>
        <w:spacing w:after="40" w:before="40"/>
      </w:pPr>
      <w:r>
        <w:rPr>
          <w:rFonts w:ascii="Arial" w:cs="Arial" w:eastAsia="Arial" w:hAnsi="Arial"/>
          <w:color w:val="222222"/>
          <w:sz w:val="22"/>
          <w:szCs w:val="22"/>
        </w:rPr>
        <w:t xml:space="preserve">Build a local prototype that records voice during a Strudel session.</w:t>
      </w:r>
    </w:p>
    <w:p>
      <w:pPr>
        <w:pStyle w:val="ListParagraph"/>
        <w:numPr>
          <w:ilvl w:val="0"/>
          <w:numId w:val="2"/>
        </w:numPr>
        <w:spacing w:after="40" w:before="40"/>
      </w:pPr>
      <w:r>
        <w:rPr>
          <w:rFonts w:ascii="Arial" w:cs="Arial" w:eastAsia="Arial" w:hAnsi="Arial"/>
          <w:color w:val="222222"/>
          <w:sz w:val="22"/>
          <w:szCs w:val="22"/>
        </w:rPr>
        <w:t xml:space="preserve">Generate usable word and phrase samples with minimal manual editing.</w:t>
      </w:r>
    </w:p>
    <w:p>
      <w:pPr>
        <w:pStyle w:val="ListParagraph"/>
        <w:numPr>
          <w:ilvl w:val="0"/>
          <w:numId w:val="2"/>
        </w:numPr>
        <w:spacing w:after="40" w:before="40"/>
      </w:pPr>
      <w:r>
        <w:rPr>
          <w:rFonts w:ascii="Arial" w:cs="Arial" w:eastAsia="Arial" w:hAnsi="Arial"/>
          <w:color w:val="222222"/>
          <w:sz w:val="22"/>
          <w:szCs w:val="22"/>
        </w:rPr>
        <w:t xml:space="preserve">Create a Strudel-compatible folder and import file automatically.</w:t>
      </w:r>
    </w:p>
    <w:p>
      <w:pPr>
        <w:pStyle w:val="ListParagraph"/>
        <w:numPr>
          <w:ilvl w:val="0"/>
          <w:numId w:val="2"/>
        </w:numPr>
        <w:spacing w:after="40" w:before="40"/>
      </w:pPr>
      <w:r>
        <w:rPr>
          <w:rFonts w:ascii="Arial" w:cs="Arial" w:eastAsia="Arial" w:hAnsi="Arial"/>
          <w:color w:val="222222"/>
          <w:sz w:val="22"/>
          <w:szCs w:val="22"/>
        </w:rPr>
        <w:t xml:space="preserve">Evaluate whether the workflow is faster and less disruptive than manual preparation.</w:t>
      </w:r>
    </w:p>
    <w:p>
      <w:pPr>
        <w:spacing w:after="120" w:before="240"/>
      </w:pPr>
    </w:p>
    <w:p>
      <w:pPr>
        <w:pStyle w:val="Heading2"/>
        <w:spacing w:after="100" w:before="320"/>
      </w:pPr>
      <w:r>
        <w:rPr>
          <w:rFonts w:ascii="Arial" w:cs="Arial" w:eastAsia="Arial" w:hAnsi="Arial"/>
          <w:b/>
          <w:bCs/>
          <w:color w:val="2E6DA4"/>
          <w:sz w:val="26"/>
          <w:szCs w:val="26"/>
        </w:rPr>
        <w:t xml:space="preserve">Main Tools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4680"/>
            <w:tcBorders>
              <w:top w:val="single" w:color="BFCFE0" w:sz="4"/>
              <w:left w:val="single" w:color="BFCFE0" w:sz="4"/>
              <w:bottom w:val="single" w:color="BFCFE0" w:sz="4"/>
              <w:right w:val="single" w:color="BFCFE0" w:sz="4"/>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Tool</w:t>
            </w:r>
          </w:p>
        </w:tc>
        <w:tc>
          <w:tcPr>
            <w:tcW w:type="dxa" w:w="4680"/>
            <w:tcBorders>
              <w:top w:val="single" w:color="BFCFE0" w:sz="4"/>
              <w:left w:val="single" w:color="BFCFE0" w:sz="4"/>
              <w:bottom w:val="single" w:color="BFCFE0" w:sz="4"/>
              <w:right w:val="single" w:color="BFCFE0" w:sz="4"/>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r>
      <w:tr>
        <w:tc>
          <w:tcPr>
            <w:tcW w:type="dxa" w:w="468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Strudel</w:t>
            </w:r>
          </w:p>
        </w:tc>
        <w:tc>
          <w:tcPr>
            <w:tcW w:type="dxa" w:w="468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Live coding environment and playback context</w:t>
            </w:r>
          </w:p>
        </w:tc>
      </w:tr>
      <w:tr>
        <w:tc>
          <w:tcPr>
            <w:tcW w:type="dxa" w:w="4680"/>
            <w:tcBorders>
              <w:top w:val="single" w:color="BFCFE0" w:sz="4"/>
              <w:left w:val="single" w:color="BFCFE0" w:sz="4"/>
              <w:bottom w:val="single" w:color="BFCFE0" w:sz="4"/>
              <w:right w:val="single" w:color="BFCFE0" w:sz="4"/>
            </w:tcBorders>
            <w:shd w:fill="FFFFFF" w:val="clear"/>
            <w:tcMar>
              <w:top w:type="dxa" w:w="80"/>
              <w:left w:type="dxa" w:w="140"/>
              <w:bottom w:type="dxa" w:w="80"/>
              <w:right w:type="dxa" w:w="140"/>
            </w:tcMar>
            <w:vAlign w:val="center"/>
          </w:tcPr>
          <w:p>
            <w:r>
              <w:rPr>
                <w:rFonts w:ascii="Arial" w:cs="Arial" w:eastAsia="Arial" w:hAnsi="Arial"/>
                <w:color w:val="222222"/>
                <w:sz w:val="20"/>
                <w:szCs w:val="20"/>
              </w:rPr>
              <w:t xml:space="preserve">FastAPI</w:t>
            </w:r>
          </w:p>
        </w:tc>
        <w:tc>
          <w:tcPr>
            <w:tcW w:type="dxa" w:w="4680"/>
            <w:tcBorders>
              <w:top w:val="single" w:color="BFCFE0" w:sz="4"/>
              <w:left w:val="single" w:color="BFCFE0" w:sz="4"/>
              <w:bottom w:val="single" w:color="BFCFE0" w:sz="4"/>
              <w:right w:val="single" w:color="BFCFE0" w:sz="4"/>
            </w:tcBorders>
            <w:shd w:fill="FFFFFF" w:val="clear"/>
            <w:tcMar>
              <w:top w:type="dxa" w:w="80"/>
              <w:left w:type="dxa" w:w="140"/>
              <w:bottom w:type="dxa" w:w="80"/>
              <w:right w:type="dxa" w:w="140"/>
            </w:tcMar>
            <w:vAlign w:val="center"/>
          </w:tcPr>
          <w:p>
            <w:r>
              <w:rPr>
                <w:rFonts w:ascii="Arial" w:cs="Arial" w:eastAsia="Arial" w:hAnsi="Arial"/>
                <w:color w:val="222222"/>
                <w:sz w:val="20"/>
                <w:szCs w:val="20"/>
              </w:rPr>
              <w:t xml:space="preserve">Local backend for recording commands and file serving</w:t>
            </w:r>
          </w:p>
        </w:tc>
      </w:tr>
      <w:tr>
        <w:tc>
          <w:tcPr>
            <w:tcW w:type="dxa" w:w="468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faster-whisper</w:t>
            </w:r>
          </w:p>
        </w:tc>
        <w:tc>
          <w:tcPr>
            <w:tcW w:type="dxa" w:w="468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Initial transcription and word timestamps</w:t>
            </w:r>
          </w:p>
        </w:tc>
      </w:tr>
      <w:tr>
        <w:tc>
          <w:tcPr>
            <w:tcW w:type="dxa" w:w="4680"/>
            <w:tcBorders>
              <w:top w:val="single" w:color="BFCFE0" w:sz="4"/>
              <w:left w:val="single" w:color="BFCFE0" w:sz="4"/>
              <w:bottom w:val="single" w:color="BFCFE0" w:sz="4"/>
              <w:right w:val="single" w:color="BFCFE0" w:sz="4"/>
            </w:tcBorders>
            <w:shd w:fill="FFFFFF" w:val="clear"/>
            <w:tcMar>
              <w:top w:type="dxa" w:w="80"/>
              <w:left w:type="dxa" w:w="140"/>
              <w:bottom w:type="dxa" w:w="80"/>
              <w:right w:type="dxa" w:w="140"/>
            </w:tcMar>
            <w:vAlign w:val="center"/>
          </w:tcPr>
          <w:p>
            <w:r>
              <w:rPr>
                <w:rFonts w:ascii="Arial" w:cs="Arial" w:eastAsia="Arial" w:hAnsi="Arial"/>
                <w:color w:val="222222"/>
                <w:sz w:val="20"/>
                <w:szCs w:val="20"/>
              </w:rPr>
              <w:t xml:space="preserve">FFmpeg / pydub</w:t>
            </w:r>
          </w:p>
        </w:tc>
        <w:tc>
          <w:tcPr>
            <w:tcW w:type="dxa" w:w="4680"/>
            <w:tcBorders>
              <w:top w:val="single" w:color="BFCFE0" w:sz="4"/>
              <w:left w:val="single" w:color="BFCFE0" w:sz="4"/>
              <w:bottom w:val="single" w:color="BFCFE0" w:sz="4"/>
              <w:right w:val="single" w:color="BFCFE0" w:sz="4"/>
            </w:tcBorders>
            <w:shd w:fill="FFFFFF" w:val="clear"/>
            <w:tcMar>
              <w:top w:type="dxa" w:w="80"/>
              <w:left w:type="dxa" w:w="140"/>
              <w:bottom w:type="dxa" w:w="80"/>
              <w:right w:type="dxa" w:w="140"/>
            </w:tcMar>
            <w:vAlign w:val="center"/>
          </w:tcPr>
          <w:p>
            <w:r>
              <w:rPr>
                <w:rFonts w:ascii="Arial" w:cs="Arial" w:eastAsia="Arial" w:hAnsi="Arial"/>
                <w:color w:val="222222"/>
                <w:sz w:val="20"/>
                <w:szCs w:val="20"/>
              </w:rPr>
              <w:t xml:space="preserve">Audio cutting and format conversion</w:t>
            </w:r>
          </w:p>
        </w:tc>
      </w:tr>
      <w:tr>
        <w:tc>
          <w:tcPr>
            <w:tcW w:type="dxa" w:w="468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WhisperX</w:t>
            </w:r>
          </w:p>
        </w:tc>
        <w:tc>
          <w:tcPr>
            <w:tcW w:type="dxa" w:w="468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Possible later refinement, not required for the first prototype</w:t>
            </w:r>
          </w:p>
        </w:tc>
      </w:tr>
    </w:tbl>
    <w:p>
      <w:pPr>
        <w:spacing w:after="120" w:before="240"/>
      </w:pPr>
    </w:p>
    <w:p>
      <w:pPr>
        <w:pStyle w:val="Heading1"/>
        <w:pBdr>
          <w:bottom w:val="single" w:color="2E6DA4" w:sz="8" w:space="4"/>
        </w:pBdr>
        <w:spacing w:after="120" w:before="480"/>
      </w:pPr>
      <w:r>
        <w:rPr>
          <w:rFonts w:ascii="Arial" w:cs="Arial" w:eastAsia="Arial" w:hAnsi="Arial"/>
          <w:b/>
          <w:bCs/>
          <w:color w:val="1B3A5C"/>
          <w:sz w:val="32"/>
          <w:szCs w:val="32"/>
        </w:rPr>
        <w:t xml:space="preserve">1. Introduction</w:t>
      </w:r>
    </w:p>
    <w:p>
      <w:pPr>
        <w:spacing w:after="160" w:before="0"/>
      </w:pPr>
      <w:r>
        <w:rPr>
          <w:rFonts w:ascii="Arial" w:cs="Arial" w:eastAsia="Arial" w:hAnsi="Arial"/>
          <w:color w:val="222222"/>
          <w:sz w:val="22"/>
          <w:szCs w:val="22"/>
        </w:rPr>
        <w:t xml:space="preserve">This TFM starts from a practical problem I have found while experimenting with Strudel and live coding. Strudel makes it very easy to write musical patterns in the browser, but bringing a new voice recording into a performance is still slow. The performer normally has to leave the coding environment, record audio somewhere else, cut it manually, name the files, place them in a sample folder, and then import them again.</w:t>
      </w:r>
    </w:p>
    <w:p>
      <w:pPr>
        <w:spacing w:after="160" w:before="0"/>
      </w:pPr>
      <w:r>
        <w:rPr>
          <w:rFonts w:ascii="Arial" w:cs="Arial" w:eastAsia="Arial" w:hAnsi="Arial"/>
          <w:color w:val="222222"/>
          <w:sz w:val="22"/>
          <w:szCs w:val="22"/>
        </w:rPr>
        <w:t xml:space="preserve">The project therefore explores a small local tool that connects voice recording with Strudel. The idea is simple: I want to be able to record my voice during a session, split the recording into usable audio clips, and load those clips in Strudel with as little interruption as possible. The final result does not need to replace a professional audio editor. It should support fast experimentation during composition and live performance.</w:t>
      </w:r>
    </w:p>
    <w:p>
      <w:pPr>
        <w:spacing w:after="160" w:before="0"/>
      </w:pPr>
      <w:r>
        <w:rPr>
          <w:rFonts w:ascii="Arial" w:cs="Arial" w:eastAsia="Arial" w:hAnsi="Arial"/>
          <w:color w:val="222222"/>
          <w:sz w:val="22"/>
          <w:szCs w:val="22"/>
        </w:rPr>
        <w:t xml:space="preserve">The work will combine software development, audio processing and a small evaluation of the workflow. My main concern is not only whether the system can be implemented, but whether it actually feels useful when composing with voice samples in Strudel.</w:t>
      </w:r>
    </w:p>
    <w:p>
      <w:pPr>
        <w:pStyle w:val="Heading1"/>
        <w:pBdr>
          <w:bottom w:val="single" w:color="2E6DA4" w:sz="8" w:space="4"/>
        </w:pBdr>
        <w:spacing w:after="120" w:before="480"/>
      </w:pPr>
      <w:r>
        <w:rPr>
          <w:rFonts w:ascii="Arial" w:cs="Arial" w:eastAsia="Arial" w:hAnsi="Arial"/>
          <w:b/>
          <w:bCs/>
          <w:color w:val="1B3A5C"/>
          <w:sz w:val="32"/>
          <w:szCs w:val="32"/>
        </w:rPr>
        <w:t xml:space="preserve">2. State of the Art</w:t>
      </w:r>
    </w:p>
    <w:p>
      <w:pPr>
        <w:spacing w:after="160" w:before="0"/>
      </w:pPr>
      <w:r>
        <w:rPr>
          <w:rFonts w:ascii="Arial" w:cs="Arial" w:eastAsia="Arial" w:hAnsi="Arial"/>
          <w:color w:val="222222"/>
          <w:sz w:val="22"/>
          <w:szCs w:val="22"/>
        </w:rPr>
        <w:t xml:space="preserve">Live coding environments such as TidalCycles and Strudel encourage an immediate relationship between code and sound. They are strong for pattern manipulation, but they usually assume that the sample material is already prepared before the performance. This creates a gap between improvising with code and improvising with newly recorded sound.</w:t>
      </w:r>
    </w:p>
    <w:p>
      <w:pPr>
        <w:spacing w:after="160" w:before="0"/>
      </w:pPr>
      <w:r>
        <w:rPr>
          <w:rFonts w:ascii="Arial" w:cs="Arial" w:eastAsia="Arial" w:hAnsi="Arial"/>
          <w:color w:val="222222"/>
          <w:sz w:val="22"/>
          <w:szCs w:val="22"/>
        </w:rPr>
        <w:t xml:space="preserve">Speech recognition tools such as Whisper, faster-whisper and WhisperX can provide transcriptions and word-level timestamps. Voice activity detection tools can help identify where speech begins and ends, while FFmpeg or pydub can cut audio files based on those timestamps. These tools are mature enough to be tested in a local prototype, although they are not designed specifically for live coding performance.</w:t>
      </w:r>
    </w:p>
    <w:p>
      <w:pPr>
        <w:spacing w:after="160" w:before="0"/>
      </w:pPr>
      <w:r>
        <w:rPr>
          <w:rFonts w:ascii="Arial" w:cs="Arial" w:eastAsia="Arial" w:hAnsi="Arial"/>
          <w:color w:val="222222"/>
          <w:sz w:val="22"/>
          <w:szCs w:val="22"/>
        </w:rPr>
        <w:t xml:space="preserve">For this reason, the project is not trying to invent a new ASR model. The contribution is more practical: to study how existing tools can be combined into a workflow that is controlled from Strudel and remains understandable for a performer.</w:t>
      </w:r>
    </w:p>
    <w:p>
      <w:pPr>
        <w:pStyle w:val="Heading1"/>
        <w:pBdr>
          <w:bottom w:val="single" w:color="2E6DA4" w:sz="8" w:space="4"/>
        </w:pBdr>
        <w:spacing w:after="120" w:before="480"/>
      </w:pPr>
      <w:r>
        <w:rPr>
          <w:rFonts w:ascii="Arial" w:cs="Arial" w:eastAsia="Arial" w:hAnsi="Arial"/>
          <w:b/>
          <w:bCs/>
          <w:color w:val="1B3A5C"/>
          <w:sz w:val="32"/>
          <w:szCs w:val="32"/>
        </w:rPr>
        <w:t xml:space="preserve">3. Methodology</w:t>
      </w:r>
    </w:p>
    <w:p>
      <w:pPr>
        <w:spacing w:after="160" w:before="0"/>
      </w:pPr>
      <w:r>
        <w:rPr>
          <w:rFonts w:ascii="Arial" w:cs="Arial" w:eastAsia="Arial" w:hAnsi="Arial"/>
          <w:color w:val="222222"/>
          <w:sz w:val="22"/>
          <w:szCs w:val="22"/>
        </w:rPr>
        <w:t xml:space="preserve">The project will be developed iteratively. I will begin with the smallest working loop: start recording, stop recording, cut the audio into simple clips, and make those clips available to Strudel. Once this loop is stable, I will add automatic transcription, word or phrase segmentation, and finally more refined options.</w:t>
      </w:r>
    </w:p>
    <w:p>
      <w:pPr>
        <w:spacing w:after="160" w:before="0"/>
      </w:pPr>
      <w:r>
        <w:rPr>
          <w:rFonts w:ascii="Arial" w:cs="Arial" w:eastAsia="Arial" w:hAnsi="Arial"/>
          <w:color w:val="222222"/>
          <w:sz w:val="22"/>
          <w:szCs w:val="22"/>
        </w:rPr>
        <w:t xml:space="preserve">The methodology will combine prototyping and evaluation. Each stage will produce a version that can be tested directly in Strudel, because latency and usability are hard to judge only from code. I will keep notes about technical decisions, failed attempts and limitations, since these will be useful for the final discussion of the TFM.</w:t>
      </w:r>
    </w:p>
    <w:p>
      <w:pPr>
        <w:spacing w:after="160" w:before="0"/>
      </w:pPr>
      <w:r>
        <w:rPr>
          <w:rFonts w:ascii="Arial" w:cs="Arial" w:eastAsia="Arial" w:hAnsi="Arial"/>
          <w:color w:val="222222"/>
          <w:sz w:val="22"/>
          <w:szCs w:val="22"/>
        </w:rPr>
        <w:t xml:space="preserve">The project will stay local-first. The backend will run on the same computer as Strudel, so the system can work without cloud services and without sending voice recordings to an external server.</w:t>
      </w:r>
    </w:p>
    <w:p>
      <w:pPr>
        <w:pStyle w:val="Heading1"/>
        <w:pBdr>
          <w:bottom w:val="single" w:color="2E6DA4" w:sz="8" w:space="4"/>
        </w:pBdr>
        <w:spacing w:after="120" w:before="480"/>
      </w:pPr>
      <w:r>
        <w:rPr>
          <w:rFonts w:ascii="Arial" w:cs="Arial" w:eastAsia="Arial" w:hAnsi="Arial"/>
          <w:b/>
          <w:bCs/>
          <w:color w:val="1B3A5C"/>
          <w:sz w:val="32"/>
          <w:szCs w:val="32"/>
        </w:rPr>
        <w:t xml:space="preserve">4. Design</w:t>
      </w:r>
    </w:p>
    <w:p>
      <w:pPr>
        <w:spacing w:after="160" w:before="0"/>
      </w:pPr>
      <w:r>
        <w:rPr>
          <w:rFonts w:ascii="Arial" w:cs="Arial" w:eastAsia="Arial" w:hAnsi="Arial"/>
          <w:color w:val="222222"/>
          <w:sz w:val="22"/>
          <w:szCs w:val="22"/>
        </w:rPr>
        <w:t xml:space="preserve">The proposed design has two main parts. The first part is a small interface used from Strudel, with commands such as starting a recording session, stopping it and reloading the generated samples. The second part is a local Python backend that records the microphone, processes the audio and writes the results into a folder structure that Strudel can load.</w:t>
      </w:r>
    </w:p>
    <w:p>
      <w:pPr>
        <w:spacing w:after="160" w:before="0"/>
      </w:pPr>
      <w:r>
        <w:rPr>
          <w:rFonts w:ascii="Arial" w:cs="Arial" w:eastAsia="Arial" w:hAnsi="Arial"/>
          <w:color w:val="222222"/>
          <w:sz w:val="22"/>
          <w:szCs w:val="22"/>
        </w:rPr>
        <w:t xml:space="preserve">The first version will focus on word and phrase samples. Letter-level or phoneme-level segmentation will be treated as experimental, because it is likely to be much less reliable with standard ASR timestamps. This distinction is important: I do not want the proposal to promise a level of precision that the current tools may not support.</w:t>
      </w:r>
    </w:p>
    <w:p>
      <w:pPr>
        <w:spacing w:after="160" w:before="0"/>
      </w:pPr>
      <w:r>
        <w:rPr>
          <w:rFonts w:ascii="Arial" w:cs="Arial" w:eastAsia="Arial" w:hAnsi="Arial"/>
          <w:color w:val="222222"/>
          <w:sz w:val="22"/>
          <w:szCs w:val="22"/>
        </w:rPr>
        <w:t xml:space="preserve">The expected folder structure will include raw recordings, generated clips, metadata and a small Strudel import file. Keeping the output readable is part of the design, because I want the performer to be able to inspect and reuse the material after a session.</w:t>
      </w:r>
    </w:p>
    <w:p>
      <w:pPr>
        <w:pStyle w:val="Heading1"/>
        <w:pBdr>
          <w:bottom w:val="single" w:color="2E6DA4" w:sz="8" w:space="4"/>
        </w:pBdr>
        <w:spacing w:after="120" w:before="480"/>
      </w:pPr>
      <w:r>
        <w:rPr>
          <w:rFonts w:ascii="Arial" w:cs="Arial" w:eastAsia="Arial" w:hAnsi="Arial"/>
          <w:b/>
          <w:bCs/>
          <w:color w:val="1B3A5C"/>
          <w:sz w:val="32"/>
          <w:szCs w:val="32"/>
        </w:rPr>
        <w:t xml:space="preserve">5. Development</w:t>
      </w:r>
    </w:p>
    <w:p>
      <w:pPr>
        <w:spacing w:after="160" w:before="0"/>
      </w:pPr>
      <w:r>
        <w:rPr>
          <w:rFonts w:ascii="Arial" w:cs="Arial" w:eastAsia="Arial" w:hAnsi="Arial"/>
          <w:color w:val="222222"/>
          <w:sz w:val="22"/>
          <w:szCs w:val="22"/>
        </w:rPr>
        <w:t xml:space="preserve">I plan to develop the system in several steps. First, I will test how custom commands can be called from Strudel or from the browser context. This is the most uncertain integration point, so it should be solved before spending too much time on the rest of the system.</w:t>
      </w:r>
    </w:p>
    <w:p>
      <w:pPr>
        <w:spacing w:after="160" w:before="0"/>
      </w:pPr>
      <w:r>
        <w:rPr>
          <w:rFonts w:ascii="Arial" w:cs="Arial" w:eastAsia="Arial" w:hAnsi="Arial"/>
          <w:color w:val="222222"/>
          <w:sz w:val="22"/>
          <w:szCs w:val="22"/>
        </w:rPr>
        <w:t xml:space="preserve">After that I will implement the local recording service with FastAPI. The service will manage sessions, record audio chunks, store them with clear names and expose the files through localhost. Then I will add ASR processing with faster-whisper and use the timestamps to cut word and phrase clips.</w:t>
      </w:r>
    </w:p>
    <w:p>
      <w:pPr>
        <w:spacing w:after="160" w:before="0"/>
      </w:pPr>
      <w:r>
        <w:rPr>
          <w:rFonts w:ascii="Arial" w:cs="Arial" w:eastAsia="Arial" w:hAnsi="Arial"/>
          <w:color w:val="222222"/>
          <w:sz w:val="22"/>
          <w:szCs w:val="22"/>
        </w:rPr>
        <w:t xml:space="preserve">If the basic version works well, I will add optional refinements such as better alignment with WhisperX, a small status panel, automatic cleanup of old sessions, or more advanced segmentation. These features will be secondary to the core recording-to-Strudel workflow.</w:t>
      </w:r>
    </w:p>
    <w:p>
      <w:pPr>
        <w:spacing w:after="120" w:before="200"/>
      </w:pPr>
    </w:p>
    <w:p>
      <w:pPr>
        <w:pStyle w:val="Heading2"/>
        <w:spacing w:after="100" w:before="320"/>
      </w:pPr>
      <w:r>
        <w:rPr>
          <w:rFonts w:ascii="Arial" w:cs="Arial" w:eastAsia="Arial" w:hAnsi="Arial"/>
          <w:b/>
          <w:bCs/>
          <w:color w:val="2E6DA4"/>
          <w:sz w:val="26"/>
          <w:szCs w:val="26"/>
        </w:rPr>
        <w:t xml:space="preserve">Planned Development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CFE0" w:sz="4"/>
              <w:left w:val="single" w:color="BFCFE0" w:sz="4"/>
              <w:bottom w:val="single" w:color="BFCFE0" w:sz="4"/>
              <w:right w:val="single" w:color="BFCFE0" w:sz="4"/>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8160"/>
            <w:tcBorders>
              <w:top w:val="single" w:color="BFCFE0" w:sz="4"/>
              <w:left w:val="single" w:color="BFCFE0" w:sz="4"/>
              <w:bottom w:val="single" w:color="BFCFE0" w:sz="4"/>
              <w:right w:val="single" w:color="BFCFE0" w:sz="4"/>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Work</w:t>
            </w:r>
          </w:p>
        </w:tc>
      </w:tr>
      <w:tr>
        <w:tc>
          <w:tcPr>
            <w:tcW w:type="dxa" w:w="120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0</w:t>
            </w:r>
          </w:p>
        </w:tc>
        <w:tc>
          <w:tcPr>
            <w:tcW w:type="dxa" w:w="816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Check how Strudel can call custom JavaScript commands</w:t>
            </w:r>
          </w:p>
        </w:tc>
      </w:tr>
      <w:tr>
        <w:tc>
          <w:tcPr>
            <w:tcW w:type="dxa" w:w="1200"/>
            <w:tcBorders>
              <w:top w:val="single" w:color="BFCFE0" w:sz="4"/>
              <w:left w:val="single" w:color="BFCFE0" w:sz="4"/>
              <w:bottom w:val="single" w:color="BFCFE0" w:sz="4"/>
              <w:right w:val="single" w:color="BFCFE0" w:sz="4"/>
            </w:tcBorders>
            <w:shd w:fill="FFFFFF" w:val="clear"/>
            <w:tcMar>
              <w:top w:type="dxa" w:w="80"/>
              <w:left w:type="dxa" w:w="140"/>
              <w:bottom w:type="dxa" w:w="80"/>
              <w:right w:type="dxa" w:w="140"/>
            </w:tcMar>
            <w:vAlign w:val="center"/>
          </w:tcPr>
          <w:p>
            <w:r>
              <w:rPr>
                <w:rFonts w:ascii="Arial" w:cs="Arial" w:eastAsia="Arial" w:hAnsi="Arial"/>
                <w:color w:val="222222"/>
                <w:sz w:val="20"/>
                <w:szCs w:val="20"/>
              </w:rPr>
              <w:t xml:space="preserve">1</w:t>
            </w:r>
          </w:p>
        </w:tc>
        <w:tc>
          <w:tcPr>
            <w:tcW w:type="dxa" w:w="8160"/>
            <w:tcBorders>
              <w:top w:val="single" w:color="BFCFE0" w:sz="4"/>
              <w:left w:val="single" w:color="BFCFE0" w:sz="4"/>
              <w:bottom w:val="single" w:color="BFCFE0" w:sz="4"/>
              <w:right w:val="single" w:color="BFCFE0" w:sz="4"/>
            </w:tcBorders>
            <w:shd w:fill="FFFFFF" w:val="clear"/>
            <w:tcMar>
              <w:top w:type="dxa" w:w="80"/>
              <w:left w:type="dxa" w:w="140"/>
              <w:bottom w:type="dxa" w:w="80"/>
              <w:right w:type="dxa" w:w="140"/>
            </w:tcMar>
            <w:vAlign w:val="center"/>
          </w:tcPr>
          <w:p>
            <w:r>
              <w:rPr>
                <w:rFonts w:ascii="Arial" w:cs="Arial" w:eastAsia="Arial" w:hAnsi="Arial"/>
                <w:color w:val="222222"/>
                <w:sz w:val="20"/>
                <w:szCs w:val="20"/>
              </w:rPr>
              <w:t xml:space="preserve">Build local recording and session management</w:t>
            </w:r>
          </w:p>
        </w:tc>
      </w:tr>
      <w:tr>
        <w:tc>
          <w:tcPr>
            <w:tcW w:type="dxa" w:w="120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2</w:t>
            </w:r>
          </w:p>
        </w:tc>
        <w:tc>
          <w:tcPr>
            <w:tcW w:type="dxa" w:w="816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Generate folders, metadata and Strudel import code</w:t>
            </w:r>
          </w:p>
        </w:tc>
      </w:tr>
      <w:tr>
        <w:tc>
          <w:tcPr>
            <w:tcW w:type="dxa" w:w="1200"/>
            <w:tcBorders>
              <w:top w:val="single" w:color="BFCFE0" w:sz="4"/>
              <w:left w:val="single" w:color="BFCFE0" w:sz="4"/>
              <w:bottom w:val="single" w:color="BFCFE0" w:sz="4"/>
              <w:right w:val="single" w:color="BFCFE0" w:sz="4"/>
            </w:tcBorders>
            <w:shd w:fill="FFFFFF" w:val="clear"/>
            <w:tcMar>
              <w:top w:type="dxa" w:w="80"/>
              <w:left w:type="dxa" w:w="140"/>
              <w:bottom w:type="dxa" w:w="80"/>
              <w:right w:type="dxa" w:w="140"/>
            </w:tcMar>
            <w:vAlign w:val="center"/>
          </w:tcPr>
          <w:p>
            <w:r>
              <w:rPr>
                <w:rFonts w:ascii="Arial" w:cs="Arial" w:eastAsia="Arial" w:hAnsi="Arial"/>
                <w:color w:val="222222"/>
                <w:sz w:val="20"/>
                <w:szCs w:val="20"/>
              </w:rPr>
              <w:t xml:space="preserve">3</w:t>
            </w:r>
          </w:p>
        </w:tc>
        <w:tc>
          <w:tcPr>
            <w:tcW w:type="dxa" w:w="8160"/>
            <w:tcBorders>
              <w:top w:val="single" w:color="BFCFE0" w:sz="4"/>
              <w:left w:val="single" w:color="BFCFE0" w:sz="4"/>
              <w:bottom w:val="single" w:color="BFCFE0" w:sz="4"/>
              <w:right w:val="single" w:color="BFCFE0" w:sz="4"/>
            </w:tcBorders>
            <w:shd w:fill="FFFFFF" w:val="clear"/>
            <w:tcMar>
              <w:top w:type="dxa" w:w="80"/>
              <w:left w:type="dxa" w:w="140"/>
              <w:bottom w:type="dxa" w:w="80"/>
              <w:right w:type="dxa" w:w="140"/>
            </w:tcMar>
            <w:vAlign w:val="center"/>
          </w:tcPr>
          <w:p>
            <w:r>
              <w:rPr>
                <w:rFonts w:ascii="Arial" w:cs="Arial" w:eastAsia="Arial" w:hAnsi="Arial"/>
                <w:color w:val="222222"/>
                <w:sz w:val="20"/>
                <w:szCs w:val="20"/>
              </w:rPr>
              <w:t xml:space="preserve">Add ASR-based word and phrase segmentation</w:t>
            </w:r>
          </w:p>
        </w:tc>
      </w:tr>
      <w:tr>
        <w:tc>
          <w:tcPr>
            <w:tcW w:type="dxa" w:w="120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4</w:t>
            </w:r>
          </w:p>
        </w:tc>
        <w:tc>
          <w:tcPr>
            <w:tcW w:type="dxa" w:w="8160"/>
            <w:tcBorders>
              <w:top w:val="single" w:color="BFCFE0" w:sz="4"/>
              <w:left w:val="single" w:color="BFCFE0" w:sz="4"/>
              <w:bottom w:val="single" w:color="BFCFE0" w:sz="4"/>
              <w:right w:val="single" w:color="BFCFE0" w:sz="4"/>
            </w:tcBorders>
            <w:shd w:fill="D6E8F5" w:val="clear"/>
            <w:tcMar>
              <w:top w:type="dxa" w:w="80"/>
              <w:left w:type="dxa" w:w="140"/>
              <w:bottom w:type="dxa" w:w="80"/>
              <w:right w:type="dxa" w:w="140"/>
            </w:tcMar>
            <w:vAlign w:val="center"/>
          </w:tcPr>
          <w:p>
            <w:r>
              <w:rPr>
                <w:rFonts w:ascii="Arial" w:cs="Arial" w:eastAsia="Arial" w:hAnsi="Arial"/>
                <w:color w:val="222222"/>
                <w:sz w:val="20"/>
                <w:szCs w:val="20"/>
              </w:rPr>
              <w:t xml:space="preserve">Test latency, accuracy and creative workflow</w:t>
            </w:r>
          </w:p>
        </w:tc>
      </w:tr>
      <w:tr>
        <w:tc>
          <w:tcPr>
            <w:tcW w:type="dxa" w:w="1200"/>
            <w:tcBorders>
              <w:top w:val="single" w:color="BFCFE0" w:sz="4"/>
              <w:left w:val="single" w:color="BFCFE0" w:sz="4"/>
              <w:bottom w:val="single" w:color="BFCFE0" w:sz="4"/>
              <w:right w:val="single" w:color="BFCFE0" w:sz="4"/>
            </w:tcBorders>
            <w:shd w:fill="FFFFFF" w:val="clear"/>
            <w:tcMar>
              <w:top w:type="dxa" w:w="80"/>
              <w:left w:type="dxa" w:w="140"/>
              <w:bottom w:type="dxa" w:w="80"/>
              <w:right w:type="dxa" w:w="140"/>
            </w:tcMar>
            <w:vAlign w:val="center"/>
          </w:tcPr>
          <w:p>
            <w:r>
              <w:rPr>
                <w:rFonts w:ascii="Arial" w:cs="Arial" w:eastAsia="Arial" w:hAnsi="Arial"/>
                <w:color w:val="222222"/>
                <w:sz w:val="20"/>
                <w:szCs w:val="20"/>
              </w:rPr>
              <w:t xml:space="preserve">5</w:t>
            </w:r>
          </w:p>
        </w:tc>
        <w:tc>
          <w:tcPr>
            <w:tcW w:type="dxa" w:w="8160"/>
            <w:tcBorders>
              <w:top w:val="single" w:color="BFCFE0" w:sz="4"/>
              <w:left w:val="single" w:color="BFCFE0" w:sz="4"/>
              <w:bottom w:val="single" w:color="BFCFE0" w:sz="4"/>
              <w:right w:val="single" w:color="BFCFE0" w:sz="4"/>
            </w:tcBorders>
            <w:shd w:fill="FFFFFF" w:val="clear"/>
            <w:tcMar>
              <w:top w:type="dxa" w:w="80"/>
              <w:left w:type="dxa" w:w="140"/>
              <w:bottom w:type="dxa" w:w="80"/>
              <w:right w:type="dxa" w:w="140"/>
            </w:tcMar>
            <w:vAlign w:val="center"/>
          </w:tcPr>
          <w:p>
            <w:r>
              <w:rPr>
                <w:rFonts w:ascii="Arial" w:cs="Arial" w:eastAsia="Arial" w:hAnsi="Arial"/>
                <w:color w:val="222222"/>
                <w:sz w:val="20"/>
                <w:szCs w:val="20"/>
              </w:rPr>
              <w:t xml:space="preserve">Write discussion, limitations and future work</w:t>
            </w:r>
          </w:p>
        </w:tc>
      </w:tr>
    </w:tbl>
    <w:p>
      <w:pPr>
        <w:spacing w:after="120" w:before="240"/>
      </w:pPr>
    </w:p>
    <w:p>
      <w:pPr>
        <w:pStyle w:val="Heading1"/>
        <w:pBdr>
          <w:bottom w:val="single" w:color="2E6DA4" w:sz="8" w:space="4"/>
        </w:pBdr>
        <w:spacing w:after="120" w:before="480"/>
      </w:pPr>
      <w:r>
        <w:rPr>
          <w:rFonts w:ascii="Arial" w:cs="Arial" w:eastAsia="Arial" w:hAnsi="Arial"/>
          <w:b/>
          <w:bCs/>
          <w:color w:val="1B3A5C"/>
          <w:sz w:val="32"/>
          <w:szCs w:val="32"/>
        </w:rPr>
        <w:t xml:space="preserve">6. Testing</w:t>
      </w:r>
    </w:p>
    <w:p>
      <w:pPr>
        <w:spacing w:after="160" w:before="0"/>
      </w:pPr>
      <w:r>
        <w:rPr>
          <w:rFonts w:ascii="Arial" w:cs="Arial" w:eastAsia="Arial" w:hAnsi="Arial"/>
          <w:color w:val="222222"/>
          <w:sz w:val="22"/>
          <w:szCs w:val="22"/>
        </w:rPr>
        <w:t xml:space="preserve">Testing will be divided into technical tests and workflow tests. Technical tests will check that the backend starts and stops correctly, that audio files are created, that the generated Strudel import code is valid, and that the sample files can be played back without broken paths.</w:t>
      </w:r>
    </w:p>
    <w:p>
      <w:pPr>
        <w:spacing w:after="160" w:before="0"/>
      </w:pPr>
      <w:r>
        <w:rPr>
          <w:rFonts w:ascii="Arial" w:cs="Arial" w:eastAsia="Arial" w:hAnsi="Arial"/>
          <w:color w:val="222222"/>
          <w:sz w:val="22"/>
          <w:szCs w:val="22"/>
        </w:rPr>
        <w:t xml:space="preserve">For the audio processing part, I will test several simple cases: clear speech, short words, longer sentences, fast speech and background noise. I will compare the generated cuts with the original recording and note which types of segmentation are useful and which are not.</w:t>
      </w:r>
    </w:p>
    <w:p>
      <w:pPr>
        <w:spacing w:after="160" w:before="0"/>
      </w:pPr>
      <w:r>
        <w:rPr>
          <w:rFonts w:ascii="Arial" w:cs="Arial" w:eastAsia="Arial" w:hAnsi="Arial"/>
          <w:color w:val="222222"/>
          <w:sz w:val="22"/>
          <w:szCs w:val="22"/>
        </w:rPr>
        <w:t xml:space="preserve">The workflow test will be smaller and more qualitative. I will use the tool in short Strudel sessions and compare it with the manual workflow of recording, editing and importing files. The main questions will be: does it save time, does it interrupt the creative process less, and are the generated clips good enough to be musically useful?</w:t>
      </w:r>
    </w:p>
    <w:p>
      <w:pPr>
        <w:pStyle w:val="Heading1"/>
        <w:pBdr>
          <w:bottom w:val="single" w:color="2E6DA4" w:sz="8" w:space="4"/>
        </w:pBdr>
        <w:spacing w:after="120" w:before="480"/>
      </w:pPr>
      <w:r>
        <w:rPr>
          <w:rFonts w:ascii="Arial" w:cs="Arial" w:eastAsia="Arial" w:hAnsi="Arial"/>
          <w:b/>
          <w:bCs/>
          <w:color w:val="1B3A5C"/>
          <w:sz w:val="32"/>
          <w:szCs w:val="32"/>
        </w:rPr>
        <w:t xml:space="preserve">7. Discussion and Conclusions</w:t>
      </w:r>
    </w:p>
    <w:p>
      <w:pPr>
        <w:spacing w:after="160" w:before="0"/>
      </w:pPr>
      <w:r>
        <w:rPr>
          <w:rFonts w:ascii="Arial" w:cs="Arial" w:eastAsia="Arial" w:hAnsi="Arial"/>
          <w:color w:val="222222"/>
          <w:sz w:val="22"/>
          <w:szCs w:val="22"/>
        </w:rPr>
        <w:t xml:space="preserve">The expected result is a working prototype that shows whether real-time voice sampling can be integrated into Strudel in a practical way. A successful outcome would be a system that lets the performer record voice material, obtain usable clips and trigger them from Strudel without leaving the creative environment.</w:t>
      </w:r>
    </w:p>
    <w:p>
      <w:pPr>
        <w:spacing w:after="160" w:before="0"/>
      </w:pPr>
      <w:r>
        <w:rPr>
          <w:rFonts w:ascii="Arial" w:cs="Arial" w:eastAsia="Arial" w:hAnsi="Arial"/>
          <w:color w:val="222222"/>
          <w:sz w:val="22"/>
          <w:szCs w:val="22"/>
        </w:rPr>
        <w:t xml:space="preserve">The project also has clear risks. The Strudel integration may require a different technical approach than expected, ASR may be too slow on some computers, and word-level timestamps may not always produce clean musical samples. These limitations will not be hidden; they will be part of the final analysis.</w:t>
      </w:r>
    </w:p>
    <w:p>
      <w:pPr>
        <w:spacing w:after="160" w:before="0"/>
      </w:pPr>
      <w:r>
        <w:rPr>
          <w:rFonts w:ascii="Arial" w:cs="Arial" w:eastAsia="Arial" w:hAnsi="Arial"/>
          <w:color w:val="222222"/>
          <w:sz w:val="22"/>
          <w:szCs w:val="22"/>
        </w:rPr>
        <w:t xml:space="preserve">In the final TFM, I will discuss what the prototype achieves, where it fails, and what could be improved in future versions. The broader goal is to understand how voice, code and live sampling can work together in a more fluid creative workflow.</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FE0" w:sz="4" w:space="6"/>
      </w:pBdr>
      <w:tabs>
        <w:tab w:val="right" w:pos="9360"/>
      </w:tabs>
      <w:spacing w:before="160"/>
    </w:pPr>
    <w:r>
      <w:rPr>
        <w:rFonts w:ascii="Arial" w:cs="Arial" w:eastAsia="Arial" w:hAnsi="Arial"/>
        <w:color w:val="595959"/>
        <w:sz w:val="18"/>
        <w:szCs w:val="18"/>
      </w:rPr>
      <w:t xml:space="preserve">TFM Proposal — Strudel Voice Sampling</w:t>
    </w:r>
    <w:r>
      <w:rPr>
        <w:rFonts w:ascii="Arial" w:cs="Arial" w:eastAsia="Arial" w:hAnsi="Arial"/>
        <w:sz w:val="18"/>
        <w:szCs w:val="18"/>
      </w:rPr>
      <w:t xml:space="preserve">	</w:t>
    </w:r>
    <w:r>
      <w:rPr>
        <w:rFonts w:ascii="Arial" w:cs="Arial" w:eastAsia="Arial" w:hAnsi="Arial"/>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FE0" w:sz="4" w:space="6"/>
      </w:pBdr>
      <w:tabs>
        <w:tab w:val="right" w:pos="9360"/>
      </w:tabs>
      <w:spacing w:before="160"/>
    </w:pPr>
    <w:r>
      <w:rPr>
        <w:rFonts w:ascii="Arial" w:cs="Arial" w:eastAsia="Arial" w:hAnsi="Arial"/>
        <w:color w:val="595959"/>
        <w:sz w:val="18"/>
        <w:szCs w:val="18"/>
      </w:rPr>
      <w:t xml:space="preserve">TFM Proposal — Strudel Voice Sampling</w:t>
    </w:r>
    <w:r>
      <w:rPr>
        <w:rFonts w:ascii="Arial" w:cs="Arial" w:eastAsia="Arial" w:hAnsi="Arial"/>
        <w:sz w:val="18"/>
        <w:szCs w:val="18"/>
      </w:rPr>
      <w:t xml:space="preserv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B3A5C"/>
      <w:sz w:val="32"/>
      <w:szCs w:val="32"/>
    </w:rPr>
  </w:style>
  <w:style w:type="paragraph" w:styleId="Heading2">
    <w:name w:val="Heading 2"/>
    <w:basedOn w:val="Normal"/>
    <w:next w:val="Normal"/>
    <w:qFormat/>
    <w:pPr>
      <w:spacing w:after="100" w:before="3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2026-05-04T23:42:55.416Z</dcterms:created>
  <dcterms:modified xsi:type="dcterms:W3CDTF">2026-05-04T23:42:55.417Z</dcterms:modified>
</cp:coreProperties>
</file>

<file path=docProps/custom.xml><?xml version="1.0" encoding="utf-8"?>
<Properties xmlns="http://schemas.openxmlformats.org/officeDocument/2006/custom-properties" xmlns:vt="http://schemas.openxmlformats.org/officeDocument/2006/docPropsVTypes"/>
</file>