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rPr>
      </w:pPr>
    </w:p>
    <w:p>
      <w:pPr>
        <w:jc w:val="center"/>
        <w:rPr>
          <w:rFonts w:hint="eastAsia"/>
          <w:sz w:val="36"/>
        </w:rPr>
      </w:pPr>
    </w:p>
    <w:p>
      <w:pPr>
        <w:jc w:val="center"/>
        <w:rPr>
          <w:rFonts w:hint="eastAsia"/>
          <w:sz w:val="44"/>
        </w:rPr>
      </w:pPr>
      <w:r>
        <w:rPr>
          <w:rFonts w:hint="eastAsia"/>
          <w:sz w:val="44"/>
        </w:rPr>
        <w:t>西北师范大学试卷管理系统</w:t>
      </w:r>
    </w:p>
    <w:p>
      <w:pPr>
        <w:jc w:val="center"/>
        <w:rPr>
          <w:rFonts w:hint="eastAsia"/>
          <w:sz w:val="36"/>
        </w:rPr>
      </w:pPr>
    </w:p>
    <w:p>
      <w:pPr>
        <w:jc w:val="center"/>
        <w:rPr>
          <w:rFonts w:hint="eastAsia"/>
          <w:sz w:val="36"/>
        </w:rPr>
      </w:pPr>
    </w:p>
    <w:p>
      <w:pPr>
        <w:jc w:val="center"/>
        <w:rPr>
          <w:rFonts w:hint="eastAsia"/>
          <w:sz w:val="36"/>
        </w:rPr>
      </w:pPr>
    </w:p>
    <w:p>
      <w:pPr>
        <w:jc w:val="center"/>
        <w:rPr>
          <w:rFonts w:hint="eastAsia"/>
          <w:sz w:val="36"/>
        </w:rPr>
      </w:pPr>
    </w:p>
    <w:p>
      <w:pPr>
        <w:jc w:val="center"/>
        <w:rPr>
          <w:rFonts w:hint="eastAsia"/>
          <w:sz w:val="96"/>
        </w:rPr>
      </w:pPr>
      <w:r>
        <w:rPr>
          <w:rFonts w:hint="eastAsia"/>
          <w:sz w:val="96"/>
        </w:rPr>
        <w:t>软件测试方案</w:t>
      </w:r>
    </w:p>
    <w:p>
      <w:pPr>
        <w:jc w:val="center"/>
        <w:rPr>
          <w:rFonts w:hint="eastAsia"/>
          <w:sz w:val="36"/>
        </w:rPr>
      </w:pPr>
    </w:p>
    <w:p>
      <w:pPr>
        <w:jc w:val="center"/>
        <w:rPr>
          <w:rFonts w:hint="eastAsia"/>
          <w:sz w:val="36"/>
        </w:rPr>
      </w:pPr>
    </w:p>
    <w:p>
      <w:pPr>
        <w:jc w:val="center"/>
        <w:rPr>
          <w:rFonts w:hint="eastAsia"/>
          <w:sz w:val="36"/>
        </w:rPr>
      </w:pPr>
    </w:p>
    <w:p>
      <w:pPr>
        <w:jc w:val="center"/>
        <w:rPr>
          <w:rFonts w:hint="eastAsia"/>
          <w:sz w:val="36"/>
        </w:rPr>
      </w:pPr>
    </w:p>
    <w:p>
      <w:pPr>
        <w:jc w:val="center"/>
        <w:rPr>
          <w:rFonts w:hint="eastAsia"/>
          <w:sz w:val="36"/>
        </w:rPr>
      </w:pPr>
    </w:p>
    <w:p>
      <w:pPr>
        <w:jc w:val="center"/>
        <w:rPr>
          <w:rFonts w:hint="eastAsia"/>
          <w:sz w:val="36"/>
        </w:rPr>
      </w:pPr>
    </w:p>
    <w:p>
      <w:pPr>
        <w:jc w:val="center"/>
        <w:rPr>
          <w:rFonts w:hint="eastAsia"/>
          <w:sz w:val="36"/>
        </w:rPr>
      </w:pPr>
    </w:p>
    <w:p>
      <w:pPr>
        <w:jc w:val="center"/>
        <w:rPr>
          <w:rFonts w:hint="eastAsia"/>
          <w:sz w:val="36"/>
        </w:rPr>
      </w:pPr>
    </w:p>
    <w:p>
      <w:pPr>
        <w:jc w:val="center"/>
        <w:rPr>
          <w:rFonts w:hint="eastAsia"/>
          <w:sz w:val="36"/>
        </w:rPr>
      </w:pPr>
    </w:p>
    <w:p>
      <w:pPr>
        <w:jc w:val="center"/>
        <w:rPr>
          <w:rFonts w:hint="eastAsia"/>
          <w:sz w:val="36"/>
        </w:rPr>
      </w:pPr>
    </w:p>
    <w:p>
      <w:pPr>
        <w:jc w:val="center"/>
        <w:rPr>
          <w:rFonts w:hint="eastAsia"/>
          <w:sz w:val="36"/>
        </w:rPr>
      </w:pPr>
    </w:p>
    <w:p>
      <w:pPr>
        <w:jc w:val="center"/>
        <w:rPr>
          <w:rFonts w:hint="eastAsia"/>
          <w:sz w:val="40"/>
        </w:rPr>
      </w:pPr>
      <w:r>
        <w:rPr>
          <w:rFonts w:hint="eastAsia"/>
          <w:sz w:val="40"/>
        </w:rPr>
        <w:t>Bug生产队</w:t>
      </w:r>
    </w:p>
    <w:p>
      <w:pPr>
        <w:jc w:val="center"/>
        <w:rPr>
          <w:rFonts w:hint="eastAsia"/>
          <w:sz w:val="36"/>
        </w:rPr>
      </w:pPr>
      <w:r>
        <w:rPr>
          <w:rFonts w:hint="eastAsia"/>
          <w:sz w:val="36"/>
        </w:rPr>
        <w:t>2020年6月26日</w:t>
      </w:r>
    </w:p>
    <w:p>
      <w:pPr>
        <w:jc w:val="center"/>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一.功能测试</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1. 安装测试：</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1)安装过程中对于</w:t>
      </w:r>
      <w:r>
        <w:rPr>
          <w:rFonts w:hint="eastAsia" w:asciiTheme="minorEastAsia" w:hAnsiTheme="minorEastAsia" w:cstheme="minorEastAsia"/>
          <w:sz w:val="28"/>
          <w:szCs w:val="28"/>
          <w:lang w:val="en-US" w:eastAsia="zh-CN"/>
        </w:rPr>
        <w:t>普通</w:t>
      </w:r>
      <w:r>
        <w:rPr>
          <w:rFonts w:hint="eastAsia" w:asciiTheme="minorEastAsia" w:hAnsiTheme="minorEastAsia" w:eastAsiaTheme="minorEastAsia" w:cstheme="minorEastAsia"/>
          <w:sz w:val="28"/>
          <w:szCs w:val="28"/>
        </w:rPr>
        <w:t>安装目录及任意指定的安装目录，是否都能正确安装；</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2)若是选择安装，查看能否实现其相应的功能；</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3)在所有能中途退出安装的位置退出安装程序后，验证此程序并未安装成功；</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4)软件安装后，对其它已经安装的软件是否有影响；</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5)裸机安装后，各功能点是否可用；</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6)安装前，安装程序是否判断可用磁盘空间大小，如果不能满足安装空间要求，安装程序能否继续；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7)安装过程中查看</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版权声明</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版本信息等是否符合标准；</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8)安装过程中界面显示与提示语言是否准确</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友好；</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9)重复安装时系统是否有提示</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是否可以覆盖安装</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是否可以升级安装</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是否允许多版本共存</w:t>
      </w:r>
      <w:r>
        <w:rPr>
          <w:rFonts w:hint="eastAsia" w:asciiTheme="minorEastAsia" w:hAnsiTheme="minorEastAsia" w:cstheme="minorEastAsia"/>
          <w:sz w:val="28"/>
          <w:szCs w:val="28"/>
          <w:lang w:eastAsia="zh-CN"/>
        </w:rPr>
        <w:t>。</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2．配置测试</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1)是否可以按照用户手册的说明，运行于多种操作系统；</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2)按系统最低要求进行软件的安装配置，查看能否正常实现各种功能；</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3)数据源等信息配置不正确时能否给出提示信息；</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4)是否可以按照用户手册的说明，支持多种数据库。</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3. 卸载测试</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1)卸载后注册表中的注册信息及相关的程序安装目录是否能完全删除掉；</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2)卸载过程中完全删除共享文件后，看其它程序能否正常运行；</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3)卸载后，是否对其它已经安装的软件有影响；</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4)系统卸载后用户建立文档是否保留；</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5)软件卸载画面上的软件名称及版本信息是否正确；</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6)在所有能中途退出卸载的位置是否能正确退出；</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7)卸载过程中界面显示与提示语言是否准确</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友好；</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8)卸载后安装此系统能否打开原来保存的文件，并一切运行正常；</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9</w:t>
      </w:r>
      <w:r>
        <w:rPr>
          <w:rFonts w:hint="eastAsia" w:asciiTheme="minorEastAsia" w:hAnsiTheme="minorEastAsia" w:eastAsiaTheme="minorEastAsia" w:cstheme="minorEastAsia"/>
          <w:sz w:val="28"/>
          <w:szCs w:val="28"/>
        </w:rPr>
        <w:t>)是否可以选择组件进行卸载；</w:t>
      </w:r>
    </w:p>
    <w:p>
      <w:pPr>
        <w:rPr>
          <w:rFonts w:hint="eastAsia" w:asciiTheme="minorEastAsia" w:hAnsiTheme="minorEastAsia" w:eastAsiaTheme="minorEastAsia" w:cstheme="minorEastAsia"/>
          <w:sz w:val="28"/>
          <w:szCs w:val="28"/>
          <w:lang w:eastAsia="zh-CN"/>
        </w:rPr>
      </w:pPr>
      <w:r>
        <w:rPr>
          <w:rFonts w:hint="eastAsia" w:asciiTheme="minorEastAsia" w:hAnsiTheme="minorEastAsia" w:cstheme="minorEastAsia"/>
          <w:sz w:val="28"/>
          <w:szCs w:val="28"/>
          <w:lang w:val="en-US" w:eastAsia="zh-CN"/>
        </w:rPr>
        <w:t>10</w:t>
      </w:r>
      <w:r>
        <w:rPr>
          <w:rFonts w:hint="eastAsia" w:asciiTheme="minorEastAsia" w:hAnsiTheme="minorEastAsia" w:eastAsiaTheme="minorEastAsia" w:cstheme="minorEastAsia"/>
          <w:sz w:val="28"/>
          <w:szCs w:val="28"/>
        </w:rPr>
        <w:t>)卸载过程中，对意外情况的处理</w:t>
      </w:r>
      <w:r>
        <w:rPr>
          <w:rFonts w:hint="eastAsia" w:asciiTheme="minorEastAsia" w:hAnsiTheme="minorEastAsia" w:cstheme="minorEastAsia"/>
          <w:sz w:val="28"/>
          <w:szCs w:val="28"/>
          <w:lang w:eastAsia="zh-CN"/>
        </w:rPr>
        <w: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w:t>
      </w:r>
      <w:r>
        <w:rPr>
          <w:rFonts w:hint="eastAsia" w:asciiTheme="minorEastAsia" w:hAnsiTheme="minorEastAsia" w:cstheme="minorEastAsia"/>
          <w:sz w:val="28"/>
          <w:szCs w:val="28"/>
          <w:lang w:val="en-US" w:eastAsia="zh-CN"/>
        </w:rPr>
        <w:t>1</w:t>
      </w:r>
      <w:r>
        <w:rPr>
          <w:rFonts w:hint="eastAsia" w:asciiTheme="minorEastAsia" w:hAnsiTheme="minorEastAsia" w:eastAsiaTheme="minorEastAsia" w:cstheme="minorEastAsia"/>
          <w:sz w:val="28"/>
          <w:szCs w:val="28"/>
        </w:rPr>
        <w:t>)在卸载过程中，是否有终止或者结束按钮。</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4. 运行与关闭测试</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1)运行时是否与其它应用程序有冲突；</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2)是否可以同时运行多个程序；</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3)任务栏有无程序运行提示；</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4)若有未保存的数据，关闭系统时是否有提示；</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5)后台服务程序在点击关闭按钮时是否有确认提示；</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6)运行时是否过份占用系统资源</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退出时能否完成释放占用的系统资源。</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5. 服务程序的测试：</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1)系统是否限制服务器程序启动的数量,如不限制,同一范围内启动多个服务是否对系统有影响；</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2)服务程序能否长时间正常运行；</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3)外界异常后，服务程序的自动恢复能力；</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rPr>
        <w:t>4)在点击关闭按钮时是否有确认提示</w:t>
      </w:r>
      <w:r>
        <w:rPr>
          <w:rFonts w:hint="eastAsia" w:asciiTheme="minorEastAsia" w:hAnsiTheme="minorEastAsia" w:cstheme="minorEastAsia"/>
          <w:sz w:val="28"/>
          <w:szCs w:val="28"/>
          <w:lang w:eastAsia="zh-CN"/>
        </w:rPr>
        <w:t>。</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6. 系统管理</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1)参数设置后，能否正确的进行应用；</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2)设置错误参数，系统的容错能力；</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rPr>
        <w:t>3)修改参数，对与之相关模块的影响</w:t>
      </w:r>
      <w:r>
        <w:rPr>
          <w:rFonts w:hint="eastAsia" w:asciiTheme="minorEastAsia" w:hAnsiTheme="minorEastAsia" w:cstheme="minorEastAsia"/>
          <w:sz w:val="28"/>
          <w:szCs w:val="28"/>
          <w:lang w:eastAsia="zh-CN"/>
        </w:rPr>
        <w:t>。</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7. 用户</w:t>
      </w:r>
      <w:r>
        <w:rPr>
          <w:rFonts w:hint="eastAsia" w:asciiTheme="minorEastAsia" w:hAnsiTheme="minorEastAsia" w:cstheme="minorEastAsia"/>
          <w:b/>
          <w:bCs/>
          <w:sz w:val="32"/>
          <w:szCs w:val="32"/>
          <w:lang w:eastAsia="zh-CN"/>
        </w:rPr>
        <w:t>，</w:t>
      </w:r>
      <w:r>
        <w:rPr>
          <w:rFonts w:hint="eastAsia" w:asciiTheme="minorEastAsia" w:hAnsiTheme="minorEastAsia" w:eastAsiaTheme="minorEastAsia" w:cstheme="minorEastAsia"/>
          <w:b/>
          <w:bCs/>
          <w:sz w:val="32"/>
          <w:szCs w:val="32"/>
        </w:rPr>
        <w:t>权限管理</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1)赋予一个人员相应的权限后，在界面上看此人员是否具有此权限，并以此人员身份登陆，验证权限设置是否正确；</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2)删除或修改已经登陆系统并正在进行操作的人员的权限，程序能否正确处理；</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3)重新注册系统变更登陆身份后再登录，看程序是否能正确执行，具有权限是否正确；</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4)在有工作组或角色管理的情况下，删除包含用户的工作组或角色，程序能否正确处理；</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5)不同权限用户登录同一个系统，权限范围是否正确；</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6)覆盖系统所有权限设定；</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7)能否添加信息为空的用户；</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8)能否添加长用户名及长</w:t>
      </w:r>
      <w:r>
        <w:rPr>
          <w:rFonts w:hint="eastAsia" w:asciiTheme="minorEastAsia" w:hAnsiTheme="minorEastAsia" w:cstheme="minorEastAsia"/>
          <w:sz w:val="28"/>
          <w:szCs w:val="28"/>
          <w:lang w:val="en-US" w:eastAsia="zh-CN"/>
        </w:rPr>
        <w:t>密码</w:t>
      </w:r>
      <w:r>
        <w:rPr>
          <w:rFonts w:hint="eastAsia" w:asciiTheme="minorEastAsia" w:hAnsiTheme="minorEastAsia" w:eastAsiaTheme="minorEastAsia" w:cstheme="minorEastAsia"/>
          <w:sz w:val="28"/>
          <w:szCs w:val="28"/>
        </w:rPr>
        <w:t>，如果允许，新用户能否正确登录；</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9)系统是否允许删除系统管理员这一特殊用户或修改系统管理员口令，删除或修改后系统的实际情况；</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10)登录用户能否修改自己的权限；</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11)添加用户:</w:t>
      </w:r>
    </w:p>
    <w:p>
      <w:pPr>
        <w:ind w:firstLine="560" w:firstLineChars="200"/>
        <w:rPr>
          <w:rFonts w:hint="eastAsia" w:asciiTheme="minorEastAsia" w:hAnsiTheme="minorEastAsia" w:cstheme="minorEastAsia"/>
          <w:sz w:val="28"/>
          <w:szCs w:val="28"/>
          <w:lang w:val="en-US" w:eastAsia="zh-CN"/>
        </w:rPr>
      </w:pPr>
      <w:r>
        <w:rPr>
          <w:rFonts w:hint="eastAsia" w:asciiTheme="minorEastAsia" w:hAnsiTheme="minorEastAsia" w:eastAsiaTheme="minorEastAsia" w:cstheme="minorEastAsia"/>
          <w:sz w:val="28"/>
          <w:szCs w:val="28"/>
        </w:rPr>
        <w:t>标识相同，用户名不同；</w:t>
      </w:r>
      <w:r>
        <w:rPr>
          <w:rFonts w:hint="eastAsia" w:asciiTheme="minorEastAsia" w:hAnsiTheme="minorEastAsia" w:cstheme="minorEastAsia"/>
          <w:sz w:val="28"/>
          <w:szCs w:val="28"/>
          <w:lang w:val="en-US" w:eastAsia="zh-CN"/>
        </w:rPr>
        <w:tab/>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标识相同，用户名相同；</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标识不同，用户名相同；</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标识不同，用户名不同；</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12)登录用户能否修改本人的信息，删除本人；</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13)修改用户的信息，对其他模块的影响；</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14)修改用户信息：</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修改后的用户信息和已经存在的用户信息相同；</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修改后的用户信息和已经存在的用户信息不同；</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15)不给用户授权，是否允许登录；</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15)改某些设置时，是否会影响具有上级权限及相同权限人员的设置；</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16)系统管理员修改了某些数据，以其他人员身份登录时数据是否改变；</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17</w:t>
      </w:r>
      <w:r>
        <w:rPr>
          <w:rFonts w:hint="eastAsia" w:asciiTheme="minorEastAsia" w:hAnsiTheme="minorEastAsia" w:eastAsiaTheme="minorEastAsia" w:cstheme="minorEastAsia"/>
          <w:sz w:val="28"/>
          <w:szCs w:val="28"/>
        </w:rPr>
        <w:t>)删除后重新添加的用户是否具有以前的权限；更改用户各项属性看对权限是否有影响。</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8. 系统登录测试</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1)使用合法用户登录系统；</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2)用户名</w:t>
      </w: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lang w:val="en-US" w:eastAsia="zh-CN"/>
        </w:rPr>
        <w:t>密码</w:t>
      </w:r>
      <w:r>
        <w:rPr>
          <w:rFonts w:hint="eastAsia" w:asciiTheme="minorEastAsia" w:hAnsiTheme="minorEastAsia" w:eastAsiaTheme="minorEastAsia" w:cstheme="minorEastAsia"/>
          <w:sz w:val="28"/>
          <w:szCs w:val="28"/>
        </w:rPr>
        <w:t>错误或漏填时能否登陆；</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3)系统是否容许多次非法登陆,是否有次数限制；</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4)使用已登录账号登录系统系统能否正确处理；</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5)使用禁用帐号登陆系统能否正确处理；</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6)删除或修改后的用户用原用户登录；</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7)不输入用户名和口令，重复点“确定”和“取消”按钮，是否允许登录。</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9.注销</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1)注销为原模块</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新模块系统能否正确处理；</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2)中止注销能否返回原模块</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原用户；</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3)注销为原用户</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新用户系统能否正确处理；</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4)使用错误的帐号</w:t>
      </w: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lang w:val="en-US" w:eastAsia="zh-CN"/>
        </w:rPr>
        <w:t>密码</w:t>
      </w:r>
      <w:r>
        <w:rPr>
          <w:rFonts w:hint="eastAsia" w:asciiTheme="minorEastAsia" w:hAnsiTheme="minorEastAsia" w:eastAsiaTheme="minorEastAsia" w:cstheme="minorEastAsia"/>
          <w:sz w:val="28"/>
          <w:szCs w:val="28"/>
        </w:rPr>
        <w:t>或无权限帐号</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被禁用帐号进行注销。</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b/>
          <w:bCs/>
          <w:sz w:val="32"/>
          <w:szCs w:val="32"/>
        </w:rPr>
        <w:t>10. 修改</w:t>
      </w:r>
      <w:r>
        <w:rPr>
          <w:rFonts w:hint="eastAsia" w:asciiTheme="minorEastAsia" w:hAnsiTheme="minorEastAsia" w:cstheme="minorEastAsia"/>
          <w:b/>
          <w:bCs/>
          <w:sz w:val="32"/>
          <w:szCs w:val="32"/>
          <w:lang w:val="en-US" w:eastAsia="zh-CN"/>
        </w:rPr>
        <w:t>密码</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1)正常情况；</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2)输入错误的原</w:t>
      </w:r>
      <w:r>
        <w:rPr>
          <w:rFonts w:hint="eastAsia" w:asciiTheme="minorEastAsia" w:hAnsiTheme="minorEastAsia" w:cstheme="minorEastAsia"/>
          <w:sz w:val="28"/>
          <w:szCs w:val="28"/>
          <w:lang w:val="en-US" w:eastAsia="zh-CN"/>
        </w:rPr>
        <w:t>密码</w:t>
      </w:r>
      <w:r>
        <w:rPr>
          <w:rFonts w:hint="eastAsia" w:asciiTheme="minorEastAsia" w:hAnsiTheme="minorEastAsia" w:eastAsiaTheme="minorEastAsia" w:cstheme="minorEastAsia"/>
          <w:sz w:val="28"/>
          <w:szCs w:val="28"/>
        </w:rPr>
        <w:t>或新</w:t>
      </w:r>
      <w:r>
        <w:rPr>
          <w:rFonts w:hint="eastAsia" w:asciiTheme="minorEastAsia" w:hAnsiTheme="minorEastAsia" w:cstheme="minorEastAsia"/>
          <w:sz w:val="28"/>
          <w:szCs w:val="28"/>
          <w:lang w:val="en-US" w:eastAsia="zh-CN"/>
        </w:rPr>
        <w:t>密码</w:t>
      </w:r>
      <w:r>
        <w:rPr>
          <w:rFonts w:hint="eastAsia" w:asciiTheme="minorEastAsia" w:hAnsiTheme="minorEastAsia" w:eastAsiaTheme="minorEastAsia" w:cstheme="minorEastAsia"/>
          <w:sz w:val="28"/>
          <w:szCs w:val="28"/>
        </w:rPr>
        <w:t>与确认</w:t>
      </w:r>
      <w:r>
        <w:rPr>
          <w:rFonts w:hint="eastAsia" w:asciiTheme="minorEastAsia" w:hAnsiTheme="minorEastAsia" w:cstheme="minorEastAsia"/>
          <w:sz w:val="28"/>
          <w:szCs w:val="28"/>
          <w:lang w:val="en-US" w:eastAsia="zh-CN"/>
        </w:rPr>
        <w:t>密码</w:t>
      </w:r>
      <w:r>
        <w:rPr>
          <w:rFonts w:hint="eastAsia" w:asciiTheme="minorEastAsia" w:hAnsiTheme="minorEastAsia" w:eastAsiaTheme="minorEastAsia" w:cstheme="minorEastAsia"/>
          <w:sz w:val="28"/>
          <w:szCs w:val="28"/>
        </w:rPr>
        <w:t>不一致系统能否正确处理；</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3)修改</w:t>
      </w:r>
      <w:r>
        <w:rPr>
          <w:rFonts w:hint="eastAsia" w:asciiTheme="minorEastAsia" w:hAnsiTheme="minorEastAsia" w:cstheme="minorEastAsia"/>
          <w:sz w:val="28"/>
          <w:szCs w:val="28"/>
          <w:lang w:val="en-US" w:eastAsia="zh-CN"/>
        </w:rPr>
        <w:t>密码</w:t>
      </w:r>
      <w:r>
        <w:rPr>
          <w:rFonts w:hint="eastAsia" w:asciiTheme="minorEastAsia" w:hAnsiTheme="minorEastAsia" w:eastAsiaTheme="minorEastAsia" w:cstheme="minorEastAsia"/>
          <w:sz w:val="28"/>
          <w:szCs w:val="28"/>
        </w:rPr>
        <w:t>后，用原</w:t>
      </w:r>
      <w:r>
        <w:rPr>
          <w:rFonts w:hint="eastAsia" w:asciiTheme="minorEastAsia" w:hAnsiTheme="minorEastAsia" w:cstheme="minorEastAsia"/>
          <w:sz w:val="28"/>
          <w:szCs w:val="28"/>
          <w:lang w:val="en-US" w:eastAsia="zh-CN"/>
        </w:rPr>
        <w:t>密码</w:t>
      </w:r>
      <w:r>
        <w:rPr>
          <w:rFonts w:hint="eastAsia" w:asciiTheme="minorEastAsia" w:hAnsiTheme="minorEastAsia" w:eastAsiaTheme="minorEastAsia" w:cstheme="minorEastAsia"/>
          <w:sz w:val="28"/>
          <w:szCs w:val="28"/>
        </w:rPr>
        <w:t>是否能登录；</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4)是否能修改其它用户的</w:t>
      </w:r>
      <w:r>
        <w:rPr>
          <w:rFonts w:hint="eastAsia" w:asciiTheme="minorEastAsia" w:hAnsiTheme="minorEastAsia" w:cstheme="minorEastAsia"/>
          <w:sz w:val="28"/>
          <w:szCs w:val="28"/>
          <w:lang w:val="en-US" w:eastAsia="zh-CN"/>
        </w:rPr>
        <w:t>密码</w:t>
      </w:r>
      <w:r>
        <w:rPr>
          <w:rFonts w:hint="eastAsia" w:asciiTheme="minorEastAsia" w:hAnsiTheme="minorEastAsia" w:eastAsiaTheme="minorEastAsia" w:cstheme="minorEastAsia"/>
          <w:sz w:val="28"/>
          <w:szCs w:val="28"/>
        </w:rPr>
        <w:t>。</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11. 右键功能</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1)右键菜单中的功能是否与菜单中对应的功能一致；</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2)右键菜单中的功能能否正确实现；</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3)同一菜单下的热键是否相同。</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12. 记录列表</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1)增加重复记录</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空白记录</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系统能否正确处理；</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2)修改后不保存，系统能否正确处理；</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3)删除或修改正在使用信息，系统能否正确处理；</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4)删除上游或下游记录，系统能否正确处理；</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5)删除记录时是否有提示；</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6)记录中包含的缺省系统信息能否删除和修改；</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7)记录列表能否及时反应记录的变化；</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8)记录变化之后系统相关信息能否及时更新</w:t>
      </w:r>
      <w:r>
        <w:rPr>
          <w:rFonts w:hint="eastAsia" w:asciiTheme="minorEastAsia" w:hAnsiTheme="minorEastAsia" w:cstheme="minorEastAsia"/>
          <w:sz w:val="28"/>
          <w:szCs w:val="28"/>
          <w:lang w:eastAsia="zh-CN"/>
        </w:rPr>
        <w:t>。</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13. 统计</w:t>
      </w:r>
      <w:r>
        <w:rPr>
          <w:rFonts w:hint="eastAsia" w:asciiTheme="minorEastAsia" w:hAnsiTheme="minorEastAsia" w:cstheme="minorEastAsia"/>
          <w:b/>
          <w:bCs/>
          <w:sz w:val="32"/>
          <w:szCs w:val="32"/>
          <w:lang w:eastAsia="zh-CN"/>
        </w:rPr>
        <w:t>，</w:t>
      </w:r>
      <w:r>
        <w:rPr>
          <w:rFonts w:hint="eastAsia" w:asciiTheme="minorEastAsia" w:hAnsiTheme="minorEastAsia" w:eastAsiaTheme="minorEastAsia" w:cstheme="minorEastAsia"/>
          <w:b/>
          <w:bCs/>
          <w:sz w:val="32"/>
          <w:szCs w:val="32"/>
        </w:rPr>
        <w:t>查询</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1)对非法的时间范围系统能否正确处理；</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2)统计查询语句包含多个与或非条件时，系统能否正确处理；</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3)条件逻辑混乱，系统能否正确处理；</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4)多表查询统计及单表查询统计功能是否正确实现；</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5)分类查询</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精确查询</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无条件查询</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组合查询能否完整列出满足条件的记录；</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6)能否按系统默认的条件进行查询；</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7)当统计时间段为当日</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跨日</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跨月</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跨季</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跨年度时，统计查询结果是否正确；</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8)当某些操作被别人取消后，设置条件段为取消前、取消后、包含取消操作的一段时间；</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9)以不同的权限登录时，统计</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查询是否正确；</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10)在查询或统计大数据量时，系统是否允许终止操作；</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11)查询、统计按钮是否允许双击或更多的点击，系统做何反映；</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12)查询出的数据是否允许修改。</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14. 文件操作</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a）保存</w:t>
      </w:r>
    </w:p>
    <w:p>
      <w:pPr>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 文件是否能够正确保存在在缺省位置或指定位置；</w:t>
      </w:r>
    </w:p>
    <w:p>
      <w:pPr>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 系统能否正确处理长文件名</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特殊字符文件名保存；</w:t>
      </w:r>
    </w:p>
    <w:p>
      <w:pPr>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 文件能否保存为其它扩展名；</w:t>
      </w:r>
    </w:p>
    <w:p>
      <w:pPr>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 如应用程序对文件名区分大小写，当这些文件在导出到介质中时，系统能否正确处理；</w:t>
      </w:r>
    </w:p>
    <w:p>
      <w:pPr>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 介质空间已满时，系统是否给出提示。</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b）打开</w:t>
      </w:r>
    </w:p>
    <w:p>
      <w:pPr>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 打开文件是否正确显示上一次保存的内容；</w:t>
      </w:r>
    </w:p>
    <w:p>
      <w:pPr>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 系统能否正确处理非系统默认扩展名的文件；</w:t>
      </w:r>
    </w:p>
    <w:p>
      <w:pPr>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 文件能否被其他程序正确打开；</w:t>
      </w:r>
    </w:p>
    <w:p>
      <w:pPr>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 打开对话框中，是否有默认扩展名的文件类型；</w:t>
      </w:r>
    </w:p>
    <w:p>
      <w:pPr>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 打开对话框时，是否有默认的路径。</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c）导入</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导出功能</w:t>
      </w:r>
    </w:p>
    <w:p>
      <w:pPr>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1)导入的文件格式非要求时，系统如何处理；</w:t>
      </w:r>
    </w:p>
    <w:p>
      <w:pPr>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2)导入</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导出的有效文件能否完整正确地显示并被使用；</w:t>
      </w:r>
    </w:p>
    <w:p>
      <w:pPr>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3)导出后的文件是否允许修改，如果允许，导入后能否使用；</w:t>
      </w:r>
    </w:p>
    <w:p>
      <w:pPr>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如不允许，系统有何限制；</w:t>
      </w:r>
    </w:p>
    <w:p>
      <w:pPr>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4)导入，导出是否可以选择路径；</w:t>
      </w:r>
    </w:p>
    <w:p>
      <w:pPr>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5)在客户端和服务器端进行导入，导出；</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ab/>
        <w:t>6</w:t>
      </w:r>
      <w:r>
        <w:rPr>
          <w:rFonts w:hint="eastAsia" w:asciiTheme="minorEastAsia" w:hAnsiTheme="minorEastAsia" w:eastAsiaTheme="minorEastAsia" w:cstheme="minorEastAsia"/>
          <w:sz w:val="28"/>
          <w:szCs w:val="28"/>
        </w:rPr>
        <w:t>)在客户端和客户端之间进行导入，导出；</w:t>
      </w:r>
    </w:p>
    <w:p>
      <w:pPr>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7)在本地进行导入，导出；</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8)不同文件格式的导入，导出。</w:t>
      </w:r>
    </w:p>
    <w:p>
      <w:pPr>
        <w:rPr>
          <w:rFonts w:hint="eastAsia" w:asciiTheme="minorEastAsia" w:hAnsiTheme="minorEastAsia" w:eastAsiaTheme="minorEastAsia" w:cstheme="minorEastAsia"/>
          <w:b/>
          <w:bCs/>
          <w:sz w:val="32"/>
          <w:szCs w:val="32"/>
        </w:rPr>
      </w:pPr>
      <w:r>
        <w:rPr>
          <w:rFonts w:hint="eastAsia" w:asciiTheme="minorEastAsia" w:hAnsiTheme="minorEastAsia" w:cstheme="minorEastAsia"/>
          <w:b/>
          <w:bCs/>
          <w:sz w:val="32"/>
          <w:szCs w:val="32"/>
          <w:lang w:val="en-US" w:eastAsia="zh-CN"/>
        </w:rPr>
        <w:t>15</w:t>
      </w:r>
      <w:r>
        <w:rPr>
          <w:rFonts w:hint="eastAsia" w:asciiTheme="minorEastAsia" w:hAnsiTheme="minorEastAsia" w:eastAsiaTheme="minorEastAsia" w:cstheme="minorEastAsia"/>
          <w:b/>
          <w:bCs/>
          <w:sz w:val="32"/>
          <w:szCs w:val="32"/>
        </w:rPr>
        <w:t>. 备份与恢复</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 备份T日的数据，进行操作，然后恢复，查看恢复的数据是否正确；</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 备份到不同介质上，并考虑介质空间已满的情况；</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 用系统提供的恢复功能进行恢复：</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用数据库进行恢复；</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在备份和恢复还没有结束的时候，终止备份和恢复；</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有操作的时候，进行备份和恢复；</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没有任何操作的时候，进行备份，恢复；</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t>部分备份，全部备份，部分恢复，全部恢复有选择的备份和恢复</w:t>
      </w:r>
      <w:r>
        <w:rPr>
          <w:rFonts w:hint="eastAsia" w:asciiTheme="minorEastAsia" w:hAnsiTheme="minorEastAsia" w:cstheme="minorEastAsia"/>
          <w:sz w:val="28"/>
          <w:szCs w:val="28"/>
          <w:lang w:eastAsia="zh-CN"/>
        </w:rPr>
        <w:t>。</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17．系统日志的处理</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 系统能否正确记录日志信息；</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2)系统是否有清空日志的功能；</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3)系统是否有导出日志的功能；</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4)当日志数据超过容量时，系统如何处理。</w:t>
      </w:r>
    </w:p>
    <w:p>
      <w:pPr>
        <w:rPr>
          <w:rFonts w:hint="eastAsia" w:asciiTheme="minorEastAsia" w:hAnsiTheme="minorEastAsia" w:eastAsiaTheme="minorEastAsia" w:cstheme="minorEastAsia"/>
          <w:sz w:val="28"/>
          <w:szCs w:val="28"/>
        </w:rPr>
      </w:pPr>
    </w:p>
    <w:p>
      <w:pPr>
        <w:numPr>
          <w:ilvl w:val="0"/>
          <w:numId w:val="1"/>
        </w:numPr>
        <w:jc w:val="center"/>
        <w:rPr>
          <w:rFonts w:hint="eastAsia" w:asciiTheme="minorEastAsia" w:hAnsiTheme="minorEastAsia" w:eastAsiaTheme="minorEastAsia" w:cstheme="minorEastAsia"/>
          <w:b/>
          <w:bCs/>
          <w:sz w:val="36"/>
          <w:szCs w:val="36"/>
        </w:rPr>
      </w:pPr>
      <w:r>
        <w:rPr>
          <w:rFonts w:hint="eastAsia" w:asciiTheme="minorEastAsia" w:hAnsiTheme="minorEastAsia" w:eastAsiaTheme="minorEastAsia" w:cstheme="minorEastAsia"/>
          <w:b/>
          <w:bCs/>
          <w:sz w:val="36"/>
          <w:szCs w:val="36"/>
        </w:rPr>
        <w:t>性能测试</w:t>
      </w:r>
    </w:p>
    <w:p>
      <w:pPr>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基础性能和反应速度</w:t>
      </w:r>
    </w:p>
    <w:p>
      <w:pPr>
        <w:rPr>
          <w:rFonts w:hint="default"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类别：</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a.</w:t>
      </w:r>
      <w:r>
        <w:rPr>
          <w:rFonts w:hint="eastAsia" w:asciiTheme="minorEastAsia" w:hAnsiTheme="minorEastAsia" w:eastAsiaTheme="minorEastAsia" w:cstheme="minorEastAsia"/>
          <w:sz w:val="28"/>
          <w:szCs w:val="28"/>
        </w:rPr>
        <w:t>数据量小的时候主要的查询统计刷新等功能；</w:t>
      </w:r>
    </w:p>
    <w:p>
      <w:pP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cstheme="minorEastAsia"/>
          <w:sz w:val="28"/>
          <w:szCs w:val="28"/>
          <w:lang w:val="en-US" w:eastAsia="zh-CN"/>
        </w:rPr>
        <w:t>b.</w:t>
      </w:r>
      <w:r>
        <w:rPr>
          <w:rFonts w:hint="eastAsia" w:asciiTheme="minorEastAsia" w:hAnsiTheme="minorEastAsia" w:eastAsiaTheme="minorEastAsia" w:cstheme="minorEastAsia"/>
          <w:sz w:val="28"/>
          <w:szCs w:val="28"/>
        </w:rPr>
        <w:t>数据量积累到一定程度时的查询统计刷新时间</w:t>
      </w:r>
      <w:r>
        <w:rPr>
          <w:rFonts w:hint="eastAsia" w:asciiTheme="minorEastAsia" w:hAnsiTheme="minorEastAsia" w:cstheme="minorEastAsia"/>
          <w:sz w:val="28"/>
          <w:szCs w:val="28"/>
          <w:lang w:eastAsia="zh-CN"/>
        </w:rPr>
        <w:t>；</w:t>
      </w:r>
    </w:p>
    <w:p>
      <w:pPr>
        <w:rPr>
          <w:rFonts w:hint="default" w:asciiTheme="minorEastAsia" w:hAnsiTheme="minorEastAsia" w:eastAsia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测试点：</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 查询</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 保存</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 统计</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 刷新</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 显示</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6</w:t>
      </w:r>
      <w:r>
        <w:rPr>
          <w:rFonts w:hint="eastAsia" w:asciiTheme="minorEastAsia" w:hAnsiTheme="minorEastAsia" w:eastAsiaTheme="minorEastAsia" w:cstheme="minorEastAsia"/>
          <w:sz w:val="28"/>
          <w:szCs w:val="28"/>
        </w:rPr>
        <w:t>) 响应</w:t>
      </w:r>
    </w:p>
    <w:p>
      <w:pPr>
        <w:rPr>
          <w:rFonts w:hint="eastAsia" w:asciiTheme="minorEastAsia" w:hAnsiTheme="minorEastAsia" w:eastAsiaTheme="minorEastAsia" w:cstheme="minorEastAsia"/>
          <w:sz w:val="28"/>
          <w:szCs w:val="28"/>
        </w:rPr>
      </w:pPr>
    </w:p>
    <w:p>
      <w:pPr>
        <w:jc w:val="center"/>
        <w:rPr>
          <w:rFonts w:hint="eastAsia" w:asciiTheme="minorEastAsia" w:hAnsiTheme="minorEastAsia" w:eastAsiaTheme="minorEastAsia" w:cstheme="minorEastAsia"/>
          <w:b/>
          <w:bCs/>
          <w:sz w:val="36"/>
          <w:szCs w:val="36"/>
        </w:rPr>
      </w:pPr>
      <w:r>
        <w:rPr>
          <w:rFonts w:hint="eastAsia" w:asciiTheme="minorEastAsia" w:hAnsiTheme="minorEastAsia" w:eastAsiaTheme="minorEastAsia" w:cstheme="minorEastAsia"/>
          <w:b/>
          <w:bCs/>
          <w:sz w:val="36"/>
          <w:szCs w:val="36"/>
        </w:rPr>
        <w:t>三．极限压力测试</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1）接收大数据量的数据文件时间；</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 大数据恢复时间；</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 大数据导入导出时间；</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 大批量录入数据时间；</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5)大数据量的计算时间；</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6)多客户机同时进行某一个提交操作；</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7)采用测试工具软件；</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8)编写测试脚本程序；</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9)大数据量的查询统计时间。</w:t>
      </w:r>
    </w:p>
    <w:p>
      <w:pPr>
        <w:rPr>
          <w:rFonts w:hint="eastAsia" w:asciiTheme="minorEastAsia" w:hAnsiTheme="minorEastAsia" w:eastAsiaTheme="minorEastAsia" w:cstheme="minorEastAsia"/>
          <w:sz w:val="28"/>
          <w:szCs w:val="28"/>
        </w:rPr>
      </w:pPr>
    </w:p>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36"/>
          <w:szCs w:val="36"/>
        </w:rPr>
        <w:t>四. 容错测试</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1)通过断开网线的强制性停止数据传输以及重新将网线接上，查看提示信息及对系统的影响；</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2)系统断电，恢复后查看对系统的影响程度；</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3)死机后，看程序如何处理；</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4)服务器</w:t>
      </w:r>
      <w:r>
        <w:rPr>
          <w:rFonts w:hint="eastAsia" w:asciiTheme="minorEastAsia" w:hAnsiTheme="minorEastAsia" w:cstheme="minorEastAsia"/>
          <w:sz w:val="28"/>
          <w:szCs w:val="28"/>
          <w:lang w:val="en-US" w:eastAsia="zh-CN"/>
        </w:rPr>
        <w:t>关</w:t>
      </w:r>
      <w:r>
        <w:rPr>
          <w:rFonts w:hint="eastAsia" w:asciiTheme="minorEastAsia" w:hAnsiTheme="minorEastAsia" w:eastAsiaTheme="minorEastAsia" w:cstheme="minorEastAsia"/>
          <w:sz w:val="28"/>
          <w:szCs w:val="28"/>
        </w:rPr>
        <w:t>掉，客户端程序如何处理。</w:t>
      </w:r>
    </w:p>
    <w:p>
      <w:pPr>
        <w:rPr>
          <w:rFonts w:hint="eastAsia" w:asciiTheme="minorEastAsia" w:hAnsiTheme="minorEastAsia" w:eastAsiaTheme="minorEastAsia" w:cstheme="minorEastAsia"/>
          <w:sz w:val="28"/>
          <w:szCs w:val="28"/>
        </w:rPr>
      </w:pPr>
    </w:p>
    <w:p>
      <w:pPr>
        <w:jc w:val="center"/>
        <w:rPr>
          <w:rFonts w:hint="eastAsia" w:asciiTheme="minorEastAsia" w:hAnsiTheme="minorEastAsia" w:eastAsiaTheme="minorEastAsia" w:cstheme="minorEastAsia"/>
          <w:b/>
          <w:bCs/>
          <w:sz w:val="36"/>
          <w:szCs w:val="36"/>
        </w:rPr>
      </w:pPr>
      <w:r>
        <w:rPr>
          <w:rFonts w:hint="eastAsia" w:asciiTheme="minorEastAsia" w:hAnsiTheme="minorEastAsia" w:eastAsiaTheme="minorEastAsia" w:cstheme="minorEastAsia"/>
          <w:b/>
          <w:bCs/>
          <w:sz w:val="36"/>
          <w:szCs w:val="36"/>
        </w:rPr>
        <w:t>五．并发测试</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 登录的并发操作：多人同时登录系统，使用不同或相同账号；</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2)提交的并发操作：多人同时提交相同的工作项、不同的工作项；</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3)对数据库操作的并发操作：多人同时从数据库中读出相同文件、不同文件。</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313DD"/>
    <w:multiLevelType w:val="singleLevel"/>
    <w:tmpl w:val="600313DD"/>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E03"/>
    <w:rsid w:val="00090E03"/>
    <w:rsid w:val="00215AEF"/>
    <w:rsid w:val="00B23735"/>
    <w:rsid w:val="46F80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微软公司</Company>
  <Pages>10</Pages>
  <Words>1160</Words>
  <Characters>6612</Characters>
  <Lines>55</Lines>
  <Paragraphs>15</Paragraphs>
  <TotalTime>7</TotalTime>
  <ScaleCrop>false</ScaleCrop>
  <LinksUpToDate>false</LinksUpToDate>
  <CharactersWithSpaces>7757</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2020-06-26T08:22:00Z</dcterms:created>
  <dc:creator>微软用户</dc:creator>
  <cp:lastModifiedBy>夜光蘑菇</cp:lastModifiedBy>
  <dcterms:modified xsi:type="dcterms:W3CDTF">2020-06-26T10:45:12Z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