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drawing>
          <wp:inline distT="0" distB="0" distL="114300" distR="114300">
            <wp:extent cx="4022725" cy="1016000"/>
            <wp:effectExtent l="0" t="0" r="635" b="5080"/>
            <wp:docPr id="1" name="图片 1" descr="扫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扫描"/>
                    <pic:cNvPicPr>
                      <a:picLocks noChangeAspect="1"/>
                    </pic:cNvPicPr>
                  </pic:nvPicPr>
                  <pic:blipFill>
                    <a:blip r:embed="rId4">
                      <a:biLevel thresh="50000"/>
                      <a:grayscl/>
                    </a:blip>
                    <a:stretch>
                      <a:fillRect/>
                    </a:stretch>
                  </pic:blipFill>
                  <pic:spPr>
                    <a:xfrm>
                      <a:off x="0" y="0"/>
                      <a:ext cx="4022725" cy="1016000"/>
                    </a:xfrm>
                    <a:prstGeom prst="rect">
                      <a:avLst/>
                    </a:prstGeom>
                    <a:noFill/>
                    <a:ln>
                      <a:noFill/>
                    </a:ln>
                  </pic:spPr>
                </pic:pic>
              </a:graphicData>
            </a:graphic>
          </wp:inline>
        </w:drawing>
      </w:r>
    </w:p>
    <w:p>
      <w:pPr>
        <w:jc w:val="center"/>
        <w:rPr>
          <w:rFonts w:hint="eastAsia"/>
        </w:rPr>
      </w:pPr>
    </w:p>
    <w:p>
      <w:pPr>
        <w:jc w:val="center"/>
        <w:rPr>
          <w:rFonts w:hint="eastAsia" w:ascii="宋体" w:hAnsi="宋体" w:cs="宋体"/>
          <w:b/>
          <w:bCs/>
          <w:sz w:val="44"/>
          <w:szCs w:val="44"/>
        </w:rPr>
      </w:pPr>
    </w:p>
    <w:p>
      <w:pPr>
        <w:jc w:val="center"/>
        <w:rPr>
          <w:rFonts w:hint="eastAsia" w:ascii="宋体" w:hAnsi="宋体" w:cs="宋体"/>
          <w:b/>
          <w:bCs/>
          <w:sz w:val="44"/>
          <w:szCs w:val="44"/>
          <w:lang w:val="en-US" w:eastAsia="zh-CN"/>
        </w:rPr>
      </w:pPr>
    </w:p>
    <w:p>
      <w:pPr>
        <w:jc w:val="center"/>
        <w:rPr>
          <w:rFonts w:hint="eastAsia" w:ascii="宋体" w:hAnsi="宋体" w:cs="宋体"/>
          <w:b/>
          <w:bCs/>
          <w:sz w:val="44"/>
          <w:szCs w:val="44"/>
          <w:lang w:val="en-US" w:eastAsia="zh-CN"/>
        </w:rPr>
      </w:pPr>
    </w:p>
    <w:p>
      <w:pPr>
        <w:jc w:val="center"/>
        <w:rPr>
          <w:rFonts w:hint="eastAsia" w:ascii="宋体" w:hAnsi="宋体" w:cs="宋体"/>
          <w:b/>
          <w:bCs/>
          <w:sz w:val="44"/>
          <w:szCs w:val="44"/>
          <w:lang w:val="en-US" w:eastAsia="zh-CN"/>
        </w:rPr>
      </w:pPr>
    </w:p>
    <w:p>
      <w:pPr>
        <w:jc w:val="center"/>
        <w:rPr>
          <w:rFonts w:hint="eastAsia" w:ascii="宋体" w:hAnsi="宋体" w:cs="宋体"/>
          <w:b/>
          <w:bCs/>
          <w:sz w:val="44"/>
          <w:szCs w:val="44"/>
          <w:lang w:val="en-US" w:eastAsia="zh-CN"/>
        </w:rPr>
      </w:pPr>
    </w:p>
    <w:p>
      <w:pPr>
        <w:jc w:val="center"/>
        <w:rPr>
          <w:rFonts w:hint="default" w:ascii="宋体" w:hAnsi="宋体" w:eastAsia="宋体" w:cs="宋体"/>
          <w:b/>
          <w:bCs/>
          <w:sz w:val="44"/>
          <w:szCs w:val="44"/>
          <w:lang w:val="en-US" w:eastAsia="zh-CN"/>
        </w:rPr>
      </w:pPr>
      <w:r>
        <w:rPr>
          <w:rFonts w:hint="eastAsia" w:ascii="宋体" w:hAnsi="宋体" w:cs="宋体"/>
          <w:b/>
          <w:bCs/>
          <w:sz w:val="44"/>
          <w:szCs w:val="44"/>
          <w:lang w:val="en-US" w:eastAsia="zh-CN"/>
        </w:rPr>
        <w:t>软件设计说明书</w:t>
      </w:r>
    </w:p>
    <w:p>
      <w:pPr>
        <w:jc w:val="center"/>
        <w:rPr>
          <w:rFonts w:hint="eastAsia" w:ascii="宋体" w:hAnsi="宋体" w:cs="宋体"/>
          <w:b/>
          <w:bCs/>
          <w:sz w:val="44"/>
          <w:szCs w:val="44"/>
        </w:rPr>
      </w:pPr>
    </w:p>
    <w:p>
      <w:pPr>
        <w:rPr>
          <w:rFonts w:hint="eastAsia" w:eastAsia="黑体"/>
          <w:sz w:val="44"/>
        </w:rPr>
      </w:pPr>
    </w:p>
    <w:p>
      <w:pPr>
        <w:jc w:val="center"/>
        <w:rPr>
          <w:rFonts w:hint="eastAsia" w:eastAsia="黑体"/>
          <w:sz w:val="44"/>
        </w:rPr>
      </w:pPr>
    </w:p>
    <w:p>
      <w:pPr>
        <w:jc w:val="center"/>
        <w:rPr>
          <w:rFonts w:hint="eastAsia" w:eastAsia="黑体"/>
          <w:sz w:val="44"/>
        </w:rPr>
      </w:pPr>
    </w:p>
    <w:p>
      <w:pPr>
        <w:spacing w:line="700" w:lineRule="exact"/>
        <w:ind w:firstLine="1257" w:firstLineChars="393"/>
        <w:rPr>
          <w:rFonts w:hint="eastAsia"/>
          <w:sz w:val="32"/>
          <w:szCs w:val="32"/>
          <w:u w:val="single"/>
        </w:rPr>
      </w:pPr>
      <w:r>
        <w:rPr>
          <w:rFonts w:hint="eastAsia"/>
          <w:sz w:val="32"/>
        </w:rPr>
        <w:t>项目名称：</w:t>
      </w:r>
      <w:r>
        <w:rPr>
          <w:rFonts w:hint="eastAsia"/>
          <w:sz w:val="28"/>
          <w:szCs w:val="28"/>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西北师范大学试卷管理系统</w:t>
      </w:r>
      <w:r>
        <w:rPr>
          <w:sz w:val="32"/>
          <w:szCs w:val="32"/>
          <w:u w:val="single"/>
        </w:rPr>
        <w:t xml:space="preserve">       </w:t>
      </w:r>
    </w:p>
    <w:p>
      <w:pPr>
        <w:spacing w:line="700" w:lineRule="exact"/>
        <w:ind w:firstLine="1280" w:firstLineChars="400"/>
        <w:rPr>
          <w:rFonts w:hint="eastAsia"/>
          <w:sz w:val="32"/>
          <w:u w:val="single"/>
        </w:rPr>
      </w:pPr>
      <w:r>
        <w:rPr>
          <w:rFonts w:hint="eastAsia"/>
          <w:sz w:val="32"/>
          <w:lang w:val="en-US" w:eastAsia="zh-CN"/>
        </w:rPr>
        <w:t>团队成员</w:t>
      </w:r>
      <w:r>
        <w:rPr>
          <w:rFonts w:hint="eastAsia"/>
          <w:sz w:val="32"/>
        </w:rPr>
        <w:t>：</w:t>
      </w:r>
      <w:r>
        <w:rPr>
          <w:rFonts w:hint="eastAsia"/>
          <w:sz w:val="32"/>
          <w:u w:val="single"/>
        </w:rPr>
        <w:t xml:space="preserve">     王元宗 范铂真 乔昊 刘永胜      </w:t>
      </w:r>
    </w:p>
    <w:p>
      <w:pPr>
        <w:spacing w:line="700" w:lineRule="exact"/>
        <w:ind w:firstLine="1260" w:firstLineChars="420"/>
        <w:rPr>
          <w:rFonts w:hint="eastAsia"/>
          <w:sz w:val="32"/>
        </w:rPr>
      </w:pPr>
      <w:r>
        <w:rPr>
          <w:rFonts w:hint="eastAsia"/>
          <w:sz w:val="30"/>
          <w:szCs w:val="28"/>
        </w:rPr>
        <w:t>指导教师：</w:t>
      </w:r>
      <w:r>
        <w:rPr>
          <w:rFonts w:hint="eastAsia"/>
          <w:sz w:val="32"/>
          <w:u w:val="single"/>
        </w:rPr>
        <w:t xml:space="preserve">             代祖华                  </w:t>
      </w:r>
    </w:p>
    <w:p>
      <w:pPr>
        <w:spacing w:line="700" w:lineRule="exact"/>
        <w:ind w:firstLine="1280" w:firstLineChars="400"/>
        <w:rPr>
          <w:rFonts w:hint="eastAsia"/>
          <w:sz w:val="32"/>
          <w:u w:val="single"/>
        </w:rPr>
      </w:pPr>
      <w:r>
        <w:rPr>
          <w:rFonts w:hint="eastAsia"/>
          <w:sz w:val="32"/>
        </w:rPr>
        <w:t>学    院：</w:t>
      </w:r>
      <w:r>
        <w:rPr>
          <w:rFonts w:hint="eastAsia"/>
          <w:sz w:val="32"/>
          <w:u w:val="single"/>
        </w:rPr>
        <w:t xml:space="preserve">      计算机科学与工程学院          </w:t>
      </w:r>
    </w:p>
    <w:p>
      <w:pPr>
        <w:jc w:val="center"/>
        <w:rPr>
          <w:rFonts w:hint="eastAsia"/>
          <w:sz w:val="32"/>
        </w:rPr>
      </w:pPr>
    </w:p>
    <w:p>
      <w:pPr>
        <w:jc w:val="center"/>
        <w:rPr>
          <w:rFonts w:hint="eastAsia"/>
          <w:sz w:val="32"/>
        </w:rPr>
      </w:pPr>
    </w:p>
    <w:p>
      <w:pPr>
        <w:jc w:val="center"/>
        <w:rPr>
          <w:rFonts w:hint="eastAsia"/>
          <w:sz w:val="32"/>
        </w:rPr>
      </w:pPr>
    </w:p>
    <w:p>
      <w:pPr>
        <w:jc w:val="center"/>
        <w:rPr>
          <w:rFonts w:hint="eastAsia"/>
          <w:sz w:val="32"/>
        </w:rPr>
      </w:pPr>
    </w:p>
    <w:p>
      <w:pPr>
        <w:pStyle w:val="2"/>
        <w:numPr>
          <w:ilvl w:val="0"/>
          <w:numId w:val="1"/>
        </w:numPr>
        <w:bidi w:val="0"/>
        <w:rPr>
          <w:rFonts w:hint="default"/>
          <w:lang w:val="en-US" w:eastAsia="zh-CN"/>
        </w:rPr>
      </w:pPr>
      <w:r>
        <w:rPr>
          <w:rFonts w:hint="eastAsia"/>
          <w:lang w:val="en-US" w:eastAsia="zh-CN"/>
        </w:rPr>
        <w:t>项目背景</w:t>
      </w:r>
    </w:p>
    <w:p>
      <w:pPr>
        <w:pStyle w:val="3"/>
        <w:numPr>
          <w:ilvl w:val="0"/>
          <w:numId w:val="2"/>
        </w:numPr>
        <w:bidi w:val="0"/>
        <w:rPr>
          <w:rFonts w:hint="eastAsia"/>
          <w:lang w:val="en-US" w:eastAsia="zh-CN"/>
        </w:rPr>
      </w:pPr>
      <w:r>
        <w:rPr>
          <w:rFonts w:hint="eastAsia"/>
          <w:lang w:val="en-US" w:eastAsia="zh-CN"/>
        </w:rPr>
        <w:t>摘要</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ascii="宋体" w:hAnsi="宋体" w:eastAsia="宋体" w:cs="宋体"/>
          <w:sz w:val="24"/>
          <w:szCs w:val="24"/>
        </w:rPr>
        <w:t>随着我国高校招生规模的不断扩大，教师的日常教学工作日益繁重。 为了解决这一问题，计算机辅助教学已成为计算机技术应用的一个新的领 域。其中题库管理是计算机辅助教学的一个重要分支，而试卷管理作为题 库管理的一个重要的组成部分，对于提高命题质量，降低命题工作量具有 重要的现实意义。 本文综合运用面向对象技术、 . NET 2005 开发平台、 SQL Server 2000 数据库及统一建模语言（ Unified Modeling Language, UML ）等工具 对试卷管理子系统进行了分析、设计和实现。给出了系统的功能分析、静 态结构分析、动态行为分析模型；建立了系统软件体系结构和数据库逻辑 结构模型；完成了数据库物理结构设计、功能模块设计和界面设计；最终 实现了自动组卷、手动组卷、保存试卷、查询试卷、等功能。 本文所研发的试卷管理系统界面简单友好、操作简便。自动组卷功能 允许用户灵活设定组卷条件，系统可随机抽取符合条件的试题，自动形成 一份符合要求的高质量试卷，同时生成相应的答卷。试卷和答案均采用 Word文档格式直接保存，用户可以随时浏览、编辑和修改。</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ascii="宋体" w:hAnsi="宋体" w:eastAsia="宋体" w:cs="宋体"/>
          <w:sz w:val="24"/>
          <w:szCs w:val="24"/>
        </w:rPr>
        <w:t xml:space="preserve"> </w:t>
      </w:r>
      <w:r>
        <w:rPr>
          <w:rFonts w:ascii="宋体" w:hAnsi="宋体" w:eastAsia="宋体" w:cs="宋体"/>
          <w:b/>
          <w:bCs/>
          <w:sz w:val="24"/>
          <w:szCs w:val="24"/>
        </w:rPr>
        <w:t>关键词</w:t>
      </w:r>
      <w:r>
        <w:rPr>
          <w:rFonts w:ascii="宋体" w:hAnsi="宋体" w:eastAsia="宋体" w:cs="宋体"/>
          <w:sz w:val="24"/>
          <w:szCs w:val="24"/>
        </w:rPr>
        <w:t xml:space="preserve"> ：面向对象，数据库，统一建模语言，题库</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p>
    <w:p>
      <w:pPr>
        <w:pStyle w:val="3"/>
        <w:bidi w:val="0"/>
        <w:rPr>
          <w:rFonts w:hint="default"/>
          <w:lang w:val="en-US" w:eastAsia="zh-CN"/>
        </w:rPr>
      </w:pPr>
      <w:r>
        <w:rPr>
          <w:rFonts w:hint="eastAsia"/>
          <w:lang w:val="en-US" w:eastAsia="zh-CN"/>
        </w:rPr>
        <w:t>2.研发背景</w:t>
      </w:r>
    </w:p>
    <w:p>
      <w:pPr>
        <w:spacing w:line="360" w:lineRule="auto"/>
        <w:ind w:firstLine="480" w:firstLineChars="200"/>
        <w:rPr>
          <w:rFonts w:hint="eastAsia" w:ascii="宋体" w:hAnsi="宋体"/>
          <w:sz w:val="24"/>
        </w:rPr>
      </w:pPr>
      <w:r>
        <w:rPr>
          <w:rFonts w:ascii="宋体" w:hAnsi="宋体" w:eastAsia="宋体" w:cs="宋体"/>
          <w:sz w:val="24"/>
          <w:szCs w:val="24"/>
        </w:rPr>
        <w:t>计算机辅助教育（ Computer-Based Education, CBE）与计算机辅助教 学（Computing Aided Instruction, CAI ）是计算机技术一个非常重要的应用 领域，而且由于近十年来微机技术、网络技术、多媒体技术与相应的软件 技术的发展，更加促进了 CAI 与 CBE 的飞速发展。目前 CAI 与 CBE 已逐 步成为现代教学的一个重要有效的教育与教学手段。题库管理作为计算机 辅助教育的一个重要分支和组成部分，近年来也发展迅速。 在传统的教学活动中，试卷命题过程通常是先制定考试大纲和试题编 写原则，然后向有教学经验和命题经验的教师或命题专家征集题目，并通 过小规模的试测获取关于题目和试卷的统计数据，然后从质和量两方面对 题目和由题目组成的试卷进行分析、判断和调整，之后再以这套试卷施测 于考生对象。这种命题方法不仅工作量大，而且难以保证命题的质量。因 此，迫切需要有科学、方便、完善的题库管理系统，作为积累题目、自动 组卷、保存成卷、分析试卷的利器。题库管理系统为试题的保存、分类和 检索提供了便利，为编制试卷提供了高效率和低成本的手段。教学过程中 充分利用题库这种教学资源，可以帮助师生把注意力从名次、得分集中到 要实现的教学目标上来，可以使教师真正关心学生的学习困难和错误所在， 关心学生素质的提高，促使教育观念从“应试教育”向“素质教育”转变。 因此，对题库管理系统进行研究和开发具有十分重要的现实意义。 题库管理系统可以方便地用于各种学科试题的管理，可以设置各种试 题的分值、题型、难度等，并能方便地实现自动组卷、手动组卷、试卷编 辑、试卷导出、试卷打印等功能。另外，系统提供了对试卷和题库搜索、 编辑、添加、删除、数据库备份的功能，使得用户对题库的管理更加方便。</w:t>
      </w:r>
      <w:r>
        <w:rPr>
          <w:rFonts w:hint="eastAsia" w:ascii="宋体" w:hAnsi="宋体"/>
          <w:sz w:val="24"/>
        </w:rPr>
        <w:t>目前，许多我校绝大多数课程还采用老师临时出题的模式来完成期末试卷的过程，这种传统的模式在准备考试的过程带有很大的主观随意性和不规范性。另外随着时间的发展，老师虽然出题很多，但是没有保存下来，导致老师每年都的进行出题工作。迫切需要计算机辅助老师来打破这种传统的出题模式，减轻教师的工作负担，提高工作质量。因此，我们研究设计了一个试题管理系统，来解决和缓解我校课程教学中现存的问题，提高出题的质量和效率，减轻教师工作压力。试题管理系统可辅助教师对所教科目的试卷等相关资料进行保存、查询等信息管理；并在需要对学生进行考核的时候，从题库中抽取出相应要求的一套试卷。</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p>
    <w:p>
      <w:pPr>
        <w:pStyle w:val="3"/>
        <w:bidi w:val="0"/>
        <w:rPr>
          <w:rFonts w:hint="eastAsia"/>
          <w:lang w:val="en-US" w:eastAsia="zh-CN"/>
        </w:rPr>
      </w:pPr>
      <w:r>
        <w:rPr>
          <w:rFonts w:hint="eastAsia"/>
          <w:lang w:val="en-US" w:eastAsia="zh-CN"/>
        </w:rPr>
        <w:t>1.3小结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ascii="宋体" w:hAnsi="宋体" w:eastAsia="宋体" w:cs="宋体"/>
          <w:sz w:val="24"/>
          <w:szCs w:val="24"/>
        </w:rPr>
        <w:t>计算机辅助教育与计算机辅助教学是计算机技术的一个非常重要的应 用领域之一。题库管理系统作为计算机辅助教育的一个重要分支和组成部 分，近年来也发展迅速。现在国内外已经出现了很多关于题库管理系统开 发的文献和著作，并且出现了很多管理题库的软件，但是这些软件有很多 都存在着缺陷，论文研究的目标是力争研发出一个简单、实用的题库管理 系统，以提高试卷命题的质量和效率。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p>
    <w:p>
      <w:pPr>
        <w:pStyle w:val="2"/>
        <w:numPr>
          <w:ilvl w:val="0"/>
          <w:numId w:val="1"/>
        </w:numPr>
        <w:bidi w:val="0"/>
        <w:rPr>
          <w:rFonts w:hint="default"/>
          <w:lang w:val="en-US" w:eastAsia="zh-CN"/>
        </w:rPr>
      </w:pPr>
      <w:r>
        <w:rPr>
          <w:rFonts w:hint="eastAsia"/>
          <w:lang w:val="en-US" w:eastAsia="zh-CN"/>
        </w:rPr>
        <w:t>项目内容及总体设计</w:t>
      </w:r>
    </w:p>
    <w:p>
      <w:pPr>
        <w:pStyle w:val="3"/>
        <w:numPr>
          <w:ilvl w:val="0"/>
          <w:numId w:val="3"/>
        </w:numPr>
        <w:bidi w:val="0"/>
        <w:rPr>
          <w:rFonts w:hint="eastAsia"/>
          <w:lang w:val="en-US" w:eastAsia="zh-CN"/>
        </w:rPr>
      </w:pPr>
      <w:r>
        <w:rPr>
          <w:rFonts w:hint="eastAsia"/>
          <w:lang w:val="en-US" w:eastAsia="zh-CN"/>
        </w:rPr>
        <w:t>功能概述</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sz w:val="24"/>
          <w:lang w:val="en-US" w:eastAsia="zh-CN"/>
        </w:rPr>
      </w:pPr>
      <w:r>
        <w:rPr>
          <w:rFonts w:hint="default" w:ascii="宋体" w:hAnsi="宋体"/>
          <w:sz w:val="24"/>
          <w:lang w:val="en-US" w:eastAsia="zh-CN"/>
        </w:rPr>
        <w:t>我们研究设计的试题管理系统，可以解决和缓解我校课程教学中现存的问题，提高出题的质量和效率，减轻教师工作压力。试题管理系统可辅助教师对所教科目的试卷等相关资料进行保存、查询等信息管理；并在需要对学生进行考核的时候，从题库中抽取出相应要求的一套试卷。任课教师可上传word/pdf格式试卷及试卷参考答案，教师可利用权限内课程题库进行组卷，某任课教师创建的试卷/试卷参考答案有：组卷状态、审核状态、密保状态、入库（题库/试卷库）状态；处于组卷状态的自建试卷/试卷参考答案，任课教师有修改、删除权限；教师提交试卷考试分析后，处于密保状态的试卷进入试卷库和题库，试卷中的题目进入题库提供查重检测，值允许题库中不存在的试题进入题库。入库状态的自建试卷，任课教师可复制引用；任课教师可以选择课程名、知识点、题型创建新试题和试题答案； 任课教师可以对本人创建试题进行编辑、删除等操作；任课教师可以浏览试卷库中本学院所有课程历届试卷；任课教师可以根据关键字、知识点进行试题查询（准确/模糊）。</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sz w:val="24"/>
          <w:lang w:val="en-US" w:eastAsia="zh-CN"/>
        </w:rPr>
      </w:pPr>
      <w:r>
        <w:rPr>
          <w:rFonts w:hint="default" w:ascii="宋体" w:hAnsi="宋体"/>
          <w:sz w:val="24"/>
          <w:lang w:val="en-US" w:eastAsia="zh-CN"/>
        </w:rPr>
        <w:t xml:space="preserve"> </w:t>
      </w:r>
    </w:p>
    <w:p>
      <w:pPr>
        <w:pStyle w:val="3"/>
        <w:numPr>
          <w:ilvl w:val="0"/>
          <w:numId w:val="3"/>
        </w:numPr>
        <w:bidi w:val="0"/>
        <w:rPr>
          <w:rFonts w:hint="default"/>
          <w:lang w:val="en-US" w:eastAsia="zh-CN"/>
        </w:rPr>
      </w:pPr>
      <w:r>
        <w:rPr>
          <w:rFonts w:hint="eastAsia"/>
          <w:lang w:val="en-US" w:eastAsia="zh-CN"/>
        </w:rPr>
        <w:t>系统用例图</w:t>
      </w:r>
      <w:r>
        <w:rPr>
          <w:rFonts w:hint="default"/>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pPr>
      <w:r>
        <w:drawing>
          <wp:inline distT="0" distB="0" distL="114300" distR="114300">
            <wp:extent cx="3611880" cy="40919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11880" cy="4091940"/>
                    </a:xfrm>
                    <a:prstGeom prst="rect">
                      <a:avLst/>
                    </a:prstGeom>
                    <a:noFill/>
                    <a:ln>
                      <a:noFill/>
                    </a:ln>
                  </pic:spPr>
                </pic:pic>
              </a:graphicData>
            </a:graphic>
          </wp:inline>
        </w:drawing>
      </w:r>
    </w:p>
    <w:p>
      <w:pPr>
        <w:pStyle w:val="3"/>
        <w:numPr>
          <w:ilvl w:val="0"/>
          <w:numId w:val="3"/>
        </w:numPr>
        <w:bidi w:val="0"/>
        <w:ind w:left="0" w:leftChars="0" w:firstLine="0" w:firstLineChars="0"/>
      </w:pPr>
      <w:r>
        <w:t>项目的WBS</w:t>
      </w:r>
    </w:p>
    <w:p>
      <w:pPr>
        <w:numPr>
          <w:numId w:val="0"/>
        </w:numPr>
        <w:ind w:leftChars="0"/>
      </w:pPr>
      <w:r>
        <w:drawing>
          <wp:inline distT="0" distB="0" distL="114300" distR="114300">
            <wp:extent cx="5196840" cy="360426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196840" cy="3604260"/>
                    </a:xfrm>
                    <a:prstGeom prst="rect">
                      <a:avLst/>
                    </a:prstGeom>
                    <a:noFill/>
                    <a:ln>
                      <a:noFill/>
                    </a:ln>
                  </pic:spPr>
                </pic:pic>
              </a:graphicData>
            </a:graphic>
          </wp:inline>
        </w:drawing>
      </w:r>
    </w:p>
    <w:p>
      <w:pPr>
        <w:pStyle w:val="3"/>
        <w:numPr>
          <w:ilvl w:val="0"/>
          <w:numId w:val="3"/>
        </w:numPr>
        <w:bidi w:val="0"/>
        <w:ind w:left="0" w:leftChars="0" w:firstLine="0" w:firstLineChars="0"/>
      </w:pPr>
      <w:r>
        <w:t>系统运行软硬件环境</w:t>
      </w:r>
    </w:p>
    <w:p>
      <w:pPr>
        <w:numPr>
          <w:numId w:val="0"/>
        </w:numPr>
        <w:rPr>
          <w:rFonts w:ascii="宋体" w:hAnsi="宋体" w:eastAsia="宋体" w:cs="宋体"/>
          <w:sz w:val="24"/>
          <w:szCs w:val="24"/>
        </w:rPr>
      </w:pPr>
      <w:r>
        <w:rPr>
          <w:rFonts w:ascii="宋体" w:hAnsi="宋体" w:eastAsia="宋体" w:cs="宋体"/>
          <w:sz w:val="24"/>
          <w:szCs w:val="24"/>
        </w:rPr>
        <w:t xml:space="preserve">硬件环境：处理器 P3以上，硬盘 10G以上，内存 64M以上 </w:t>
      </w:r>
    </w:p>
    <w:p>
      <w:pPr>
        <w:numPr>
          <w:numId w:val="0"/>
        </w:numPr>
        <w:rPr>
          <w:rFonts w:ascii="宋体" w:hAnsi="宋体" w:eastAsia="宋体" w:cs="宋体"/>
          <w:sz w:val="24"/>
          <w:szCs w:val="24"/>
        </w:rPr>
      </w:pPr>
    </w:p>
    <w:p>
      <w:pPr>
        <w:numPr>
          <w:numId w:val="0"/>
        </w:numPr>
        <w:rPr>
          <w:rFonts w:ascii="宋体" w:hAnsi="宋体" w:eastAsia="宋体" w:cs="宋体"/>
          <w:sz w:val="24"/>
          <w:szCs w:val="24"/>
        </w:rPr>
      </w:pPr>
      <w:r>
        <w:rPr>
          <w:rFonts w:ascii="宋体" w:hAnsi="宋体" w:eastAsia="宋体" w:cs="宋体"/>
          <w:sz w:val="24"/>
          <w:szCs w:val="24"/>
        </w:rPr>
        <w:t>软件环境：操作系统 Windows 98/2000/XP，运行环境 .NET FRAMEWORK ，数据库 SQL SERVER 2000</w:t>
      </w:r>
    </w:p>
    <w:p>
      <w:pPr>
        <w:numPr>
          <w:numId w:val="0"/>
        </w:numPr>
        <w:rPr>
          <w:rFonts w:ascii="宋体" w:hAnsi="宋体" w:eastAsia="宋体" w:cs="宋体"/>
          <w:sz w:val="24"/>
          <w:szCs w:val="24"/>
        </w:rPr>
      </w:pPr>
    </w:p>
    <w:p>
      <w:pPr>
        <w:pStyle w:val="3"/>
        <w:bidi w:val="0"/>
        <w:rPr>
          <w:rFonts w:hint="default"/>
          <w:lang w:val="en-US" w:eastAsia="zh-CN"/>
        </w:rPr>
      </w:pPr>
      <w:r>
        <w:rPr>
          <w:rFonts w:hint="eastAsia"/>
          <w:lang w:val="en-US" w:eastAsia="zh-CN"/>
        </w:rPr>
        <w:t>5.</w:t>
      </w:r>
      <w:r>
        <w:t>系统质量要求</w:t>
      </w:r>
    </w:p>
    <w:p>
      <w:pPr>
        <w:numPr>
          <w:numId w:val="0"/>
        </w:numPr>
        <w:rPr>
          <w:rFonts w:ascii="宋体" w:hAnsi="宋体" w:eastAsia="宋体" w:cs="宋体"/>
          <w:sz w:val="24"/>
          <w:szCs w:val="24"/>
        </w:rPr>
      </w:pPr>
      <w:r>
        <w:rPr>
          <w:rFonts w:ascii="宋体" w:hAnsi="宋体" w:eastAsia="宋体" w:cs="宋体"/>
          <w:sz w:val="24"/>
          <w:szCs w:val="24"/>
        </w:rPr>
        <w:t>正确性：要求研发的软件达到用户的预期目标，运行时基本无错误。</w:t>
      </w:r>
    </w:p>
    <w:p>
      <w:pPr>
        <w:numPr>
          <w:numId w:val="0"/>
        </w:numPr>
        <w:rPr>
          <w:rFonts w:ascii="宋体" w:hAnsi="宋体" w:eastAsia="宋体" w:cs="宋体"/>
          <w:sz w:val="24"/>
          <w:szCs w:val="24"/>
        </w:rPr>
      </w:pPr>
      <w:r>
        <w:rPr>
          <w:rFonts w:ascii="宋体" w:hAnsi="宋体" w:eastAsia="宋体" w:cs="宋体"/>
          <w:sz w:val="24"/>
          <w:szCs w:val="24"/>
        </w:rPr>
        <w:t xml:space="preserve"> </w:t>
      </w:r>
    </w:p>
    <w:p>
      <w:pPr>
        <w:numPr>
          <w:numId w:val="0"/>
        </w:numPr>
        <w:rPr>
          <w:rFonts w:ascii="宋体" w:hAnsi="宋体" w:eastAsia="宋体" w:cs="宋体"/>
          <w:sz w:val="24"/>
          <w:szCs w:val="24"/>
        </w:rPr>
      </w:pPr>
      <w:r>
        <w:rPr>
          <w:rFonts w:ascii="宋体" w:hAnsi="宋体" w:eastAsia="宋体" w:cs="宋体"/>
          <w:sz w:val="24"/>
          <w:szCs w:val="24"/>
        </w:rPr>
        <w:t>健壮性：对用户的非法输入有一定的识别能力，并给出错误提示。</w:t>
      </w:r>
    </w:p>
    <w:p>
      <w:pPr>
        <w:numPr>
          <w:numId w:val="0"/>
        </w:numPr>
        <w:rPr>
          <w:rFonts w:ascii="宋体" w:hAnsi="宋体" w:eastAsia="宋体" w:cs="宋体"/>
          <w:sz w:val="24"/>
          <w:szCs w:val="24"/>
        </w:rPr>
      </w:pPr>
    </w:p>
    <w:p>
      <w:pPr>
        <w:numPr>
          <w:numId w:val="0"/>
        </w:numPr>
        <w:rPr>
          <w:rFonts w:ascii="宋体" w:hAnsi="宋体" w:eastAsia="宋体" w:cs="宋体"/>
          <w:sz w:val="24"/>
          <w:szCs w:val="24"/>
        </w:rPr>
      </w:pPr>
      <w:r>
        <w:rPr>
          <w:rFonts w:ascii="宋体" w:hAnsi="宋体" w:eastAsia="宋体" w:cs="宋体"/>
          <w:sz w:val="24"/>
          <w:szCs w:val="24"/>
        </w:rPr>
        <w:t>性能、效率：对于浏览，查询，增加，删除，更新和密码设置的一般操作，要求及时响应，响应速度 2 秒以内。</w:t>
      </w:r>
    </w:p>
    <w:p>
      <w:pPr>
        <w:numPr>
          <w:numId w:val="0"/>
        </w:numPr>
        <w:rPr>
          <w:rFonts w:ascii="宋体" w:hAnsi="宋体" w:eastAsia="宋体" w:cs="宋体"/>
          <w:sz w:val="24"/>
          <w:szCs w:val="24"/>
        </w:rPr>
      </w:pPr>
    </w:p>
    <w:p>
      <w:pPr>
        <w:numPr>
          <w:numId w:val="0"/>
        </w:numPr>
        <w:rPr>
          <w:rFonts w:ascii="宋体" w:hAnsi="宋体" w:eastAsia="宋体" w:cs="宋体"/>
          <w:sz w:val="24"/>
          <w:szCs w:val="24"/>
        </w:rPr>
      </w:pPr>
      <w:r>
        <w:rPr>
          <w:rFonts w:ascii="宋体" w:hAnsi="宋体" w:eastAsia="宋体" w:cs="宋体"/>
          <w:sz w:val="24"/>
          <w:szCs w:val="24"/>
        </w:rPr>
        <w:t xml:space="preserve">易用性：要求能尽量为用户的使用提供方便，软件界面符合目前流行的界面规范。 </w:t>
      </w:r>
    </w:p>
    <w:p>
      <w:pPr>
        <w:numPr>
          <w:numId w:val="0"/>
        </w:numPr>
        <w:rPr>
          <w:rFonts w:ascii="宋体" w:hAnsi="宋体" w:eastAsia="宋体" w:cs="宋体"/>
          <w:sz w:val="24"/>
          <w:szCs w:val="24"/>
        </w:rPr>
      </w:pPr>
    </w:p>
    <w:p>
      <w:pPr>
        <w:numPr>
          <w:numId w:val="0"/>
        </w:numPr>
        <w:rPr>
          <w:rFonts w:ascii="宋体" w:hAnsi="宋体" w:eastAsia="宋体" w:cs="宋体"/>
          <w:sz w:val="24"/>
          <w:szCs w:val="24"/>
        </w:rPr>
      </w:pPr>
      <w:r>
        <w:rPr>
          <w:rFonts w:ascii="宋体" w:hAnsi="宋体" w:eastAsia="宋体" w:cs="宋体"/>
          <w:sz w:val="24"/>
          <w:szCs w:val="24"/>
        </w:rPr>
        <w:t xml:space="preserve">安全性：严格控制各个用户的权限，保证数据安全。要求能在发生意外（如断电）的情况下，保证不丢失数据。 </w:t>
      </w:r>
    </w:p>
    <w:p>
      <w:pPr>
        <w:numPr>
          <w:numId w:val="0"/>
        </w:numPr>
        <w:rPr>
          <w:rFonts w:ascii="宋体" w:hAnsi="宋体" w:eastAsia="宋体" w:cs="宋体"/>
          <w:sz w:val="24"/>
          <w:szCs w:val="24"/>
        </w:rPr>
      </w:pPr>
    </w:p>
    <w:p>
      <w:pPr>
        <w:numPr>
          <w:numId w:val="0"/>
        </w:numPr>
        <w:rPr>
          <w:rFonts w:ascii="宋体" w:hAnsi="宋体" w:eastAsia="宋体" w:cs="宋体"/>
          <w:sz w:val="24"/>
          <w:szCs w:val="24"/>
        </w:rPr>
      </w:pPr>
      <w:r>
        <w:rPr>
          <w:rFonts w:ascii="宋体" w:hAnsi="宋体" w:eastAsia="宋体" w:cs="宋体"/>
          <w:sz w:val="24"/>
          <w:szCs w:val="24"/>
        </w:rPr>
        <w:t xml:space="preserve">可维护性：要求本软件在运行中发现错误时，能快速，准确对其进行定位，诊断和修改。 </w:t>
      </w:r>
    </w:p>
    <w:p>
      <w:pPr>
        <w:numPr>
          <w:numId w:val="0"/>
        </w:numPr>
        <w:rPr>
          <w:rFonts w:ascii="宋体" w:hAnsi="宋体" w:eastAsia="宋体" w:cs="宋体"/>
          <w:sz w:val="24"/>
          <w:szCs w:val="24"/>
        </w:rPr>
      </w:pPr>
    </w:p>
    <w:p>
      <w:pPr>
        <w:pStyle w:val="3"/>
        <w:numPr>
          <w:ilvl w:val="0"/>
          <w:numId w:val="3"/>
        </w:numPr>
        <w:bidi w:val="0"/>
        <w:ind w:left="0" w:leftChars="0" w:firstLine="0" w:firstLineChars="0"/>
        <w:rPr>
          <w:rFonts w:hint="eastAsia"/>
          <w:lang w:val="en-US" w:eastAsia="zh-CN"/>
        </w:rPr>
      </w:pPr>
      <w:r>
        <w:rPr>
          <w:rFonts w:hint="eastAsia"/>
          <w:lang w:val="en-US" w:eastAsia="zh-CN"/>
        </w:rPr>
        <w:t>数据库设计</w:t>
      </w:r>
    </w:p>
    <w:p>
      <w:pPr>
        <w:numPr>
          <w:numId w:val="0"/>
        </w:numPr>
        <w:ind w:leftChars="0"/>
        <w:rPr>
          <w:rFonts w:hint="default"/>
          <w:lang w:val="en-US" w:eastAsia="zh-CN"/>
        </w:rPr>
      </w:pPr>
      <w:r>
        <w:drawing>
          <wp:inline distT="0" distB="0" distL="114300" distR="114300">
            <wp:extent cx="5268595" cy="3874770"/>
            <wp:effectExtent l="0" t="0" r="444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3874770"/>
                    </a:xfrm>
                    <a:prstGeom prst="rect">
                      <a:avLst/>
                    </a:prstGeom>
                    <a:noFill/>
                    <a:ln>
                      <a:noFill/>
                    </a:ln>
                  </pic:spPr>
                </pic:pic>
              </a:graphicData>
            </a:graphic>
          </wp:inline>
        </w:drawing>
      </w:r>
    </w:p>
    <w:p>
      <w:pPr>
        <w:pStyle w:val="2"/>
        <w:numPr>
          <w:ilvl w:val="0"/>
          <w:numId w:val="1"/>
        </w:numPr>
        <w:bidi w:val="0"/>
        <w:rPr>
          <w:rFonts w:hint="default"/>
          <w:lang w:val="en-US" w:eastAsia="zh-CN"/>
        </w:rPr>
      </w:pPr>
      <w:r>
        <w:rPr>
          <w:rFonts w:hint="eastAsia"/>
          <w:lang w:val="en-US" w:eastAsia="zh-CN"/>
        </w:rPr>
        <w:t>重用方案</w:t>
      </w:r>
    </w:p>
    <w:p>
      <w:pPr>
        <w:pStyle w:val="3"/>
        <w:numPr>
          <w:ilvl w:val="0"/>
          <w:numId w:val="4"/>
        </w:numPr>
        <w:bidi w:val="0"/>
        <w:rPr>
          <w:rFonts w:hint="eastAsia"/>
          <w:lang w:val="en-US" w:eastAsia="zh-CN"/>
        </w:rPr>
      </w:pPr>
      <w:r>
        <w:rPr>
          <w:rFonts w:hint="eastAsia"/>
          <w:lang w:val="en-US" w:eastAsia="zh-CN"/>
        </w:rPr>
        <w:t>代码复用及软件重用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ascii="宋体" w:hAnsi="宋体" w:eastAsia="宋体" w:cs="宋体"/>
          <w:sz w:val="24"/>
          <w:szCs w:val="24"/>
        </w:rPr>
        <w:t>此次我们小组设计的试卷管理系统，利用已有题库管理系统，可以采用题库资源复用，题库页面设计复用等复用方案。代码复用的复用暂时可以考虑到的有学生教师管理员的信息部分的代码设计复用。</w:t>
      </w:r>
      <w:r>
        <w:rPr>
          <w:rFonts w:hint="default" w:ascii="宋体" w:hAnsi="宋体" w:eastAsia="宋体" w:cs="宋体"/>
          <w:sz w:val="24"/>
          <w:szCs w:val="24"/>
        </w:rPr>
        <w:br w:type="textWrapping"/>
      </w:r>
      <w:r>
        <w:rPr>
          <w:rFonts w:hint="default" w:ascii="宋体" w:hAnsi="宋体" w:eastAsia="宋体" w:cs="宋体"/>
          <w:sz w:val="24"/>
          <w:szCs w:val="24"/>
        </w:rPr>
        <w:t>在软件重用方面，主要考虑到实际开发过程中，利用已有资源将试卷管理系统开发成为一个更符合学生教师使用的试卷管理系统。</w:t>
      </w:r>
    </w:p>
    <w:p>
      <w:pPr>
        <w:pStyle w:val="2"/>
        <w:numPr>
          <w:ilvl w:val="0"/>
          <w:numId w:val="1"/>
        </w:numPr>
        <w:bidi w:val="0"/>
        <w:rPr>
          <w:rFonts w:hint="default"/>
          <w:lang w:val="en-US" w:eastAsia="zh-CN"/>
        </w:rPr>
      </w:pPr>
      <w:r>
        <w:rPr>
          <w:rFonts w:hint="eastAsia"/>
          <w:lang w:val="en-US" w:eastAsia="zh-CN"/>
        </w:rPr>
        <w:t>设计关键类的重点服务</w:t>
      </w:r>
    </w:p>
    <w:p>
      <w:pPr>
        <w:pStyle w:val="3"/>
        <w:numPr>
          <w:ilvl w:val="0"/>
          <w:numId w:val="5"/>
        </w:numPr>
        <w:bidi w:val="0"/>
        <w:rPr>
          <w:rFonts w:hint="eastAsia"/>
          <w:lang w:val="en-US" w:eastAsia="zh-CN"/>
        </w:rPr>
      </w:pPr>
      <w:r>
        <w:rPr>
          <w:rFonts w:hint="eastAsia"/>
          <w:lang w:val="en-US" w:eastAsia="zh-CN"/>
        </w:rPr>
        <w:t>关键类的重点服务</w:t>
      </w:r>
    </w:p>
    <w:p>
      <w:pPr>
        <w:bidi w:val="0"/>
        <w:rPr>
          <w:rFonts w:hint="eastAsia"/>
          <w:lang w:val="en-US" w:eastAsia="zh-CN"/>
        </w:rPr>
      </w:pPr>
      <w:r>
        <w:rPr>
          <w:rFonts w:hint="eastAsia"/>
          <w:lang w:val="en-US" w:eastAsia="zh-CN"/>
        </w:rPr>
        <w:t>学生类：学生通过注册登录可以访问系统，查看题库、试卷及答案。</w:t>
      </w:r>
    </w:p>
    <w:p>
      <w:pPr>
        <w:bidi w:val="0"/>
        <w:rPr>
          <w:rFonts w:hint="default"/>
          <w:lang w:val="en-US" w:eastAsia="zh-CN"/>
        </w:rPr>
      </w:pPr>
    </w:p>
    <w:p>
      <w:pPr>
        <w:bidi w:val="0"/>
        <w:rPr>
          <w:rFonts w:hint="eastAsia"/>
          <w:lang w:eastAsia="zh-CN"/>
        </w:rPr>
      </w:pPr>
      <w:r>
        <w:rPr>
          <w:rFonts w:hint="eastAsia"/>
          <w:lang w:val="en-US" w:eastAsia="zh-CN"/>
        </w:rPr>
        <w:t>教师类：</w:t>
      </w:r>
      <w:r>
        <w:rPr>
          <w:rFonts w:hint="eastAsia"/>
        </w:rPr>
        <w:t>教师</w:t>
      </w:r>
      <w:r>
        <w:rPr>
          <w:rFonts w:hint="eastAsia"/>
          <w:lang w:val="en-US" w:eastAsia="zh-CN"/>
        </w:rPr>
        <w:t>可以查阅试卷、</w:t>
      </w:r>
      <w:r>
        <w:rPr>
          <w:rFonts w:hint="eastAsia"/>
        </w:rPr>
        <w:t>可利用权限内课程题库进行组卷</w:t>
      </w:r>
      <w:r>
        <w:rPr>
          <w:rFonts w:hint="eastAsia"/>
          <w:lang w:val="en-US" w:eastAsia="zh-CN"/>
        </w:rPr>
        <w:t>、</w:t>
      </w:r>
      <w:r>
        <w:rPr>
          <w:rFonts w:hint="eastAsia"/>
        </w:rPr>
        <w:t>上传w</w:t>
      </w:r>
      <w:r>
        <w:t>ord</w:t>
      </w:r>
      <w:r>
        <w:rPr>
          <w:rFonts w:hint="eastAsia"/>
        </w:rPr>
        <w:t>/pdf格式试卷及试卷参考答案</w:t>
      </w:r>
      <w:r>
        <w:rPr>
          <w:rFonts w:hint="eastAsia"/>
          <w:lang w:eastAsia="zh-CN"/>
        </w:rPr>
        <w:t>、</w:t>
      </w:r>
      <w:r>
        <w:rPr>
          <w:rFonts w:hint="eastAsia"/>
        </w:rPr>
        <w:t>处于组卷状态的自建试卷/试卷参考答案</w:t>
      </w:r>
      <w:r>
        <w:rPr>
          <w:rFonts w:hint="eastAsia"/>
          <w:lang w:eastAsia="zh-CN"/>
        </w:rPr>
        <w:t>、</w:t>
      </w:r>
      <w:r>
        <w:rPr>
          <w:rFonts w:hint="eastAsia"/>
        </w:rPr>
        <w:t>可以对本人创建试题进行编辑、删除等操作</w:t>
      </w:r>
      <w:r>
        <w:rPr>
          <w:rFonts w:hint="eastAsia"/>
          <w:lang w:eastAsia="zh-CN"/>
        </w:rPr>
        <w:t>。</w:t>
      </w:r>
    </w:p>
    <w:p>
      <w:pPr>
        <w:bidi w:val="0"/>
        <w:rPr>
          <w:rFonts w:hint="eastAsia"/>
          <w:lang w:eastAsia="zh-CN"/>
        </w:rPr>
      </w:pPr>
    </w:p>
    <w:p>
      <w:pPr>
        <w:bidi w:val="0"/>
        <w:rPr>
          <w:rFonts w:hint="default" w:eastAsia="宋体"/>
          <w:lang w:val="en-US" w:eastAsia="zh-CN"/>
        </w:rPr>
      </w:pPr>
      <w:r>
        <w:rPr>
          <w:rFonts w:hint="eastAsia"/>
          <w:lang w:val="en-US" w:eastAsia="zh-CN"/>
        </w:rPr>
        <w:t>管理员类：管理全体用户，对题库试题、试卷可编辑或删除，老师上传试卷或试题，管理员同意后才可以加入题库或试卷库。</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337111"/>
    <w:multiLevelType w:val="singleLevel"/>
    <w:tmpl w:val="A3337111"/>
    <w:lvl w:ilvl="0" w:tentative="0">
      <w:start w:val="1"/>
      <w:numFmt w:val="decimal"/>
      <w:lvlText w:val="%1."/>
      <w:lvlJc w:val="left"/>
      <w:pPr>
        <w:tabs>
          <w:tab w:val="left" w:pos="312"/>
        </w:tabs>
      </w:pPr>
    </w:lvl>
  </w:abstractNum>
  <w:abstractNum w:abstractNumId="1">
    <w:nsid w:val="C536A5C2"/>
    <w:multiLevelType w:val="singleLevel"/>
    <w:tmpl w:val="C536A5C2"/>
    <w:lvl w:ilvl="0" w:tentative="0">
      <w:start w:val="1"/>
      <w:numFmt w:val="decimal"/>
      <w:lvlText w:val="%1."/>
      <w:lvlJc w:val="left"/>
      <w:pPr>
        <w:tabs>
          <w:tab w:val="left" w:pos="312"/>
        </w:tabs>
      </w:pPr>
    </w:lvl>
  </w:abstractNum>
  <w:abstractNum w:abstractNumId="2">
    <w:nsid w:val="F3DA62F9"/>
    <w:multiLevelType w:val="singleLevel"/>
    <w:tmpl w:val="F3DA62F9"/>
    <w:lvl w:ilvl="0" w:tentative="0">
      <w:start w:val="1"/>
      <w:numFmt w:val="decimal"/>
      <w:lvlText w:val="%1."/>
      <w:lvlJc w:val="left"/>
      <w:pPr>
        <w:tabs>
          <w:tab w:val="left" w:pos="312"/>
        </w:tabs>
      </w:pPr>
    </w:lvl>
  </w:abstractNum>
  <w:abstractNum w:abstractNumId="3">
    <w:nsid w:val="0853D4BF"/>
    <w:multiLevelType w:val="singleLevel"/>
    <w:tmpl w:val="0853D4BF"/>
    <w:lvl w:ilvl="0" w:tentative="0">
      <w:start w:val="1"/>
      <w:numFmt w:val="chineseCounting"/>
      <w:suff w:val="nothing"/>
      <w:lvlText w:val="%1、"/>
      <w:lvlJc w:val="left"/>
      <w:rPr>
        <w:rFonts w:hint="eastAsia"/>
      </w:rPr>
    </w:lvl>
  </w:abstractNum>
  <w:abstractNum w:abstractNumId="4">
    <w:nsid w:val="553FF063"/>
    <w:multiLevelType w:val="singleLevel"/>
    <w:tmpl w:val="553FF063"/>
    <w:lvl w:ilvl="0" w:tentative="0">
      <w:start w:val="1"/>
      <w:numFmt w:val="decimal"/>
      <w:lvlText w:val="%1."/>
      <w:lvlJc w:val="left"/>
      <w:pPr>
        <w:tabs>
          <w:tab w:val="left" w:pos="312"/>
        </w:tabs>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7032B5"/>
    <w:rsid w:val="2AF34AFC"/>
    <w:rsid w:val="31703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Body Text First Indent"/>
    <w:basedOn w:val="1"/>
    <w:semiHidden/>
    <w:uiPriority w:val="0"/>
    <w:pPr>
      <w:ind w:firstLine="498" w:firstLineChars="200"/>
    </w:pPr>
    <w:rPr>
      <w:rFonts w:ascii="Times New Roman" w:hAnsi="Times New Roman" w:eastAsia="宋体" w:cs="Times New Roman"/>
      <w:sz w:val="24"/>
      <w:szCs w:val="20"/>
    </w:rPr>
  </w:style>
  <w:style w:type="character" w:customStyle="1" w:styleId="7">
    <w:name w:val="标题 1 Char"/>
    <w:link w:val="2"/>
    <w:uiPriority w:val="0"/>
    <w:rPr>
      <w:b/>
      <w:kern w:val="44"/>
      <w:sz w:val="44"/>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2020-06-05T08:17:00Z</dcterms:created>
  <dc:creator>HOPE</dc:creator>
  <cp:lastModifiedBy>HOPE</cp:lastModifiedBy>
  <dcterms:modified xsi:type="dcterms:W3CDTF">2020-06-05T09:20:51Z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