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center"/>
        <w:rPr>
          <w:rFonts w:hint="eastAsia" w:ascii="微软雅黑" w:hAnsi="微软雅黑" w:eastAsia="微软雅黑"/>
          <w:b/>
          <w:sz w:val="48"/>
        </w:rPr>
      </w:pPr>
      <w:r>
        <w:rPr>
          <w:rFonts w:hint="eastAsia" w:ascii="宋体" w:hAnsi="宋体" w:cs="宋体"/>
          <w:b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246380</wp:posOffset>
            </wp:positionV>
            <wp:extent cx="4538980" cy="852805"/>
            <wp:effectExtent l="0" t="0" r="2540" b="635"/>
            <wp:wrapSquare wrapText="bothSides"/>
            <wp:docPr id="4" name="图片 106" descr="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6" descr="XB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sz w:val="52"/>
          <w:szCs w:val="52"/>
        </w:rPr>
        <w:t>软件需求规格说明书</w:t>
      </w: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default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项目名称：</w:t>
      </w:r>
      <w:r>
        <w:rPr>
          <w:rFonts w:hint="eastAsia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  <w:t xml:space="preserve">西北师范大学试卷管理系统 </w:t>
      </w:r>
    </w:p>
    <w:p>
      <w:pPr>
        <w:ind w:left="840" w:leftChars="0" w:firstLine="420" w:firstLineChars="0"/>
        <w:jc w:val="left"/>
        <w:rPr>
          <w:rFonts w:hint="default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团队成员：</w:t>
      </w:r>
      <w:r>
        <w:rPr>
          <w:rFonts w:hint="eastAsia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  <w:t>王元宗 范铂真 乔昊 刘永胜</w:t>
      </w:r>
    </w:p>
    <w:p>
      <w:pPr>
        <w:ind w:left="840" w:leftChars="0" w:firstLine="420" w:firstLineChars="0"/>
        <w:jc w:val="left"/>
        <w:rPr>
          <w:rFonts w:hint="default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指导教师：</w:t>
      </w:r>
      <w:r>
        <w:rPr>
          <w:rFonts w:hint="eastAsia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  <w:tab/>
        <w:t xml:space="preserve">代祖华             </w:t>
      </w:r>
    </w:p>
    <w:p>
      <w:pPr>
        <w:ind w:left="840" w:leftChars="0" w:firstLine="420" w:firstLineChars="0"/>
        <w:jc w:val="left"/>
        <w:rPr>
          <w:rFonts w:hint="default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学    院：</w:t>
      </w:r>
      <w:r>
        <w:rPr>
          <w:rFonts w:hint="eastAsia" w:ascii="微软雅黑" w:hAnsi="微软雅黑" w:eastAsia="微软雅黑"/>
          <w:b w:val="0"/>
          <w:bCs/>
          <w:sz w:val="36"/>
          <w:szCs w:val="36"/>
          <w:u w:val="single"/>
          <w:lang w:val="en-US" w:eastAsia="zh-CN"/>
        </w:rPr>
        <w:t xml:space="preserve">计算机科学与工程学院     </w:t>
      </w:r>
    </w:p>
    <w:p>
      <w:pPr>
        <w:jc w:val="center"/>
        <w:rPr>
          <w:rFonts w:hint="eastAsia" w:ascii="微软雅黑" w:hAnsi="微软雅黑" w:eastAsia="微软雅黑"/>
          <w:b/>
          <w:sz w:val="48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1.【引言】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1.1 编写目的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文档编写目的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       本要求规格说明书对学校试卷管理系统进行了简单的分析，给出了系统的用例图，UML模型和WBS分工。系统主要用户是学生、教师，教务处主任（管理员），在功能与系统界面上与客户达成一致的看法，以便于开发出用户满意的系统。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预期读者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学生、教师。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1.2 背景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说明：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a．  待开发的软件系统的名称：西北师范大学题库管理系统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b． 本项目的开发者：王元宗，范铂真，刘永胜，乔昊。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用户：西北师范大学的学生和教师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c．  该软件系统与学生基本信息表相连接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适用范围：</w:t>
      </w:r>
    </w:p>
    <w:p>
      <w:pPr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sz w:val="20"/>
        </w:rPr>
        <w:t>西北师范大学所有在校大学生和教职工老师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1.3 参考资料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a．  21世纪教育的组卷题库系统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b． 《软工视频》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c．  软件需求说明（GB8567-88）</w:t>
      </w:r>
    </w:p>
    <w:p>
      <w:pPr>
        <w:rPr>
          <w:rFonts w:hint="eastAsia" w:ascii="微软雅黑" w:hAnsi="微软雅黑" w:eastAsia="微软雅黑"/>
          <w:b/>
          <w:sz w:val="32"/>
          <w:szCs w:val="30"/>
        </w:rPr>
      </w:pPr>
      <w:r>
        <w:rPr>
          <w:rFonts w:hint="eastAsia" w:ascii="微软雅黑" w:hAnsi="微软雅黑" w:eastAsia="微软雅黑"/>
          <w:b/>
          <w:sz w:val="32"/>
          <w:szCs w:val="30"/>
        </w:rPr>
        <w:t>2.【任务概述】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2.1 目标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A．软件的开发意图</w:t>
      </w:r>
    </w:p>
    <w:p>
      <w:pPr>
        <w:ind w:firstLine="42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为了</w:t>
      </w:r>
      <w:r>
        <w:rPr>
          <w:rFonts w:hint="eastAsia" w:ascii="微软雅黑" w:hAnsi="微软雅黑" w:eastAsia="微软雅黑"/>
          <w:sz w:val="20"/>
          <w:lang w:val="en-US" w:eastAsia="zh-CN"/>
        </w:rPr>
        <w:t>试卷管理系统</w:t>
      </w:r>
      <w:r>
        <w:rPr>
          <w:rFonts w:hint="eastAsia" w:ascii="微软雅黑" w:hAnsi="微软雅黑" w:eastAsia="微软雅黑"/>
          <w:sz w:val="20"/>
        </w:rPr>
        <w:t>更加简单方便化，为了是</w:t>
      </w:r>
      <w:r>
        <w:rPr>
          <w:rFonts w:hint="eastAsia" w:ascii="微软雅黑" w:hAnsi="微软雅黑" w:eastAsia="微软雅黑"/>
          <w:sz w:val="20"/>
          <w:lang w:val="en-US" w:eastAsia="zh-CN"/>
        </w:rPr>
        <w:t>教师期末出题</w:t>
      </w:r>
      <w:r>
        <w:rPr>
          <w:rFonts w:hint="eastAsia" w:ascii="微软雅黑" w:hAnsi="微软雅黑" w:eastAsia="微软雅黑"/>
          <w:sz w:val="20"/>
        </w:rPr>
        <w:t>效率更高效化，为了</w:t>
      </w:r>
      <w:r>
        <w:rPr>
          <w:rFonts w:hint="eastAsia" w:ascii="微软雅黑" w:hAnsi="微软雅黑" w:eastAsia="微软雅黑"/>
          <w:sz w:val="20"/>
          <w:lang w:val="en-US" w:eastAsia="zh-CN"/>
        </w:rPr>
        <w:t>学生复习更加有用化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应用目标</w:t>
      </w:r>
    </w:p>
    <w:p>
      <w:pPr>
        <w:numPr>
          <w:ilvl w:val="0"/>
          <w:numId w:val="0"/>
        </w:numPr>
        <w:ind w:firstLine="400" w:firstLineChars="2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管理端可以通过本系统的软件，能</w:t>
      </w:r>
      <w:r>
        <w:rPr>
          <w:rFonts w:hint="eastAsia" w:ascii="微软雅黑" w:hAnsi="微软雅黑" w:eastAsia="微软雅黑"/>
          <w:sz w:val="20"/>
          <w:lang w:val="en-US" w:eastAsia="zh-CN"/>
        </w:rPr>
        <w:t>够对教师上传的和由题库组卷形成的试卷进行审核管理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       </w:t>
      </w:r>
      <w:r>
        <w:rPr>
          <w:rFonts w:hint="eastAsia" w:ascii="微软雅黑" w:hAnsi="微软雅黑" w:eastAsia="微软雅黑"/>
          <w:sz w:val="20"/>
          <w:lang w:val="en-US" w:eastAsia="zh-CN"/>
        </w:rPr>
        <w:t>教师</w:t>
      </w:r>
      <w:r>
        <w:rPr>
          <w:rFonts w:hint="eastAsia" w:ascii="微软雅黑" w:hAnsi="微软雅黑" w:eastAsia="微软雅黑"/>
          <w:sz w:val="20"/>
        </w:rPr>
        <w:t>端可以通过本系统的软件，能</w:t>
      </w:r>
      <w:r>
        <w:rPr>
          <w:rFonts w:hint="eastAsia" w:ascii="微软雅黑" w:hAnsi="微软雅黑" w:eastAsia="微软雅黑"/>
          <w:sz w:val="20"/>
          <w:lang w:val="en-US" w:eastAsia="zh-CN"/>
        </w:rPr>
        <w:t>上传试卷，查找试卷，以及创建试卷和组卷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       学生应用端可以通过本系统软件，进行</w:t>
      </w:r>
      <w:r>
        <w:rPr>
          <w:rFonts w:hint="eastAsia" w:ascii="微软雅黑" w:hAnsi="微软雅黑" w:eastAsia="微软雅黑"/>
          <w:sz w:val="20"/>
          <w:lang w:val="en-US" w:eastAsia="zh-CN"/>
        </w:rPr>
        <w:t>试卷的查询，下载等服务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C．作用范围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       本软件适用于</w:t>
      </w:r>
      <w:r>
        <w:rPr>
          <w:rFonts w:hint="eastAsia" w:ascii="微软雅黑" w:hAnsi="微软雅黑" w:eastAsia="微软雅黑"/>
          <w:sz w:val="20"/>
          <w:lang w:val="en-US" w:eastAsia="zh-CN"/>
        </w:rPr>
        <w:t>教务处，教师端pc机和学生端pc机的通用浏览器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D．软件性质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       软件是一个独立的软件，系统数据库表与学生信息端相连接，</w:t>
      </w:r>
      <w:r>
        <w:rPr>
          <w:rFonts w:hint="eastAsia" w:ascii="微软雅黑" w:hAnsi="微软雅黑" w:eastAsia="微软雅黑"/>
          <w:sz w:val="20"/>
          <w:lang w:val="en-US" w:eastAsia="zh-CN"/>
        </w:rPr>
        <w:t>用于</w:t>
      </w:r>
      <w:r>
        <w:rPr>
          <w:rFonts w:hint="eastAsia" w:ascii="微软雅黑" w:hAnsi="微软雅黑" w:eastAsia="微软雅黑"/>
          <w:sz w:val="20"/>
        </w:rPr>
        <w:t>获取学生基本信息。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2.2 用户的特点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A．本软件系统的最终用户为本校学生和教师以及</w:t>
      </w:r>
      <w:r>
        <w:rPr>
          <w:rFonts w:hint="eastAsia" w:ascii="微软雅黑" w:hAnsi="微软雅黑" w:eastAsia="微软雅黑"/>
          <w:sz w:val="20"/>
          <w:lang w:val="en-US" w:eastAsia="zh-CN"/>
        </w:rPr>
        <w:t>教务处</w:t>
      </w:r>
      <w:r>
        <w:rPr>
          <w:rFonts w:hint="eastAsia" w:ascii="微软雅黑" w:hAnsi="微软雅黑" w:eastAsia="微软雅黑"/>
          <w:sz w:val="20"/>
        </w:rPr>
        <w:t>，软件设计等符合该类群体的使用习惯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B．操作人员的教育水平和技术专长：软件开发</w:t>
      </w:r>
    </w:p>
    <w:p>
      <w:pPr>
        <w:ind w:firstLine="400" w:firstLineChars="2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维护人员的教育水平和技术专长：软件开发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C．本软件的预期使用频度：系统正常运行后预期使用频度较高，除了平常</w:t>
      </w:r>
      <w:r>
        <w:rPr>
          <w:rFonts w:hint="eastAsia" w:ascii="微软雅黑" w:hAnsi="微软雅黑" w:eastAsia="微软雅黑"/>
          <w:sz w:val="20"/>
          <w:lang w:val="en-US" w:eastAsia="zh-CN"/>
        </w:rPr>
        <w:t>考核</w:t>
      </w:r>
      <w:r>
        <w:rPr>
          <w:rFonts w:hint="eastAsia" w:ascii="微软雅黑" w:hAnsi="微软雅黑" w:eastAsia="微软雅黑"/>
          <w:sz w:val="20"/>
        </w:rPr>
        <w:t>使用外，在</w:t>
      </w:r>
      <w:r>
        <w:rPr>
          <w:rFonts w:hint="eastAsia" w:ascii="微软雅黑" w:hAnsi="微软雅黑" w:eastAsia="微软雅黑"/>
          <w:sz w:val="20"/>
          <w:lang w:val="en-US" w:eastAsia="zh-CN"/>
        </w:rPr>
        <w:t>期末复习</w:t>
      </w:r>
      <w:r>
        <w:rPr>
          <w:rFonts w:hint="eastAsia" w:ascii="微软雅黑" w:hAnsi="微软雅黑" w:eastAsia="微软雅黑"/>
          <w:sz w:val="20"/>
        </w:rPr>
        <w:t>等情况下访问量会很巨大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2.3 假定和约束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开发经费限制：预期在10000元以内；</w:t>
      </w: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开发期限：整个系统的最晚完成期限为20</w:t>
      </w:r>
      <w:r>
        <w:rPr>
          <w:rFonts w:hint="eastAsia" w:ascii="微软雅黑" w:hAnsi="微软雅黑" w:eastAsia="微软雅黑"/>
          <w:sz w:val="20"/>
          <w:lang w:val="en-US" w:eastAsia="zh-CN"/>
        </w:rPr>
        <w:t>20</w:t>
      </w:r>
      <w:r>
        <w:rPr>
          <w:rFonts w:hint="eastAsia" w:ascii="微软雅黑" w:hAnsi="微软雅黑" w:eastAsia="微软雅黑"/>
          <w:sz w:val="20"/>
        </w:rPr>
        <w:t>年</w:t>
      </w:r>
      <w:r>
        <w:rPr>
          <w:rFonts w:hint="eastAsia" w:ascii="微软雅黑" w:hAnsi="微软雅黑" w:eastAsia="微软雅黑"/>
          <w:sz w:val="20"/>
          <w:lang w:val="en-US" w:eastAsia="zh-CN"/>
        </w:rPr>
        <w:t>6</w:t>
      </w:r>
      <w:r>
        <w:rPr>
          <w:rFonts w:hint="eastAsia" w:ascii="微软雅黑" w:hAnsi="微软雅黑" w:eastAsia="微软雅黑"/>
          <w:sz w:val="20"/>
        </w:rPr>
        <w:t>月30日；</w:t>
      </w: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       软件运行约束：Windows XP以上操作系统</w:t>
      </w:r>
      <w:r>
        <w:rPr>
          <w:rFonts w:hint="eastAsia" w:ascii="微软雅黑" w:hAnsi="微软雅黑" w:eastAsia="微软雅黑"/>
          <w:sz w:val="20"/>
          <w:lang w:val="en-US" w:eastAsia="zh-CN"/>
        </w:rPr>
        <w:t>的通用浏览器</w:t>
      </w:r>
    </w:p>
    <w:p>
      <w:pPr>
        <w:rPr>
          <w:rFonts w:hint="eastAsia" w:ascii="微软雅黑" w:hAnsi="微软雅黑" w:eastAsia="微软雅黑"/>
          <w:b/>
          <w:sz w:val="32"/>
          <w:szCs w:val="40"/>
        </w:rPr>
      </w:pPr>
      <w:r>
        <w:rPr>
          <w:rFonts w:hint="eastAsia" w:ascii="微软雅黑" w:hAnsi="微软雅黑" w:eastAsia="微软雅黑"/>
          <w:b/>
          <w:sz w:val="32"/>
          <w:szCs w:val="40"/>
        </w:rPr>
        <w:t>3.【需求规定】</w:t>
      </w:r>
    </w:p>
    <w:p>
      <w:pPr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3.1 对功能的规定</w:t>
      </w:r>
    </w:p>
    <w:p>
      <w:p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（1）采用用例图（或者DFD图）建模表示项目功能需求，模型使用规范一致的图形符号和文字描述内容；</w:t>
      </w:r>
    </w:p>
    <w:p>
      <w:pPr>
        <w:rPr>
          <w:rFonts w:hint="eastAsia" w:ascii="微软雅黑" w:hAnsi="微软雅黑" w:eastAsia="微软雅黑"/>
          <w:b w:val="0"/>
          <w:bCs/>
          <w:sz w:val="20"/>
          <w:lang w:eastAsia="zh-CN"/>
        </w:rPr>
      </w:pPr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drawing>
          <wp:inline distT="0" distB="0" distL="114300" distR="114300">
            <wp:extent cx="5295900" cy="5814060"/>
            <wp:effectExtent l="0" t="0" r="7620" b="7620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参考《构建之法》8.5节功能的定位和优先级，给出功能分析的四个象限；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/>
          <w:sz w:val="20"/>
          <w:lang w:eastAsia="zh-CN"/>
        </w:rPr>
      </w:pPr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drawing>
          <wp:inline distT="0" distB="0" distL="114300" distR="114300">
            <wp:extent cx="4524375" cy="2657475"/>
            <wp:effectExtent l="0" t="0" r="1905" b="9525"/>
            <wp:docPr id="2" name="图片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（3）选择适当的UML模型，建立问题域对象模型；</w:t>
      </w:r>
    </w:p>
    <w:p>
      <w:pPr>
        <w:rPr>
          <w:rFonts w:hint="eastAsia" w:ascii="微软雅黑" w:hAnsi="微软雅黑" w:eastAsia="微软雅黑"/>
          <w:b w:val="0"/>
          <w:bCs/>
          <w:sz w:val="20"/>
          <w:lang w:eastAsia="zh-CN"/>
        </w:rPr>
      </w:pPr>
      <w:bookmarkStart w:id="0" w:name="_GoBack"/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drawing>
          <wp:inline distT="0" distB="0" distL="114300" distR="114300">
            <wp:extent cx="5271135" cy="3013710"/>
            <wp:effectExtent l="0" t="0" r="1905" b="3810"/>
            <wp:docPr id="5" name="图片 5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（4）编制项目的WBS</w:t>
      </w:r>
    </w:p>
    <w:p>
      <w:pPr>
        <w:rPr>
          <w:rFonts w:hint="eastAsia" w:ascii="微软雅黑" w:hAnsi="微软雅黑" w:eastAsia="微软雅黑"/>
          <w:b w:val="0"/>
          <w:bCs/>
          <w:sz w:val="20"/>
          <w:lang w:eastAsia="zh-CN"/>
        </w:rPr>
      </w:pPr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drawing>
          <wp:inline distT="0" distB="0" distL="114300" distR="114300">
            <wp:extent cx="5266055" cy="3682365"/>
            <wp:effectExtent l="0" t="0" r="6985" b="5715"/>
            <wp:docPr id="3" name="图片 3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3.2 对性能的规定</w:t>
      </w:r>
    </w:p>
    <w:p>
      <w:p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1）</w:t>
      </w:r>
      <w:r>
        <w:rPr>
          <w:rFonts w:hint="eastAsia" w:ascii="微软雅黑" w:hAnsi="微软雅黑" w:eastAsia="微软雅黑"/>
          <w:b w:val="0"/>
          <w:bCs/>
          <w:sz w:val="20"/>
        </w:rPr>
        <w:t>精度</w:t>
      </w:r>
    </w:p>
    <w:p>
      <w:p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2）</w:t>
      </w:r>
      <w:r>
        <w:rPr>
          <w:rFonts w:hint="eastAsia" w:ascii="微软雅黑" w:hAnsi="微软雅黑" w:eastAsia="微软雅黑"/>
          <w:b w:val="0"/>
          <w:bCs/>
          <w:sz w:val="20"/>
        </w:rPr>
        <w:t>时间特性要求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a．  响应时间；0.5s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b． 更新处理时间；0.5s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c．  数据的转换和传送时间；1s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3)</w:t>
      </w:r>
      <w:r>
        <w:rPr>
          <w:rFonts w:hint="eastAsia" w:ascii="微软雅黑" w:hAnsi="微软雅黑" w:eastAsia="微软雅黑"/>
          <w:b w:val="0"/>
          <w:bCs/>
          <w:sz w:val="20"/>
        </w:rPr>
        <w:t>灵活性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3.3 输人输出要求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A．输入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1.      登录系统：用户的账号和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密码</w:t>
      </w:r>
      <w:r>
        <w:rPr>
          <w:rFonts w:hint="eastAsia" w:ascii="微软雅黑" w:hAnsi="微软雅黑" w:eastAsia="微软雅黑"/>
          <w:b w:val="0"/>
          <w:bCs/>
          <w:sz w:val="20"/>
        </w:rPr>
        <w:t>，要求和数据库中存储的数据一致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2.      管理端：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试卷管理的基本要求</w:t>
      </w:r>
      <w:r>
        <w:rPr>
          <w:rFonts w:hint="eastAsia" w:ascii="微软雅黑" w:hAnsi="微软雅黑" w:eastAsia="微软雅黑"/>
          <w:b w:val="0"/>
          <w:bCs/>
          <w:sz w:val="20"/>
        </w:rPr>
        <w:t>。</w:t>
      </w:r>
    </w:p>
    <w:p>
      <w:pPr>
        <w:rPr>
          <w:rFonts w:hint="default" w:ascii="微软雅黑" w:hAnsi="微软雅黑" w:eastAsia="微软雅黑"/>
          <w:b w:val="0"/>
          <w:bCs/>
          <w:sz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3.      学生端：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下载和查看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4.      系统用户的注册和添加：用户账号、密码等，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有</w:t>
      </w:r>
      <w:r>
        <w:rPr>
          <w:rFonts w:hint="eastAsia" w:ascii="微软雅黑" w:hAnsi="微软雅黑" w:eastAsia="微软雅黑"/>
          <w:b w:val="0"/>
          <w:bCs/>
          <w:sz w:val="20"/>
        </w:rPr>
        <w:t>一定的字符限制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B． 输出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1.      对应于系统输出要查询的结构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2.      用户输入信息不合法要求有信息框提示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3.4 数据管理能力要求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1.      信息存储：将系统所用级别的用户登录验证信息准确存储在数据库中，包括数据的增、删、改等操作。</w:t>
      </w:r>
    </w:p>
    <w:p>
      <w:pPr>
        <w:rPr>
          <w:rFonts w:hint="eastAsia" w:ascii="微软雅黑" w:hAnsi="微软雅黑" w:eastAsia="微软雅黑"/>
          <w:b w:val="0"/>
          <w:bCs/>
          <w:sz w:val="20"/>
          <w:lang w:eastAsia="zh-CN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2.      基本数据的设定：设置合理的基本数据，保证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试卷管理系统</w:t>
      </w:r>
      <w:r>
        <w:rPr>
          <w:rFonts w:hint="eastAsia" w:ascii="微软雅黑" w:hAnsi="微软雅黑" w:eastAsia="微软雅黑"/>
          <w:b w:val="0"/>
          <w:bCs/>
          <w:sz w:val="20"/>
        </w:rPr>
        <w:t>的正常运行</w:t>
      </w:r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t>。</w:t>
      </w:r>
    </w:p>
    <w:p>
      <w:pPr>
        <w:rPr>
          <w:rFonts w:hint="default" w:ascii="微软雅黑" w:hAnsi="微软雅黑" w:eastAsia="微软雅黑"/>
          <w:b w:val="0"/>
          <w:bCs/>
          <w:sz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3.     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试卷</w:t>
      </w:r>
      <w:r>
        <w:rPr>
          <w:rFonts w:hint="eastAsia" w:ascii="微软雅黑" w:hAnsi="微软雅黑" w:eastAsia="微软雅黑"/>
          <w:b w:val="0"/>
          <w:bCs/>
          <w:sz w:val="20"/>
        </w:rPr>
        <w:t>管理：定期按照时间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进行备份</w:t>
      </w:r>
      <w:r>
        <w:rPr>
          <w:rFonts w:hint="eastAsia" w:ascii="微软雅黑" w:hAnsi="微软雅黑" w:eastAsia="微软雅黑"/>
          <w:b w:val="0"/>
          <w:bCs/>
          <w:sz w:val="20"/>
        </w:rPr>
        <w:t>，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防止系统因为误操作删除</w:t>
      </w:r>
      <w:r>
        <w:rPr>
          <w:rFonts w:hint="eastAsia" w:ascii="微软雅黑" w:hAnsi="微软雅黑" w:eastAsia="微软雅黑"/>
          <w:b w:val="0"/>
          <w:bCs/>
          <w:sz w:val="20"/>
        </w:rPr>
        <w:t>和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意外丢失造成损失。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3.5 故障处理要求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软件故障：软件可能出现兼容性问题，可及时与开发端联系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3.6 其他专门要求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A</w:t>
      </w:r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t>.</w:t>
      </w:r>
      <w:r>
        <w:rPr>
          <w:rFonts w:hint="eastAsia" w:ascii="微软雅黑" w:hAnsi="微软雅黑" w:eastAsia="微软雅黑"/>
          <w:b w:val="0"/>
          <w:bCs/>
          <w:sz w:val="20"/>
        </w:rPr>
        <w:t>软件的可维护性：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软件</w:t>
      </w:r>
      <w:r>
        <w:rPr>
          <w:rFonts w:hint="eastAsia" w:ascii="微软雅黑" w:hAnsi="微软雅黑" w:eastAsia="微软雅黑"/>
          <w:b w:val="0"/>
          <w:bCs/>
          <w:sz w:val="20"/>
        </w:rPr>
        <w:t>运行错误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时可以</w:t>
      </w:r>
      <w:r>
        <w:rPr>
          <w:rFonts w:hint="eastAsia" w:ascii="微软雅黑" w:hAnsi="微软雅黑" w:eastAsia="微软雅黑"/>
          <w:b w:val="0"/>
          <w:bCs/>
          <w:sz w:val="20"/>
        </w:rPr>
        <w:t>找专业人员进行维护工作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B</w:t>
      </w:r>
      <w:r>
        <w:rPr>
          <w:rFonts w:hint="eastAsia" w:ascii="微软雅黑" w:hAnsi="微软雅黑" w:eastAsia="微软雅黑"/>
          <w:b w:val="0"/>
          <w:bCs/>
          <w:sz w:val="20"/>
          <w:lang w:eastAsia="zh-CN"/>
        </w:rPr>
        <w:t>.</w:t>
      </w:r>
      <w:r>
        <w:rPr>
          <w:rFonts w:hint="eastAsia" w:ascii="微软雅黑" w:hAnsi="微软雅黑" w:eastAsia="微软雅黑"/>
          <w:b w:val="0"/>
          <w:bCs/>
          <w:sz w:val="20"/>
        </w:rPr>
        <w:t>软件的易读性、可靠性：要求用户按照要求合法输入，不得随意对如软件的相关空间做任何非法删除或修改</w:t>
      </w:r>
    </w:p>
    <w:p>
      <w:pPr>
        <w:rPr>
          <w:rFonts w:hint="eastAsia" w:ascii="微软雅黑" w:hAnsi="微软雅黑" w:eastAsia="微软雅黑"/>
          <w:b/>
          <w:sz w:val="32"/>
          <w:szCs w:val="40"/>
        </w:rPr>
      </w:pPr>
      <w:r>
        <w:rPr>
          <w:rFonts w:hint="eastAsia" w:ascii="微软雅黑" w:hAnsi="微软雅黑" w:eastAsia="微软雅黑"/>
          <w:b/>
          <w:sz w:val="32"/>
          <w:szCs w:val="40"/>
        </w:rPr>
        <w:t>4.【运行环境规定】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4.1 设备</w:t>
      </w:r>
    </w:p>
    <w:p>
      <w:pPr>
        <w:rPr>
          <w:rFonts w:hint="default" w:ascii="微软雅黑" w:hAnsi="微软雅黑" w:eastAsia="微软雅黑"/>
          <w:b w:val="0"/>
          <w:bCs/>
          <w:sz w:val="20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a． </w:t>
      </w:r>
      <w:r>
        <w:rPr>
          <w:rFonts w:hint="eastAsia" w:ascii="微软雅黑" w:hAnsi="微软雅黑" w:eastAsia="微软雅黑"/>
          <w:b w:val="0"/>
          <w:bCs/>
          <w:sz w:val="20"/>
          <w:lang w:val="en-US" w:eastAsia="zh-CN"/>
        </w:rPr>
        <w:t>操作端的pc机有通用浏览器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4.2 支持软件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操作系统：Windows XP 及以上操作系统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数据库管理系统：SQL Server 2014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4.3 接口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用户接口：向用户提供、修改和取消的三个命令选择，对应系统的不同功能的实现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外部接口：键盘、鼠标</w:t>
      </w:r>
    </w:p>
    <w:p>
      <w:pPr>
        <w:rPr>
          <w:rFonts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内部接口：数据库接口采用sql连接方式</w:t>
      </w:r>
    </w:p>
    <w:p>
      <w:pPr>
        <w:rPr>
          <w:rFonts w:hint="eastAsia" w:ascii="微软雅黑" w:hAnsi="微软雅黑" w:eastAsia="微软雅黑"/>
          <w:b/>
          <w:sz w:val="24"/>
          <w:szCs w:val="32"/>
        </w:rPr>
      </w:pPr>
      <w:r>
        <w:rPr>
          <w:rFonts w:hint="eastAsia" w:ascii="微软雅黑" w:hAnsi="微软雅黑" w:eastAsia="微软雅黑"/>
          <w:b/>
          <w:sz w:val="24"/>
          <w:szCs w:val="32"/>
        </w:rPr>
        <w:t>4.4 控制</w:t>
      </w:r>
    </w:p>
    <w:p>
      <w:pPr>
        <w:rPr>
          <w:rFonts w:hint="eastAsia" w:ascii="微软雅黑" w:hAnsi="微软雅黑" w:eastAsia="微软雅黑"/>
          <w:b w:val="0"/>
          <w:bCs/>
          <w:sz w:val="20"/>
        </w:rPr>
      </w:pPr>
      <w:r>
        <w:rPr>
          <w:rFonts w:hint="eastAsia" w:ascii="微软雅黑" w:hAnsi="微软雅黑" w:eastAsia="微软雅黑"/>
          <w:b w:val="0"/>
          <w:bCs/>
          <w:sz w:val="20"/>
        </w:rPr>
        <w:t>该系统的主要输入设备是键盘，输出显示主要是显示器。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50E13"/>
    <w:multiLevelType w:val="singleLevel"/>
    <w:tmpl w:val="9F850E13"/>
    <w:lvl w:ilvl="0" w:tentative="0">
      <w:start w:val="2"/>
      <w:numFmt w:val="upperLetter"/>
      <w:suff w:val="nothing"/>
      <w:lvlText w:val="%1．"/>
      <w:lvlJc w:val="left"/>
    </w:lvl>
  </w:abstractNum>
  <w:abstractNum w:abstractNumId="1">
    <w:nsid w:val="4C971961"/>
    <w:multiLevelType w:val="singleLevel"/>
    <w:tmpl w:val="4C97196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AD"/>
    <w:rsid w:val="00215AEF"/>
    <w:rsid w:val="00247771"/>
    <w:rsid w:val="00B23735"/>
    <w:rsid w:val="00B828C2"/>
    <w:rsid w:val="00D10EAD"/>
    <w:rsid w:val="00DB54A8"/>
    <w:rsid w:val="56BD7D89"/>
    <w:rsid w:val="7CB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6</Pages>
  <Words>367</Words>
  <Characters>2098</Characters>
  <Lines>17</Lines>
  <Paragraphs>4</Paragraphs>
  <TotalTime>3</TotalTime>
  <ScaleCrop>false</ScaleCrop>
  <LinksUpToDate>false</LinksUpToDate>
  <CharactersWithSpaces>2461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2020-06-04T14:29:00Z</dcterms:created>
  <dc:creator>微软用户</dc:creator>
  <cp:lastModifiedBy>夜光蘑菇</cp:lastModifiedBy>
  <dcterms:modified xsi:type="dcterms:W3CDTF">2020-06-05T13:28:39Z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