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EduPredict Project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Cover Page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t xml:space="preserve">1.   Institute Name    </w:t>
      </w:r>
    </w:p>
    <w:p w:rsidR="00000000" w:rsidDel="00000000" w:rsidP="00000000" w:rsidRDefault="00000000" w:rsidRPr="00000000" w14:paraId="00000007">
      <w:pPr>
        <w:pStyle w:val="Subtitle"/>
        <w:rPr/>
      </w:pPr>
      <w:r w:rsidDel="00000000" w:rsidR="00000000" w:rsidRPr="00000000">
        <w:rPr>
          <w:rtl w:val="0"/>
        </w:rPr>
        <w:t xml:space="preserve">     APTECH Institute  </w:t>
      </w:r>
    </w:p>
    <w:p w:rsidR="00000000" w:rsidDel="00000000" w:rsidP="00000000" w:rsidRDefault="00000000" w:rsidRPr="00000000" w14:paraId="00000008">
      <w:pPr>
        <w:pStyle w:val="Subtitle"/>
        <w:rPr/>
      </w:pPr>
      <w:r w:rsidDel="00000000" w:rsidR="00000000" w:rsidRPr="00000000">
        <w:rPr>
          <w:rtl w:val="0"/>
        </w:rPr>
      </w:r>
    </w:p>
    <w:p w:rsidR="00000000" w:rsidDel="00000000" w:rsidP="00000000" w:rsidRDefault="00000000" w:rsidRPr="00000000" w14:paraId="00000009">
      <w:pPr>
        <w:pStyle w:val="Subtitle"/>
        <w:rPr/>
      </w:pPr>
      <w:r w:rsidDel="00000000" w:rsidR="00000000" w:rsidRPr="00000000">
        <w:rPr>
          <w:rtl w:val="0"/>
        </w:rPr>
        <w:t xml:space="preserve">2.   Project Title    </w:t>
      </w:r>
    </w:p>
    <w:p w:rsidR="00000000" w:rsidDel="00000000" w:rsidP="00000000" w:rsidRDefault="00000000" w:rsidRPr="00000000" w14:paraId="0000000A">
      <w:pPr>
        <w:pStyle w:val="Subtitle"/>
        <w:rPr/>
      </w:pPr>
      <w:r w:rsidDel="00000000" w:rsidR="00000000" w:rsidRPr="00000000">
        <w:rPr>
          <w:rtl w:val="0"/>
        </w:rPr>
        <w:t xml:space="preserve">     EduPredict: Leveraging Big Data Analytics to Predict Student Dropout   (6th Semester Project)</w:t>
      </w:r>
    </w:p>
    <w:p w:rsidR="00000000" w:rsidDel="00000000" w:rsidP="00000000" w:rsidRDefault="00000000" w:rsidRPr="00000000" w14:paraId="0000000B">
      <w:pPr>
        <w:pStyle w:val="Subtitle"/>
        <w:rPr/>
      </w:pP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rtl w:val="0"/>
        </w:rPr>
        <w:t xml:space="preserve">3.   Submitted By:    </w:t>
      </w:r>
    </w:p>
    <w:p w:rsidR="00000000" w:rsidDel="00000000" w:rsidP="00000000" w:rsidRDefault="00000000" w:rsidRPr="00000000" w14:paraId="0000000D">
      <w:pPr>
        <w:pStyle w:val="Subtitle"/>
        <w:rPr/>
      </w:pPr>
      <w:r w:rsidDel="00000000" w:rsidR="00000000" w:rsidRPr="00000000">
        <w:rPr>
          <w:rtl w:val="0"/>
        </w:rPr>
        <w:t xml:space="preserve">        Mubashir  </w:t>
      </w:r>
    </w:p>
    <w:p w:rsidR="00000000" w:rsidDel="00000000" w:rsidP="00000000" w:rsidRDefault="00000000" w:rsidRPr="00000000" w14:paraId="0000000E">
      <w:pPr>
        <w:pStyle w:val="Subtitle"/>
        <w:rPr/>
      </w:pPr>
      <w:r w:rsidDel="00000000" w:rsidR="00000000" w:rsidRPr="00000000">
        <w:rPr>
          <w:rtl w:val="0"/>
        </w:rPr>
        <w:t xml:space="preserve">        Aleena  </w:t>
      </w:r>
    </w:p>
    <w:p w:rsidR="00000000" w:rsidDel="00000000" w:rsidP="00000000" w:rsidRDefault="00000000" w:rsidRPr="00000000" w14:paraId="0000000F">
      <w:pPr>
        <w:pStyle w:val="Subtitle"/>
        <w:rPr/>
      </w:pPr>
      <w:r w:rsidDel="00000000" w:rsidR="00000000" w:rsidRPr="00000000">
        <w:rPr>
          <w:rtl w:val="0"/>
        </w:rPr>
        <w:t xml:space="preserve">        Warad  </w:t>
      </w:r>
    </w:p>
    <w:p w:rsidR="00000000" w:rsidDel="00000000" w:rsidP="00000000" w:rsidRDefault="00000000" w:rsidRPr="00000000" w14:paraId="00000010">
      <w:pPr>
        <w:pStyle w:val="Subtitle"/>
        <w:rPr/>
      </w:pPr>
      <w:r w:rsidDel="00000000" w:rsidR="00000000" w:rsidRPr="00000000">
        <w:rPr>
          <w:rtl w:val="0"/>
        </w:rPr>
        <w:t xml:space="preserve">        Ayesha  </w:t>
      </w:r>
    </w:p>
    <w:p w:rsidR="00000000" w:rsidDel="00000000" w:rsidP="00000000" w:rsidRDefault="00000000" w:rsidRPr="00000000" w14:paraId="00000011">
      <w:pPr>
        <w:pStyle w:val="Subtitle"/>
        <w:rPr/>
      </w:pPr>
      <w:r w:rsidDel="00000000" w:rsidR="00000000" w:rsidRPr="00000000">
        <w:rPr>
          <w:rtl w:val="0"/>
        </w:rPr>
      </w:r>
    </w:p>
    <w:p w:rsidR="00000000" w:rsidDel="00000000" w:rsidP="00000000" w:rsidRDefault="00000000" w:rsidRPr="00000000" w14:paraId="00000012">
      <w:pPr>
        <w:pStyle w:val="Subtitle"/>
        <w:rPr/>
      </w:pPr>
      <w:r w:rsidDel="00000000" w:rsidR="00000000" w:rsidRPr="00000000">
        <w:rPr>
          <w:rtl w:val="0"/>
        </w:rPr>
        <w:t xml:space="preserve">4.   Submitted To:    </w:t>
      </w:r>
    </w:p>
    <w:p w:rsidR="00000000" w:rsidDel="00000000" w:rsidP="00000000" w:rsidRDefault="00000000" w:rsidRPr="00000000" w14:paraId="00000013">
      <w:pPr>
        <w:pStyle w:val="Subtitle"/>
        <w:rPr/>
      </w:pPr>
      <w:r w:rsidDel="00000000" w:rsidR="00000000" w:rsidRPr="00000000">
        <w:rPr>
          <w:rtl w:val="0"/>
        </w:rPr>
        <w:t xml:space="preserve">     Teacher’s Name:   Sir Aun</w:t>
      </w:r>
    </w:p>
    <w:p w:rsidR="00000000" w:rsidDel="00000000" w:rsidP="00000000" w:rsidRDefault="00000000" w:rsidRPr="00000000" w14:paraId="00000014">
      <w:pPr>
        <w:pStyle w:val="Subtitle"/>
        <w:rPr/>
      </w:pPr>
      <w:r w:rsidDel="00000000" w:rsidR="00000000" w:rsidRPr="00000000">
        <w:rPr>
          <w:rtl w:val="0"/>
        </w:rPr>
      </w:r>
    </w:p>
    <w:p w:rsidR="00000000" w:rsidDel="00000000" w:rsidP="00000000" w:rsidRDefault="00000000" w:rsidRPr="00000000" w14:paraId="00000015">
      <w:pPr>
        <w:pStyle w:val="Subtitle"/>
        <w:rPr/>
      </w:pPr>
      <w:r w:rsidDel="00000000" w:rsidR="00000000" w:rsidRPr="00000000">
        <w:rPr>
          <w:rtl w:val="0"/>
        </w:rPr>
        <w:t xml:space="preserve">5.   Date: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r w:rsidDel="00000000" w:rsidR="00000000" w:rsidRPr="00000000">
        <w:rPr/>
        <w:drawing>
          <wp:inline distB="0" distT="0" distL="0" distR="0">
            <wp:extent cx="2896755" cy="1189961"/>
            <wp:effectExtent b="0" l="0" r="0" t="0"/>
            <wp:docPr descr="https://upload.wikimedia.org/wikipedia/commons/thumb/1/18/Aptech_Limited_Logo.svg/1200px-Aptech_Limited_Logo.svg.png" id="3" name="image3.png"/>
            <a:graphic>
              <a:graphicData uri="http://schemas.openxmlformats.org/drawingml/2006/picture">
                <pic:pic>
                  <pic:nvPicPr>
                    <pic:cNvPr descr="https://upload.wikimedia.org/wikipedia/commons/thumb/1/18/Aptech_Limited_Logo.svg/1200px-Aptech_Limited_Logo.svg.png" id="0" name="image3.png"/>
                    <pic:cNvPicPr preferRelativeResize="0"/>
                  </pic:nvPicPr>
                  <pic:blipFill>
                    <a:blip r:embed="rId6"/>
                    <a:srcRect b="0" l="0" r="0" t="0"/>
                    <a:stretch>
                      <a:fillRect/>
                    </a:stretch>
                  </pic:blipFill>
                  <pic:spPr>
                    <a:xfrm>
                      <a:off x="0" y="0"/>
                      <a:ext cx="2896755" cy="118996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Subtitle"/>
        <w:rPr/>
      </w:pPr>
      <w:r w:rsidDel="00000000" w:rsidR="00000000" w:rsidRPr="00000000">
        <w:rPr>
          <w:rtl w:val="0"/>
        </w:rPr>
      </w:r>
    </w:p>
    <w:p w:rsidR="00000000" w:rsidDel="00000000" w:rsidP="00000000" w:rsidRDefault="00000000" w:rsidRPr="00000000" w14:paraId="00000019">
      <w:pPr>
        <w:pStyle w:val="Subtit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  Table of Contents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Introduction  </w:t>
      </w:r>
    </w:p>
    <w:p w:rsidR="00000000" w:rsidDel="00000000" w:rsidP="00000000" w:rsidRDefault="00000000" w:rsidRPr="00000000" w14:paraId="0000001E">
      <w:pPr>
        <w:rPr/>
      </w:pPr>
      <w:r w:rsidDel="00000000" w:rsidR="00000000" w:rsidRPr="00000000">
        <w:rPr>
          <w:rtl w:val="0"/>
        </w:rPr>
        <w:t xml:space="preserve">2.   Objectives of EduPredict  </w:t>
      </w:r>
    </w:p>
    <w:p w:rsidR="00000000" w:rsidDel="00000000" w:rsidP="00000000" w:rsidRDefault="00000000" w:rsidRPr="00000000" w14:paraId="0000001F">
      <w:pPr>
        <w:rPr/>
      </w:pPr>
      <w:r w:rsidDel="00000000" w:rsidR="00000000" w:rsidRPr="00000000">
        <w:rPr>
          <w:rtl w:val="0"/>
        </w:rPr>
        <w:t xml:space="preserve">3.   Problem Statement  </w:t>
      </w:r>
    </w:p>
    <w:p w:rsidR="00000000" w:rsidDel="00000000" w:rsidP="00000000" w:rsidRDefault="00000000" w:rsidRPr="00000000" w14:paraId="00000020">
      <w:pPr>
        <w:rPr/>
      </w:pPr>
      <w:r w:rsidDel="00000000" w:rsidR="00000000" w:rsidRPr="00000000">
        <w:rPr>
          <w:rtl w:val="0"/>
        </w:rPr>
        <w:t xml:space="preserve">4.   Project Tasks and Goals  </w:t>
      </w:r>
    </w:p>
    <w:p w:rsidR="00000000" w:rsidDel="00000000" w:rsidP="00000000" w:rsidRDefault="00000000" w:rsidRPr="00000000" w14:paraId="00000021">
      <w:pPr>
        <w:rPr/>
      </w:pPr>
      <w:r w:rsidDel="00000000" w:rsidR="00000000" w:rsidRPr="00000000">
        <w:rPr>
          <w:rtl w:val="0"/>
        </w:rPr>
        <w:t xml:space="preserve">5.   Functional Requirements  </w:t>
      </w:r>
    </w:p>
    <w:p w:rsidR="00000000" w:rsidDel="00000000" w:rsidP="00000000" w:rsidRDefault="00000000" w:rsidRPr="00000000" w14:paraId="00000022">
      <w:pPr>
        <w:rPr/>
      </w:pPr>
      <w:r w:rsidDel="00000000" w:rsidR="00000000" w:rsidRPr="00000000">
        <w:rPr>
          <w:rtl w:val="0"/>
        </w:rPr>
        <w:t xml:space="preserve">6.   Machine Learning Models  </w:t>
      </w:r>
    </w:p>
    <w:p w:rsidR="00000000" w:rsidDel="00000000" w:rsidP="00000000" w:rsidRDefault="00000000" w:rsidRPr="00000000" w14:paraId="00000023">
      <w:pPr>
        <w:rPr/>
      </w:pPr>
      <w:r w:rsidDel="00000000" w:rsidR="00000000" w:rsidRPr="00000000">
        <w:rPr>
          <w:rtl w:val="0"/>
        </w:rPr>
        <w:t xml:space="preserve">7.   Application Architecture  </w:t>
      </w:r>
    </w:p>
    <w:p w:rsidR="00000000" w:rsidDel="00000000" w:rsidP="00000000" w:rsidRDefault="00000000" w:rsidRPr="00000000" w14:paraId="00000024">
      <w:pPr>
        <w:rPr/>
      </w:pPr>
      <w:r w:rsidDel="00000000" w:rsidR="00000000" w:rsidRPr="00000000">
        <w:rPr>
          <w:rtl w:val="0"/>
        </w:rPr>
        <w:t xml:space="preserve">8.   Application Demo  </w:t>
      </w:r>
    </w:p>
    <w:p w:rsidR="00000000" w:rsidDel="00000000" w:rsidP="00000000" w:rsidRDefault="00000000" w:rsidRPr="00000000" w14:paraId="00000025">
      <w:pPr>
        <w:rPr/>
      </w:pPr>
      <w:r w:rsidDel="00000000" w:rsidR="00000000" w:rsidRPr="00000000">
        <w:rPr>
          <w:rtl w:val="0"/>
        </w:rPr>
        <w:t xml:space="preserve">9.   Challenges and Solutions  </w:t>
      </w:r>
    </w:p>
    <w:p w:rsidR="00000000" w:rsidDel="00000000" w:rsidP="00000000" w:rsidRDefault="00000000" w:rsidRPr="00000000" w14:paraId="00000026">
      <w:pPr>
        <w:rPr/>
      </w:pPr>
      <w:r w:rsidDel="00000000" w:rsidR="00000000" w:rsidRPr="00000000">
        <w:rPr>
          <w:rtl w:val="0"/>
        </w:rPr>
        <w:t xml:space="preserve">10.   Future Work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  Detailed Sections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 Introduction</w:t>
      </w:r>
    </w:p>
    <w:p w:rsidR="00000000" w:rsidDel="00000000" w:rsidP="00000000" w:rsidRDefault="00000000" w:rsidRPr="00000000" w14:paraId="0000002E">
      <w:pPr>
        <w:rPr/>
      </w:pPr>
      <w:r w:rsidDel="00000000" w:rsidR="00000000" w:rsidRPr="00000000">
        <w:rPr>
          <w:rtl w:val="0"/>
        </w:rPr>
        <w:t xml:space="preserve">        Context  : This section emphasizes the growing importance of data  driven decision  making in education. It highlights the critical challenges faced by educational institutions, such as high dropout rates and the need for personalized learning experiences to better retain students.</w:t>
      </w:r>
    </w:p>
    <w:p w:rsidR="00000000" w:rsidDel="00000000" w:rsidP="00000000" w:rsidRDefault="00000000" w:rsidRPr="00000000" w14:paraId="0000002F">
      <w:pPr>
        <w:rPr/>
      </w:pPr>
      <w:r w:rsidDel="00000000" w:rsidR="00000000" w:rsidRPr="00000000">
        <w:rPr>
          <w:rtl w:val="0"/>
        </w:rPr>
        <w:t xml:space="preserve">        Project Overview  : EduPredict is introduced as a solution to predict student dropout rates using big data analytics. The project aims to improve student retention and help educational institutions optimize their resources through early intervention and targeted support.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2. Objectives of EduPredict</w:t>
      </w:r>
    </w:p>
    <w:p w:rsidR="00000000" w:rsidDel="00000000" w:rsidP="00000000" w:rsidRDefault="00000000" w:rsidRPr="00000000" w14:paraId="00000032">
      <w:pPr>
        <w:rPr/>
      </w:pPr>
      <w:r w:rsidDel="00000000" w:rsidR="00000000" w:rsidRPr="00000000">
        <w:rPr>
          <w:rtl w:val="0"/>
        </w:rPr>
        <w:t xml:space="preserve">        Primary Objective  : Develop a predictive model to identify students at risk of dropping out, enabling educators to make timely interventions.</w:t>
      </w:r>
    </w:p>
    <w:p w:rsidR="00000000" w:rsidDel="00000000" w:rsidP="00000000" w:rsidRDefault="00000000" w:rsidRPr="00000000" w14:paraId="00000033">
      <w:pPr>
        <w:rPr/>
      </w:pPr>
      <w:r w:rsidDel="00000000" w:rsidR="00000000" w:rsidRPr="00000000">
        <w:rPr>
          <w:rtl w:val="0"/>
        </w:rPr>
        <w:t xml:space="preserve">        Secondary Objectives  : Equip students with hands  on experience in handling real  world data projects, bridging the gap between theoretical knowledge and practical application within data science.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3. Problem Statement</w:t>
      </w:r>
    </w:p>
    <w:p w:rsidR="00000000" w:rsidDel="00000000" w:rsidP="00000000" w:rsidRDefault="00000000" w:rsidRPr="00000000" w14:paraId="00000036">
      <w:pPr>
        <w:rPr/>
      </w:pPr>
      <w:r w:rsidDel="00000000" w:rsidR="00000000" w:rsidRPr="00000000">
        <w:rPr>
          <w:rtl w:val="0"/>
        </w:rPr>
        <w:t xml:space="preserve">        Challenges in Education  : High dropout rates lead to wasted resources and unfulfilled educational objectives. Institutions often struggle to identify at  risk students early enough to intervene effectively.</w:t>
      </w:r>
    </w:p>
    <w:p w:rsidR="00000000" w:rsidDel="00000000" w:rsidP="00000000" w:rsidRDefault="00000000" w:rsidRPr="00000000" w14:paraId="00000037">
      <w:pPr>
        <w:rPr/>
      </w:pPr>
      <w:r w:rsidDel="00000000" w:rsidR="00000000" w:rsidRPr="00000000">
        <w:rPr>
          <w:rtl w:val="0"/>
        </w:rPr>
        <w:t xml:space="preserve">        Proposed Solution  : By analyzing student data, EduPredict leverages big data analytics to forecast dropout likelihood. This predictive tool provides actionable insights for educators, helping them focus on at  risk students and improving overall institutional outcomes.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4. Project Tasks and Goals</w:t>
      </w:r>
    </w:p>
    <w:p w:rsidR="00000000" w:rsidDel="00000000" w:rsidP="00000000" w:rsidRDefault="00000000" w:rsidRPr="00000000" w14:paraId="0000003A">
      <w:pPr>
        <w:rPr/>
      </w:pPr>
      <w:r w:rsidDel="00000000" w:rsidR="00000000" w:rsidRPr="00000000">
        <w:rPr>
          <w:rtl w:val="0"/>
        </w:rPr>
        <w:t xml:space="preserve">        Data Collection  : Diverse datasets were gathered, including academic records, attendance logs, and demographic data, to create a comprehensive student profile for analysis.</w:t>
      </w:r>
    </w:p>
    <w:p w:rsidR="00000000" w:rsidDel="00000000" w:rsidP="00000000" w:rsidRDefault="00000000" w:rsidRPr="00000000" w14:paraId="0000003B">
      <w:pPr>
        <w:rPr/>
      </w:pPr>
      <w:r w:rsidDel="00000000" w:rsidR="00000000" w:rsidRPr="00000000">
        <w:rPr>
          <w:rtl w:val="0"/>
        </w:rPr>
        <w:t xml:space="preserve">        Model Development  : Machine learning models were designed and trained to predict student dropout. Various algorithms were evaluated to find the optimal approach.</w:t>
      </w:r>
    </w:p>
    <w:p w:rsidR="00000000" w:rsidDel="00000000" w:rsidP="00000000" w:rsidRDefault="00000000" w:rsidRPr="00000000" w14:paraId="0000003C">
      <w:pPr>
        <w:rPr/>
      </w:pPr>
      <w:r w:rsidDel="00000000" w:rsidR="00000000" w:rsidRPr="00000000">
        <w:rPr>
          <w:rtl w:val="0"/>
        </w:rPr>
        <w:t xml:space="preserve">        Application Development  : A user  friendly web application was developed to allow stakeholders, such as educators and administrators, to access predictions and insights easily.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5. Functional Requirements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Data Ingestion  : EduPredict supports data input in multiple formats and enables real  time updates to keep the information current.</w:t>
      </w:r>
    </w:p>
    <w:p w:rsidR="00000000" w:rsidDel="00000000" w:rsidP="00000000" w:rsidRDefault="00000000" w:rsidRPr="00000000" w14:paraId="00000041">
      <w:pPr>
        <w:rPr/>
      </w:pPr>
      <w:r w:rsidDel="00000000" w:rsidR="00000000" w:rsidRPr="00000000">
        <w:rPr>
          <w:rtl w:val="0"/>
        </w:rPr>
        <w:t xml:space="preserve">        Data Processing  : The system is designed to efficiently handle large datasets, including capabilities for data cleaning and transformation.</w:t>
      </w:r>
    </w:p>
    <w:p w:rsidR="00000000" w:rsidDel="00000000" w:rsidP="00000000" w:rsidRDefault="00000000" w:rsidRPr="00000000" w14:paraId="00000042">
      <w:pPr>
        <w:rPr/>
      </w:pPr>
      <w:r w:rsidDel="00000000" w:rsidR="00000000" w:rsidRPr="00000000">
        <w:rPr>
          <w:rtl w:val="0"/>
        </w:rPr>
        <w:t xml:space="preserve">        Predictive Analytics  : The application provides accurate dropout predictions, highlighting the factors influencing each prediction.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6. Machine Learning Models</w:t>
      </w:r>
    </w:p>
    <w:p w:rsidR="00000000" w:rsidDel="00000000" w:rsidP="00000000" w:rsidRDefault="00000000" w:rsidRPr="00000000" w14:paraId="00000045">
      <w:pPr>
        <w:rPr/>
      </w:pPr>
      <w:r w:rsidDel="00000000" w:rsidR="00000000" w:rsidRPr="00000000">
        <w:rPr>
          <w:rtl w:val="0"/>
        </w:rPr>
        <w:t xml:space="preserve">        Model Selection  : Algorithms such as Random Forest, Support Vector Machines, and Neural Networks were assessed to determine the most suitable model for dropout prediction.</w:t>
      </w:r>
    </w:p>
    <w:p w:rsidR="00000000" w:rsidDel="00000000" w:rsidP="00000000" w:rsidRDefault="00000000" w:rsidRPr="00000000" w14:paraId="00000046">
      <w:pPr>
        <w:rPr/>
      </w:pPr>
      <w:r w:rsidDel="00000000" w:rsidR="00000000" w:rsidRPr="00000000">
        <w:rPr>
          <w:rtl w:val="0"/>
        </w:rPr>
        <w:t xml:space="preserve">        Feature Engineering  : Key features that influence dropout rates were identified, including academic performance, engagement metrics, attendance records, and demographic data.</w:t>
      </w:r>
    </w:p>
    <w:p w:rsidR="00000000" w:rsidDel="00000000" w:rsidP="00000000" w:rsidRDefault="00000000" w:rsidRPr="00000000" w14:paraId="00000047">
      <w:pPr>
        <w:rPr/>
      </w:pPr>
      <w:r w:rsidDel="00000000" w:rsidR="00000000" w:rsidRPr="00000000">
        <w:rPr>
          <w:rtl w:val="0"/>
        </w:rPr>
        <w:t xml:space="preserve">        Model Evaluation  : The model’s performance was evaluated using metrics like accuracy, precision, recall, and AUC  ROC to ensure reliable predictions.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7. Application Architecture</w:t>
      </w:r>
    </w:p>
    <w:p w:rsidR="00000000" w:rsidDel="00000000" w:rsidP="00000000" w:rsidRDefault="00000000" w:rsidRPr="00000000" w14:paraId="0000004A">
      <w:pPr>
        <w:rPr/>
      </w:pPr>
      <w:r w:rsidDel="00000000" w:rsidR="00000000" w:rsidRPr="00000000">
        <w:rPr>
          <w:rtl w:val="0"/>
        </w:rPr>
        <w:t xml:space="preserve">        Frontend  : The application interface was developed using Streamlit, providing an interactive experience for users.</w:t>
      </w:r>
    </w:p>
    <w:p w:rsidR="00000000" w:rsidDel="00000000" w:rsidP="00000000" w:rsidRDefault="00000000" w:rsidRPr="00000000" w14:paraId="0000004B">
      <w:pPr>
        <w:rPr/>
      </w:pPr>
      <w:r w:rsidDel="00000000" w:rsidR="00000000" w:rsidRPr="00000000">
        <w:rPr>
          <w:rtl w:val="0"/>
        </w:rPr>
        <w:t xml:space="preserve">        Backend  : Python was used to process data and integrate the predictive model.</w:t>
      </w:r>
    </w:p>
    <w:p w:rsidR="00000000" w:rsidDel="00000000" w:rsidP="00000000" w:rsidRDefault="00000000" w:rsidRPr="00000000" w14:paraId="0000004C">
      <w:pPr>
        <w:rPr/>
      </w:pPr>
      <w:r w:rsidDel="00000000" w:rsidR="00000000" w:rsidRPr="00000000">
        <w:rPr>
          <w:rtl w:val="0"/>
        </w:rPr>
        <w:t xml:space="preserve">        Data Storage  : Databases were implemented to store user inputs and prediction results securely, ensuring privacy and easy access.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8. Application Demo</w:t>
      </w:r>
      <w:r w:rsidDel="00000000" w:rsidR="00000000" w:rsidRPr="00000000">
        <w:rPr/>
        <w:drawing>
          <wp:inline distB="0" distT="0" distL="0" distR="0">
            <wp:extent cx="5579513" cy="4768685"/>
            <wp:effectExtent b="0" l="0" r="0" t="0"/>
            <wp:docPr descr="C:\Users\User\Downloads\WhatsApp Unknown 2024-11-13 at 8.04.09 AM\WhatsApp Image 2024-11-12 at 9.19.40 PM.jpeg" id="5" name="image5.png"/>
            <a:graphic>
              <a:graphicData uri="http://schemas.openxmlformats.org/drawingml/2006/picture">
                <pic:pic>
                  <pic:nvPicPr>
                    <pic:cNvPr descr="C:\Users\User\Downloads\WhatsApp Unknown 2024-11-13 at 8.04.09 AM\WhatsApp Image 2024-11-12 at 9.19.40 PM.jpeg" id="0" name="image5.png"/>
                    <pic:cNvPicPr preferRelativeResize="0"/>
                  </pic:nvPicPr>
                  <pic:blipFill>
                    <a:blip r:embed="rId7"/>
                    <a:srcRect b="0" l="0" r="0" t="0"/>
                    <a:stretch>
                      <a:fillRect/>
                    </a:stretch>
                  </pic:blipFill>
                  <pic:spPr>
                    <a:xfrm>
                      <a:off x="0" y="0"/>
                      <a:ext cx="5579513" cy="476868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bookmarkStart w:colFirst="0" w:colLast="0" w:name="_gjdgxs" w:id="0"/>
      <w:bookmarkEnd w:id="0"/>
      <w:r w:rsidDel="00000000" w:rsidR="00000000" w:rsidRPr="00000000">
        <w:rPr/>
        <w:drawing>
          <wp:inline distB="0" distT="0" distL="0" distR="0">
            <wp:extent cx="5876039" cy="4966520"/>
            <wp:effectExtent b="0" l="0" r="0" t="0"/>
            <wp:docPr descr="C:\Users\User\Downloads\WhatsApp Unknown 2024-11-13 at 8.04.09 AM\WhatsApp Image 2024-11-12 at 9.19.39 PM.jpeg" id="4" name="image4.png"/>
            <a:graphic>
              <a:graphicData uri="http://schemas.openxmlformats.org/drawingml/2006/picture">
                <pic:pic>
                  <pic:nvPicPr>
                    <pic:cNvPr descr="C:\Users\User\Downloads\WhatsApp Unknown 2024-11-13 at 8.04.09 AM\WhatsApp Image 2024-11-12 at 9.19.39 PM.jpeg" id="0" name="image4.png"/>
                    <pic:cNvPicPr preferRelativeResize="0"/>
                  </pic:nvPicPr>
                  <pic:blipFill>
                    <a:blip r:embed="rId8"/>
                    <a:srcRect b="0" l="0" r="0" t="0"/>
                    <a:stretch>
                      <a:fillRect/>
                    </a:stretch>
                  </pic:blipFill>
                  <pic:spPr>
                    <a:xfrm>
                      <a:off x="0" y="0"/>
                      <a:ext cx="5876039" cy="4966520"/>
                    </a:xfrm>
                    <a:prstGeom prst="rect"/>
                    <a:ln/>
                  </pic:spPr>
                </pic:pic>
              </a:graphicData>
            </a:graphic>
          </wp:inline>
        </w:drawing>
      </w:r>
      <w:r w:rsidDel="00000000" w:rsidR="00000000" w:rsidRPr="00000000">
        <w:rPr/>
        <w:drawing>
          <wp:inline distB="0" distT="0" distL="0" distR="0">
            <wp:extent cx="6159272" cy="4624265"/>
            <wp:effectExtent b="0" l="0" r="0" t="0"/>
            <wp:docPr descr="C:\Users\User\Downloads\WhatsApp Unknown 2024-11-13 at 8.04.09 AM\WhatsApp Image 2024-11-12 at 9.19.39 PM (1).jpeg" id="7" name="image7.png"/>
            <a:graphic>
              <a:graphicData uri="http://schemas.openxmlformats.org/drawingml/2006/picture">
                <pic:pic>
                  <pic:nvPicPr>
                    <pic:cNvPr descr="C:\Users\User\Downloads\WhatsApp Unknown 2024-11-13 at 8.04.09 AM\WhatsApp Image 2024-11-12 at 9.19.39 PM (1).jpeg" id="0" name="image7.png"/>
                    <pic:cNvPicPr preferRelativeResize="0"/>
                  </pic:nvPicPr>
                  <pic:blipFill>
                    <a:blip r:embed="rId9"/>
                    <a:srcRect b="0" l="0" r="0" t="0"/>
                    <a:stretch>
                      <a:fillRect/>
                    </a:stretch>
                  </pic:blipFill>
                  <pic:spPr>
                    <a:xfrm>
                      <a:off x="0" y="0"/>
                      <a:ext cx="6159272" cy="4624265"/>
                    </a:xfrm>
                    <a:prstGeom prst="rect"/>
                    <a:ln/>
                  </pic:spPr>
                </pic:pic>
              </a:graphicData>
            </a:graphic>
          </wp:inline>
        </w:drawing>
      </w:r>
      <w:r w:rsidDel="00000000" w:rsidR="00000000" w:rsidRPr="00000000">
        <w:rPr/>
        <w:drawing>
          <wp:inline distB="0" distT="0" distL="0" distR="0">
            <wp:extent cx="5981110" cy="3691721"/>
            <wp:effectExtent b="0" l="0" r="0" t="0"/>
            <wp:docPr descr="C:\Users\User\Downloads\WhatsApp Unknown 2024-11-13 at 8.04.09 AM\WhatsApp Image 2024-11-12 at 9.19.38 PM.jpeg" id="6" name="image6.png"/>
            <a:graphic>
              <a:graphicData uri="http://schemas.openxmlformats.org/drawingml/2006/picture">
                <pic:pic>
                  <pic:nvPicPr>
                    <pic:cNvPr descr="C:\Users\User\Downloads\WhatsApp Unknown 2024-11-13 at 8.04.09 AM\WhatsApp Image 2024-11-12 at 9.19.38 PM.jpeg" id="0" name="image6.png"/>
                    <pic:cNvPicPr preferRelativeResize="0"/>
                  </pic:nvPicPr>
                  <pic:blipFill>
                    <a:blip r:embed="rId10"/>
                    <a:srcRect b="0" l="0" r="0" t="0"/>
                    <a:stretch>
                      <a:fillRect/>
                    </a:stretch>
                  </pic:blipFill>
                  <pic:spPr>
                    <a:xfrm>
                      <a:off x="0" y="0"/>
                      <a:ext cx="5981110" cy="369172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0" distT="0" distL="0" distR="0">
            <wp:extent cx="5907592" cy="4517243"/>
            <wp:effectExtent b="0" l="0" r="0" t="0"/>
            <wp:docPr descr="C:\Users\User\Downloads\WhatsApp Unknown 2024-11-13 at 8.04.09 AM\WhatsApp Image 2024-11-12 at 9.19.38 PM (2).jpeg" id="2" name="image2.png"/>
            <a:graphic>
              <a:graphicData uri="http://schemas.openxmlformats.org/drawingml/2006/picture">
                <pic:pic>
                  <pic:nvPicPr>
                    <pic:cNvPr descr="C:\Users\User\Downloads\WhatsApp Unknown 2024-11-13 at 8.04.09 AM\WhatsApp Image 2024-11-12 at 9.19.38 PM (2).jpeg" id="0" name="image2.png"/>
                    <pic:cNvPicPr preferRelativeResize="0"/>
                  </pic:nvPicPr>
                  <pic:blipFill>
                    <a:blip r:embed="rId11"/>
                    <a:srcRect b="0" l="0" r="0" t="0"/>
                    <a:stretch>
                      <a:fillRect/>
                    </a:stretch>
                  </pic:blipFill>
                  <pic:spPr>
                    <a:xfrm>
                      <a:off x="0" y="0"/>
                      <a:ext cx="5907592" cy="451724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9. Challenges and Solutions</w:t>
      </w:r>
    </w:p>
    <w:p w:rsidR="00000000" w:rsidDel="00000000" w:rsidP="00000000" w:rsidRDefault="00000000" w:rsidRPr="00000000" w14:paraId="00000057">
      <w:pPr>
        <w:rPr/>
      </w:pPr>
      <w:r w:rsidDel="00000000" w:rsidR="00000000" w:rsidRPr="00000000">
        <w:rPr>
          <w:rtl w:val="0"/>
        </w:rPr>
        <w:t xml:space="preserve">        Data Quality  : Addressed challenges related to missing or inconsistent data, which can impact model performance.</w:t>
      </w:r>
    </w:p>
    <w:p w:rsidR="00000000" w:rsidDel="00000000" w:rsidP="00000000" w:rsidRDefault="00000000" w:rsidRPr="00000000" w14:paraId="00000058">
      <w:pPr>
        <w:rPr/>
      </w:pPr>
      <w:r w:rsidDel="00000000" w:rsidR="00000000" w:rsidRPr="00000000">
        <w:rPr>
          <w:rtl w:val="0"/>
        </w:rPr>
        <w:t xml:space="preserve">        Model Interpretability  : Ensured that the predictions were transparent and understandable to non  technical stakeholders.</w:t>
      </w:r>
    </w:p>
    <w:p w:rsidR="00000000" w:rsidDel="00000000" w:rsidP="00000000" w:rsidRDefault="00000000" w:rsidRPr="00000000" w14:paraId="00000059">
      <w:pPr>
        <w:rPr/>
      </w:pPr>
      <w:r w:rsidDel="00000000" w:rsidR="00000000" w:rsidRPr="00000000">
        <w:rPr>
          <w:rtl w:val="0"/>
        </w:rPr>
        <w:t xml:space="preserve">   Scalability: Designed the application to handle larger volumes of data and users as the system expands, maintaining performance and accuracy.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10. Future Work</w:t>
      </w:r>
    </w:p>
    <w:p w:rsidR="00000000" w:rsidDel="00000000" w:rsidP="00000000" w:rsidRDefault="00000000" w:rsidRPr="00000000" w14:paraId="0000005C">
      <w:pPr>
        <w:rPr/>
      </w:pPr>
      <w:r w:rsidDel="00000000" w:rsidR="00000000" w:rsidRPr="00000000">
        <w:rPr>
          <w:rtl w:val="0"/>
        </w:rPr>
        <w:t xml:space="preserve">   Model Enhancement: Additional data sources could be incorporated to further improve prediction accuracy.</w:t>
      </w:r>
    </w:p>
    <w:p w:rsidR="00000000" w:rsidDel="00000000" w:rsidP="00000000" w:rsidRDefault="00000000" w:rsidRPr="00000000" w14:paraId="0000005D">
      <w:pPr>
        <w:rPr/>
      </w:pPr>
      <w:r w:rsidDel="00000000" w:rsidR="00000000" w:rsidRPr="00000000">
        <w:rPr>
          <w:rtl w:val="0"/>
        </w:rPr>
        <w:t xml:space="preserve">   Feature Expansion: Future versions may include features for personalized recommendations and interventions, enabling even more targeted support.</w:t>
      </w:r>
    </w:p>
    <w:p w:rsidR="00000000" w:rsidDel="00000000" w:rsidP="00000000" w:rsidRDefault="00000000" w:rsidRPr="00000000" w14:paraId="0000005E">
      <w:pPr>
        <w:rPr/>
      </w:pPr>
      <w:r w:rsidDel="00000000" w:rsidR="00000000" w:rsidRPr="00000000">
        <w:rPr>
          <w:rtl w:val="0"/>
        </w:rPr>
        <w:t xml:space="preserve">   Deployment: Plans for deploying EduPredict in educational institutions to gather feedback and refine the system based on real  world usage.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0" distT="0" distL="0" distR="0">
            <wp:extent cx="5943600" cy="2441829"/>
            <wp:effectExtent b="0" l="0" r="0" t="0"/>
            <wp:docPr descr="https://upload.wikimedia.org/wikipedia/commons/thumb/1/18/Aptech_Limited_Logo.svg/1200px-Aptech_Limited_Logo.svg.png" id="1" name="image1.png"/>
            <a:graphic>
              <a:graphicData uri="http://schemas.openxmlformats.org/drawingml/2006/picture">
                <pic:pic>
                  <pic:nvPicPr>
                    <pic:cNvPr descr="https://upload.wikimedia.org/wikipedia/commons/thumb/1/18/Aptech_Limited_Logo.svg/1200px-Aptech_Limited_Logo.svg.png" id="0" name="image1.png"/>
                    <pic:cNvPicPr preferRelativeResize="0"/>
                  </pic:nvPicPr>
                  <pic:blipFill>
                    <a:blip r:embed="rId12"/>
                    <a:srcRect b="0" l="0" r="0" t="0"/>
                    <a:stretch>
                      <a:fillRect/>
                    </a:stretch>
                  </pic:blipFill>
                  <pic:spPr>
                    <a:xfrm>
                      <a:off x="0" y="0"/>
                      <a:ext cx="5943600" cy="244182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