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ABA5" w14:textId="77777777" w:rsidR="00172C69" w:rsidRDefault="00000000">
      <w:pPr>
        <w:ind w:firstLineChars="3400" w:firstLine="7140"/>
        <w:rPr>
          <w:u w:val="single"/>
        </w:rPr>
      </w:pPr>
      <w:r>
        <w:t>序号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</w:p>
    <w:p w14:paraId="6338BAF2" w14:textId="77777777" w:rsidR="00172C69" w:rsidRDefault="00172C69"/>
    <w:p w14:paraId="1268C63C" w14:textId="77777777" w:rsidR="00172C69" w:rsidRDefault="00000000">
      <w:pPr>
        <w:spacing w:afterLines="100" w:after="312"/>
        <w:jc w:val="center"/>
        <w:rPr>
          <w:rFonts w:ascii="华文行楷" w:eastAsia="华文行楷" w:hAnsi="Verdana" w:cs="Times New Roman"/>
          <w:b/>
          <w:color w:val="000000"/>
          <w:sz w:val="72"/>
          <w:szCs w:val="52"/>
        </w:rPr>
      </w:pPr>
      <w:r>
        <w:rPr>
          <w:rFonts w:ascii="华文行楷" w:eastAsia="华文行楷" w:hAnsi="Verdana" w:cs="Times New Roman" w:hint="eastAsia"/>
          <w:b/>
          <w:color w:val="000000"/>
          <w:sz w:val="72"/>
          <w:szCs w:val="52"/>
        </w:rPr>
        <w:t>新疆大学软件学院</w:t>
      </w:r>
    </w:p>
    <w:p w14:paraId="5889A9FC" w14:textId="77777777" w:rsidR="00172C69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2024-20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5</w:t>
      </w:r>
      <w:r>
        <w:rPr>
          <w:rFonts w:hint="eastAsia"/>
          <w:sz w:val="36"/>
          <w:szCs w:val="36"/>
        </w:rPr>
        <w:t>学年第二学期</w:t>
      </w:r>
    </w:p>
    <w:p w14:paraId="344B1F9C" w14:textId="77777777" w:rsidR="00172C69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 w:hint="eastAsia"/>
          <w:sz w:val="48"/>
          <w:szCs w:val="48"/>
        </w:rPr>
      </w:pPr>
      <w:r>
        <w:rPr>
          <w:rFonts w:ascii="黑体" w:eastAsia="黑体" w:hAnsi="华文中宋" w:hint="eastAsia"/>
          <w:sz w:val="48"/>
          <w:szCs w:val="48"/>
        </w:rPr>
        <w:t>《计算机组成原理与汇编语言程序设计》</w:t>
      </w:r>
    </w:p>
    <w:p w14:paraId="41086F33" w14:textId="77777777" w:rsidR="00172C69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 w:hint="eastAsia"/>
          <w:sz w:val="44"/>
          <w:szCs w:val="44"/>
        </w:rPr>
      </w:pPr>
      <w:r>
        <w:rPr>
          <w:rFonts w:ascii="黑体" w:eastAsia="黑体" w:hAnsi="华文中宋" w:hint="eastAsia"/>
          <w:sz w:val="44"/>
          <w:szCs w:val="44"/>
        </w:rPr>
        <w:t>课程实验报告</w:t>
      </w:r>
    </w:p>
    <w:p w14:paraId="7B9ED4F6" w14:textId="77777777" w:rsidR="00172C69" w:rsidRDefault="00000000">
      <w:pPr>
        <w:jc w:val="center"/>
        <w:rPr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3F762701" wp14:editId="32C31BB1">
            <wp:extent cx="1986915" cy="1986915"/>
            <wp:effectExtent l="0" t="0" r="13335" b="13335"/>
            <wp:docPr id="2" name="图片 2" descr="2019校徽(新)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校徽(新)1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693" cy="201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CE9E" w14:textId="77777777" w:rsidR="00172C69" w:rsidRDefault="00172C69"/>
    <w:p w14:paraId="5E6F3094" w14:textId="77777777" w:rsidR="00172C69" w:rsidRDefault="00172C69"/>
    <w:p w14:paraId="6AA78BE8" w14:textId="77777777" w:rsidR="00172C69" w:rsidRDefault="00172C69"/>
    <w:p w14:paraId="38AF43EF" w14:textId="77777777" w:rsidR="00172C69" w:rsidRDefault="00172C69"/>
    <w:p w14:paraId="36CDFCF2" w14:textId="77777777" w:rsidR="00172C69" w:rsidRDefault="00172C69"/>
    <w:p w14:paraId="176D9094" w14:textId="4D94E6B2" w:rsidR="00172C69" w:rsidRDefault="00000000">
      <w:pPr>
        <w:ind w:leftChars="378" w:left="794" w:firstLineChars="89" w:firstLine="286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学    号：</w:t>
      </w:r>
      <w:r w:rsidR="003B485C">
        <w:rPr>
          <w:rFonts w:ascii="仿宋_GB2312" w:eastAsia="仿宋_GB2312" w:hint="eastAsia"/>
          <w:b/>
          <w:sz w:val="32"/>
          <w:szCs w:val="32"/>
        </w:rPr>
        <w:t>20232501693</w:t>
      </w:r>
    </w:p>
    <w:p w14:paraId="61504E3D" w14:textId="49A8D86E" w:rsidR="00172C69" w:rsidRDefault="00000000">
      <w:pPr>
        <w:ind w:leftChars="378" w:left="794" w:firstLineChars="89" w:firstLine="286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姓    名：</w:t>
      </w:r>
      <w:r w:rsidR="003B485C">
        <w:rPr>
          <w:rFonts w:ascii="仿宋_GB2312" w:eastAsia="仿宋_GB2312" w:hint="eastAsia"/>
          <w:b/>
          <w:sz w:val="32"/>
          <w:szCs w:val="32"/>
        </w:rPr>
        <w:t>王安川</w:t>
      </w:r>
      <w:r w:rsidR="003B485C">
        <w:rPr>
          <w:rFonts w:ascii="仿宋_GB2312" w:eastAsia="仿宋_GB2312"/>
          <w:b/>
          <w:sz w:val="32"/>
          <w:szCs w:val="32"/>
        </w:rPr>
        <w:tab/>
      </w:r>
    </w:p>
    <w:p w14:paraId="60D65725" w14:textId="3870EDE2" w:rsidR="00172C69" w:rsidRDefault="00000000">
      <w:pPr>
        <w:ind w:leftChars="378" w:left="794" w:firstLineChars="89" w:firstLine="286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班    级：</w:t>
      </w:r>
      <w:r w:rsidR="003B485C">
        <w:rPr>
          <w:rFonts w:ascii="仿宋_GB2312" w:eastAsia="仿宋_GB2312" w:hint="eastAsia"/>
          <w:b/>
          <w:sz w:val="32"/>
          <w:szCs w:val="32"/>
        </w:rPr>
        <w:t>软件23-16</w:t>
      </w:r>
    </w:p>
    <w:p w14:paraId="19DA103E" w14:textId="03B2C9C2" w:rsidR="00172C69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教    师：</w:t>
      </w:r>
      <w:r w:rsidR="003B485C">
        <w:rPr>
          <w:rFonts w:ascii="仿宋_GB2312" w:eastAsia="仿宋_GB2312" w:hint="eastAsia"/>
          <w:b/>
          <w:sz w:val="32"/>
          <w:szCs w:val="32"/>
        </w:rPr>
        <w:t>刘进</w:t>
      </w:r>
    </w:p>
    <w:p w14:paraId="5DADE048" w14:textId="7F4F99FB" w:rsidR="00172C69" w:rsidRDefault="00000000">
      <w:pPr>
        <w:ind w:firstLineChars="345" w:firstLine="1108"/>
        <w:rPr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时    间：</w:t>
      </w:r>
      <w:r w:rsidR="003B485C">
        <w:rPr>
          <w:rFonts w:ascii="仿宋_GB2312" w:eastAsia="仿宋_GB2312" w:hint="eastAsia"/>
          <w:b/>
          <w:sz w:val="32"/>
          <w:szCs w:val="32"/>
        </w:rPr>
        <w:t>2025</w:t>
      </w:r>
      <w:r>
        <w:rPr>
          <w:rFonts w:ascii="仿宋_GB2312" w:eastAsia="仿宋_GB2312" w:hint="eastAsia"/>
          <w:b/>
          <w:sz w:val="32"/>
          <w:szCs w:val="32"/>
        </w:rPr>
        <w:t xml:space="preserve"> 年 </w:t>
      </w:r>
      <w:r w:rsidR="003B485C">
        <w:rPr>
          <w:rFonts w:ascii="仿宋_GB2312" w:eastAsia="仿宋_GB2312" w:hint="eastAsia"/>
          <w:b/>
          <w:sz w:val="32"/>
          <w:szCs w:val="32"/>
        </w:rPr>
        <w:t>3</w:t>
      </w:r>
      <w:r>
        <w:rPr>
          <w:rFonts w:ascii="仿宋_GB2312" w:eastAsia="仿宋_GB2312" w:hint="eastAsia"/>
          <w:b/>
          <w:sz w:val="32"/>
          <w:szCs w:val="32"/>
        </w:rPr>
        <w:t xml:space="preserve"> 月 </w:t>
      </w:r>
      <w:r w:rsidR="003B485C">
        <w:rPr>
          <w:rFonts w:ascii="仿宋_GB2312" w:eastAsia="仿宋_GB2312" w:hint="eastAsia"/>
          <w:b/>
          <w:sz w:val="32"/>
          <w:szCs w:val="32"/>
        </w:rPr>
        <w:t>29</w:t>
      </w:r>
      <w:r>
        <w:rPr>
          <w:rFonts w:ascii="仿宋_GB2312" w:eastAsia="仿宋_GB2312" w:hint="eastAsia"/>
          <w:b/>
          <w:sz w:val="32"/>
          <w:szCs w:val="32"/>
        </w:rPr>
        <w:t xml:space="preserve"> 日</w:t>
      </w:r>
    </w:p>
    <w:p w14:paraId="7282081D" w14:textId="77777777" w:rsidR="00172C69" w:rsidRDefault="00172C69"/>
    <w:p w14:paraId="017E3833" w14:textId="77777777" w:rsidR="00172C69" w:rsidRDefault="00172C69"/>
    <w:p w14:paraId="623EB326" w14:textId="77777777" w:rsidR="00172C69" w:rsidRDefault="00172C69"/>
    <w:p w14:paraId="1A6BA29B" w14:textId="77777777" w:rsidR="00172C69" w:rsidRDefault="00172C69"/>
    <w:p w14:paraId="2E49E588" w14:textId="77777777" w:rsidR="00172C69" w:rsidRDefault="00000000">
      <w:pPr>
        <w:pStyle w:val="1"/>
        <w:numPr>
          <w:ilvl w:val="0"/>
          <w:numId w:val="0"/>
        </w:numPr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>实验二  数字表示实验</w:t>
      </w:r>
    </w:p>
    <w:p w14:paraId="63F76859" w14:textId="77777777" w:rsidR="00172C69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一、实验学时：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课</w:t>
      </w:r>
      <w:r>
        <w:rPr>
          <w:rFonts w:ascii="仿宋" w:eastAsia="仿宋" w:hAnsi="仿宋" w:cs="仿宋"/>
          <w:color w:val="000000"/>
          <w:sz w:val="30"/>
          <w:szCs w:val="30"/>
        </w:rPr>
        <w:t>堂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2学时，</w:t>
      </w:r>
      <w:r>
        <w:rPr>
          <w:rFonts w:ascii="仿宋" w:eastAsia="仿宋" w:hAnsi="仿宋" w:cs="仿宋"/>
          <w:color w:val="000000"/>
          <w:sz w:val="30"/>
          <w:szCs w:val="30"/>
        </w:rPr>
        <w:t>课后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</w:t>
      </w:r>
    </w:p>
    <w:p w14:paraId="256B0549" w14:textId="77777777" w:rsidR="00172C69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二、实验目的</w:t>
      </w:r>
    </w:p>
    <w:p w14:paraId="15B68B07" w14:textId="77777777" w:rsidR="00172C69" w:rsidRDefault="00000000">
      <w:r>
        <w:t>1</w:t>
      </w:r>
      <w:r>
        <w:t>）</w:t>
      </w:r>
      <w:r>
        <w:t xml:space="preserve"> </w:t>
      </w:r>
      <w:r>
        <w:t>熟悉</w:t>
      </w:r>
      <w:r>
        <w:rPr>
          <w:rFonts w:hint="eastAsia"/>
        </w:rPr>
        <w:t>Logisim</w:t>
      </w:r>
      <w:r>
        <w:rPr>
          <w:rFonts w:hint="eastAsia"/>
        </w:rPr>
        <w:t>软件</w:t>
      </w:r>
      <w:r>
        <w:t>的使用方法。</w:t>
      </w:r>
    </w:p>
    <w:p w14:paraId="1700464A" w14:textId="77777777" w:rsidR="00172C69" w:rsidRDefault="00000000">
      <w:r>
        <w:t>2</w:t>
      </w:r>
      <w:r>
        <w:t>）</w:t>
      </w:r>
      <w:r>
        <w:t xml:space="preserve"> </w:t>
      </w:r>
      <w:r>
        <w:rPr>
          <w:rFonts w:hint="eastAsia"/>
        </w:rPr>
        <w:t>熟悉汉字字库及显示电路。</w:t>
      </w:r>
    </w:p>
    <w:p w14:paraId="009547F3" w14:textId="77777777" w:rsidR="00172C69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三、实验要求</w:t>
      </w:r>
    </w:p>
    <w:p w14:paraId="79F5D831" w14:textId="77777777" w:rsidR="00172C69" w:rsidRDefault="00000000">
      <w:r>
        <w:t>1</w:t>
      </w:r>
      <w:r>
        <w:t>）</w:t>
      </w:r>
      <w:r>
        <w:t xml:space="preserve"> </w:t>
      </w:r>
      <w:r>
        <w:t>做好实验预习，复习</w:t>
      </w:r>
      <w:r>
        <w:rPr>
          <w:rFonts w:hint="eastAsia"/>
        </w:rPr>
        <w:t>基本数字逻辑</w:t>
      </w:r>
      <w:r>
        <w:t>电路的原理，掌握实验元器件的功能特性。</w:t>
      </w:r>
    </w:p>
    <w:p w14:paraId="6773C25E" w14:textId="77777777" w:rsidR="00172C69" w:rsidRDefault="00000000">
      <w:r>
        <w:t>2</w:t>
      </w:r>
      <w:r>
        <w:t>）</w:t>
      </w:r>
      <w:r>
        <w:t xml:space="preserve"> </w:t>
      </w:r>
      <w:r>
        <w:t>按照实验内容与步骤的要求，独立思考，认真仔细地完成实验。</w:t>
      </w:r>
    </w:p>
    <w:p w14:paraId="5EF46B2F" w14:textId="77777777" w:rsidR="00172C69" w:rsidRDefault="00000000">
      <w:r>
        <w:t>3</w:t>
      </w:r>
      <w:r>
        <w:t>）</w:t>
      </w:r>
      <w:r>
        <w:t xml:space="preserve"> </w:t>
      </w:r>
      <w:r>
        <w:t>写出实验报告。</w:t>
      </w:r>
    </w:p>
    <w:p w14:paraId="61C0DE83" w14:textId="77777777" w:rsidR="00172C69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四、实验内容</w:t>
      </w:r>
    </w:p>
    <w:p w14:paraId="3F252BC5" w14:textId="77777777" w:rsidR="00172C69" w:rsidRDefault="00000000">
      <w:pPr>
        <w:widowControl/>
        <w:adjustRightInd w:val="0"/>
        <w:snapToGrid w:val="0"/>
        <w:spacing w:line="360" w:lineRule="auto"/>
        <w:jc w:val="left"/>
      </w:pPr>
      <w:r>
        <w:rPr>
          <w:rFonts w:cs="Times New Roman" w:hint="eastAsia"/>
          <w:spacing w:val="-2"/>
        </w:rPr>
        <w:t>1</w:t>
      </w:r>
      <w:r>
        <w:rPr>
          <w:rFonts w:cs="Times New Roman" w:hint="eastAsia"/>
          <w:spacing w:val="-2"/>
        </w:rPr>
        <w:t>、</w:t>
      </w:r>
      <w:r>
        <w:rPr>
          <w:rFonts w:hint="eastAsia"/>
        </w:rPr>
        <w:t>利用给出的电路文件，熟悉汉字显示电路，分析相关子电路的功能，理解</w:t>
      </w:r>
      <w:r>
        <w:rPr>
          <w:rFonts w:hint="eastAsia"/>
        </w:rPr>
        <w:t>GB2312</w:t>
      </w:r>
      <w:r>
        <w:rPr>
          <w:rFonts w:hint="eastAsia"/>
        </w:rPr>
        <w:t>编码与区位码的转化规则和电路实现，熟悉</w:t>
      </w:r>
      <w:r>
        <w:rPr>
          <w:rFonts w:hint="eastAsia"/>
        </w:rPr>
        <w:t>Logisim</w:t>
      </w:r>
      <w:r>
        <w:rPr>
          <w:rFonts w:hint="eastAsia"/>
        </w:rPr>
        <w:t>中存储器</w:t>
      </w:r>
      <w:r>
        <w:rPr>
          <w:rFonts w:hint="eastAsia"/>
        </w:rPr>
        <w:t>ROM</w:t>
      </w:r>
      <w:r>
        <w:rPr>
          <w:rFonts w:hint="eastAsia"/>
        </w:rPr>
        <w:t>、</w:t>
      </w:r>
      <w:r>
        <w:rPr>
          <w:rFonts w:hint="eastAsia"/>
        </w:rPr>
        <w:t>LED</w:t>
      </w:r>
      <w:r>
        <w:rPr>
          <w:rFonts w:hint="eastAsia"/>
        </w:rPr>
        <w:t>点阵的使用。最后利用</w:t>
      </w:r>
      <w:r>
        <w:rPr>
          <w:rFonts w:hint="eastAsia"/>
          <w:color w:val="0000FF"/>
        </w:rPr>
        <w:t>机内码与汉字转换工具</w:t>
      </w:r>
      <w:r>
        <w:rPr>
          <w:rFonts w:hint="eastAsia"/>
        </w:rPr>
        <w:t>，或者自己编程实现转化，将自己名字写进</w:t>
      </w:r>
      <w:r>
        <w:rPr>
          <w:rFonts w:hint="eastAsia"/>
        </w:rPr>
        <w:t xml:space="preserve">GB2312 </w:t>
      </w:r>
      <w:r>
        <w:rPr>
          <w:rFonts w:hint="eastAsia"/>
        </w:rPr>
        <w:t>存储器中，实现将自己的</w:t>
      </w:r>
      <w:r>
        <w:rPr>
          <w:rFonts w:hint="eastAsia"/>
          <w:b/>
          <w:bCs/>
        </w:rPr>
        <w:t>名字</w:t>
      </w:r>
      <w:r>
        <w:rPr>
          <w:rFonts w:hint="eastAsia"/>
        </w:rPr>
        <w:t>在</w:t>
      </w:r>
      <w:r>
        <w:rPr>
          <w:rFonts w:hint="eastAsia"/>
        </w:rPr>
        <w:t>LED</w:t>
      </w:r>
      <w:r>
        <w:rPr>
          <w:rFonts w:hint="eastAsia"/>
        </w:rPr>
        <w:t>点阵中显示。</w:t>
      </w:r>
    </w:p>
    <w:p w14:paraId="100CF8CA" w14:textId="77777777" w:rsidR="00172C69" w:rsidRDefault="00000000">
      <w:pPr>
        <w:widowControl/>
        <w:adjustRightInd w:val="0"/>
        <w:snapToGrid w:val="0"/>
        <w:spacing w:line="360" w:lineRule="auto"/>
        <w:jc w:val="left"/>
      </w:pPr>
      <w:r>
        <w:rPr>
          <w:noProof/>
        </w:rPr>
        <w:drawing>
          <wp:inline distT="0" distB="0" distL="114300" distR="114300" wp14:anchorId="020A3656" wp14:editId="5CD33D55">
            <wp:extent cx="5268595" cy="2310130"/>
            <wp:effectExtent l="0" t="0" r="8255" b="1397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1727" w14:textId="77777777" w:rsidR="00172C69" w:rsidRDefault="00000000">
      <w:pPr>
        <w:widowControl/>
        <w:adjustRightInd w:val="0"/>
        <w:snapToGrid w:val="0"/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2-2  </w:t>
      </w:r>
      <w:r>
        <w:rPr>
          <w:rFonts w:hint="eastAsia"/>
        </w:rPr>
        <w:t>所需电路及工作区</w:t>
      </w:r>
    </w:p>
    <w:p w14:paraId="10D20EBC" w14:textId="77777777" w:rsidR="00172C69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五、实验步骤</w:t>
      </w:r>
    </w:p>
    <w:p w14:paraId="4BF5A1E7" w14:textId="0757C8C3" w:rsidR="003B485C" w:rsidRDefault="003B485C" w:rsidP="00255AF5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打开汉字转机内码的工具，将自己的名字转换为机内码：</w:t>
      </w:r>
    </w:p>
    <w:p w14:paraId="7A3AF843" w14:textId="36C0AB81" w:rsidR="003B485C" w:rsidRPr="003B485C" w:rsidRDefault="003B485C">
      <w:pPr>
        <w:rPr>
          <w:rFonts w:hint="eastAsia"/>
        </w:rPr>
      </w:pPr>
      <w:r w:rsidRPr="003B485C">
        <w:drawing>
          <wp:inline distT="0" distB="0" distL="0" distR="0" wp14:anchorId="18803F9E" wp14:editId="02EE1BA2">
            <wp:extent cx="5274310" cy="1047750"/>
            <wp:effectExtent l="0" t="0" r="2540" b="0"/>
            <wp:docPr id="2111590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90296" name=""/>
                    <pic:cNvPicPr/>
                  </pic:nvPicPr>
                  <pic:blipFill rotWithShape="1">
                    <a:blip r:embed="rId7"/>
                    <a:srcRect b="22572"/>
                    <a:stretch/>
                  </pic:blipFill>
                  <pic:spPr bwMode="auto">
                    <a:xfrm>
                      <a:off x="0" y="0"/>
                      <a:ext cx="527431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8FC31" w14:textId="4443E30A" w:rsidR="003B485C" w:rsidRDefault="00255AF5" w:rsidP="00255AF5">
      <w:pPr>
        <w:ind w:firstLine="420"/>
      </w:pPr>
      <w:r w:rsidRPr="00255AF5">
        <w:rPr>
          <w:rFonts w:ascii="黑体" w:eastAsia="黑体" w:hAnsi="黑体" w:cs="黑体" w:hint="eastAsia"/>
          <w:color w:val="000000"/>
          <w:szCs w:val="21"/>
        </w:rPr>
        <w:lastRenderedPageBreak/>
        <w:t>2</w:t>
      </w:r>
      <w:r w:rsidR="003B485C" w:rsidRPr="00255AF5">
        <w:rPr>
          <w:rFonts w:hint="eastAsia"/>
        </w:rPr>
        <w:t>.</w:t>
      </w:r>
      <w:r w:rsidR="003B2B50" w:rsidRPr="00255AF5">
        <w:rPr>
          <w:rFonts w:hint="eastAsia"/>
        </w:rPr>
        <w:t>修改</w:t>
      </w:r>
      <w:r w:rsidR="003B2B50" w:rsidRPr="00255AF5">
        <w:rPr>
          <w:rFonts w:hint="eastAsia"/>
        </w:rPr>
        <w:t>ROM</w:t>
      </w:r>
      <w:r w:rsidR="003B2B50" w:rsidRPr="00255AF5">
        <w:rPr>
          <w:rFonts w:hint="eastAsia"/>
        </w:rPr>
        <w:t>里面的</w:t>
      </w:r>
      <w:r w:rsidRPr="00255AF5">
        <w:rPr>
          <w:rFonts w:hint="eastAsia"/>
        </w:rPr>
        <w:t>数值</w:t>
      </w:r>
    </w:p>
    <w:p w14:paraId="16806FEB" w14:textId="26ACBD38" w:rsidR="00255AF5" w:rsidRPr="00255AF5" w:rsidRDefault="00255AF5" w:rsidP="00255AF5">
      <w:pPr>
        <w:ind w:firstLine="420"/>
        <w:jc w:val="center"/>
        <w:rPr>
          <w:rFonts w:hint="eastAsia"/>
        </w:rPr>
      </w:pPr>
    </w:p>
    <w:p w14:paraId="286BD311" w14:textId="362F290A" w:rsidR="00255AF5" w:rsidRDefault="00255AF5" w:rsidP="00255AF5">
      <w:pPr>
        <w:jc w:val="center"/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noProof/>
          <w:color w:val="000000"/>
          <w:sz w:val="30"/>
          <w:szCs w:val="30"/>
        </w:rPr>
        <w:drawing>
          <wp:inline distT="0" distB="0" distL="0" distR="0" wp14:anchorId="4A4632A2" wp14:editId="38D6784B">
            <wp:extent cx="4860548" cy="2965133"/>
            <wp:effectExtent l="0" t="0" r="0" b="6985"/>
            <wp:docPr id="18618369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6953" name="图片 18618369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230" cy="296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350A" w14:textId="08B0375E" w:rsidR="00255AF5" w:rsidRPr="00255AF5" w:rsidRDefault="00255AF5" w:rsidP="00255AF5">
      <w:pPr>
        <w:ind w:firstLine="420"/>
        <w:rPr>
          <w:rFonts w:ascii="黑体" w:eastAsia="黑体" w:hAnsi="黑体" w:cs="黑体"/>
          <w:color w:val="000000"/>
          <w:szCs w:val="21"/>
        </w:rPr>
      </w:pPr>
      <w:r w:rsidRPr="00255AF5">
        <w:rPr>
          <w:rFonts w:ascii="黑体" w:eastAsia="黑体" w:hAnsi="黑体" w:cs="黑体" w:hint="eastAsia"/>
          <w:color w:val="000000"/>
          <w:szCs w:val="21"/>
        </w:rPr>
        <w:t>3.点击时钟，使其显示自己的名字</w:t>
      </w:r>
    </w:p>
    <w:p w14:paraId="633E6DB0" w14:textId="65572E8F" w:rsidR="00255AF5" w:rsidRDefault="00255AF5" w:rsidP="00255AF5">
      <w:pPr>
        <w:ind w:firstLine="420"/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noProof/>
          <w:color w:val="000000"/>
          <w:sz w:val="30"/>
          <w:szCs w:val="30"/>
        </w:rPr>
        <w:drawing>
          <wp:inline distT="0" distB="0" distL="0" distR="0" wp14:anchorId="5CA21E88" wp14:editId="75907720">
            <wp:extent cx="5274310" cy="2390775"/>
            <wp:effectExtent l="0" t="0" r="2540" b="9525"/>
            <wp:docPr id="10910249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24978" name="图片 10910249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noProof/>
          <w:color w:val="000000"/>
          <w:sz w:val="30"/>
          <w:szCs w:val="30"/>
        </w:rPr>
        <w:drawing>
          <wp:inline distT="0" distB="0" distL="0" distR="0" wp14:anchorId="48205DAC" wp14:editId="3D56D384">
            <wp:extent cx="5528684" cy="2412190"/>
            <wp:effectExtent l="0" t="0" r="0" b="7620"/>
            <wp:docPr id="11213421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42128" name="图片 11213421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851" cy="242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noProof/>
          <w:color w:val="000000"/>
          <w:sz w:val="30"/>
          <w:szCs w:val="30"/>
        </w:rPr>
        <w:lastRenderedPageBreak/>
        <w:drawing>
          <wp:inline distT="0" distB="0" distL="0" distR="0" wp14:anchorId="13643DBE" wp14:editId="57A5D508">
            <wp:extent cx="5274310" cy="2447925"/>
            <wp:effectExtent l="0" t="0" r="2540" b="9525"/>
            <wp:docPr id="965212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1249" name="图片 965212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414D" w14:textId="03A6C0A4" w:rsidR="00172C69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六、实验小结（包括问题和解决办法、心得体会、意见与建议等）</w:t>
      </w:r>
    </w:p>
    <w:p w14:paraId="48C014D1" w14:textId="7A634D81" w:rsidR="00172C69" w:rsidRDefault="00255AF5">
      <w:r>
        <w:rPr>
          <w:rFonts w:hint="eastAsia"/>
        </w:rPr>
        <w:t>问题：</w:t>
      </w:r>
    </w:p>
    <w:p w14:paraId="0E923A8A" w14:textId="56CCBC42" w:rsidR="00255AF5" w:rsidRPr="0001342F" w:rsidRDefault="0001342F" w:rsidP="00255AF5">
      <w:pPr>
        <w:pStyle w:val="a4"/>
        <w:numPr>
          <w:ilvl w:val="0"/>
          <w:numId w:val="2"/>
        </w:numPr>
        <w:ind w:firstLineChars="0"/>
      </w:pPr>
      <w:r w:rsidRPr="0001342F">
        <w:t>不知道国标码和区位码的转化规则。</w:t>
      </w:r>
    </w:p>
    <w:p w14:paraId="14050658" w14:textId="77777777" w:rsidR="0001342F" w:rsidRDefault="0001342F" w:rsidP="0001342F">
      <w:r>
        <w:rPr>
          <w:rFonts w:hint="eastAsia"/>
        </w:rPr>
        <w:t>解决方法：</w:t>
      </w:r>
    </w:p>
    <w:p w14:paraId="105C5EEA" w14:textId="0169DF30" w:rsidR="0001342F" w:rsidRPr="0001342F" w:rsidRDefault="0001342F" w:rsidP="0001342F">
      <w:pPr>
        <w:pStyle w:val="a4"/>
        <w:numPr>
          <w:ilvl w:val="0"/>
          <w:numId w:val="5"/>
        </w:numPr>
        <w:ind w:firstLineChars="0"/>
      </w:pPr>
      <w:r w:rsidRPr="0001342F">
        <w:t>通过查阅相关资料、教材或在网上搜索，了解国标码和区位码的转化规则。国标码和区位码的转化规则如下：区位码先转换为十六进制数表示。然后将区位码的高位字节和低位字节分别加上</w:t>
      </w:r>
      <w:r w:rsidRPr="0001342F">
        <w:t xml:space="preserve"> 20H</w:t>
      </w:r>
      <w:r w:rsidRPr="0001342F">
        <w:t>，就得到了国标码。</w:t>
      </w:r>
    </w:p>
    <w:p w14:paraId="3A46AEDB" w14:textId="25E441EB" w:rsidR="00255AF5" w:rsidRDefault="0001342F" w:rsidP="0001342F">
      <w:r>
        <w:rPr>
          <w:rFonts w:hint="eastAsia"/>
        </w:rPr>
        <w:t>心得体会：</w:t>
      </w:r>
    </w:p>
    <w:p w14:paraId="5C099B8E" w14:textId="6D7175CF" w:rsidR="0001342F" w:rsidRDefault="0001342F" w:rsidP="0001342F">
      <w:r>
        <w:tab/>
      </w:r>
      <w:r w:rsidRPr="0001342F">
        <w:t>通过这次遇到的问题及解决过程，深刻体会到在学习过程中遇到问题不可怕，关键是要善于利用各种资源去寻找解决办法，同时也对国标码和区位码的知识有了更深入的理解。建议在今后的学习中，可以增加一些相关的实例练习，帮助更好地掌握这类知识。</w:t>
      </w:r>
    </w:p>
    <w:p w14:paraId="1EC103CB" w14:textId="77777777" w:rsidR="0001342F" w:rsidRDefault="0001342F" w:rsidP="0001342F"/>
    <w:p w14:paraId="44F61988" w14:textId="77777777" w:rsidR="0001342F" w:rsidRDefault="0001342F" w:rsidP="0001342F"/>
    <w:p w14:paraId="5FE46637" w14:textId="77777777" w:rsidR="0001342F" w:rsidRDefault="0001342F" w:rsidP="0001342F"/>
    <w:p w14:paraId="18B36603" w14:textId="77777777" w:rsidR="0001342F" w:rsidRDefault="0001342F" w:rsidP="0001342F"/>
    <w:p w14:paraId="5714C98C" w14:textId="77777777" w:rsidR="0001342F" w:rsidRDefault="0001342F" w:rsidP="0001342F"/>
    <w:p w14:paraId="2F018743" w14:textId="77777777" w:rsidR="0001342F" w:rsidRDefault="0001342F" w:rsidP="0001342F"/>
    <w:p w14:paraId="1AA4832E" w14:textId="77777777" w:rsidR="0001342F" w:rsidRDefault="0001342F" w:rsidP="0001342F"/>
    <w:p w14:paraId="75ACE13A" w14:textId="77777777" w:rsidR="0001342F" w:rsidRDefault="0001342F" w:rsidP="0001342F"/>
    <w:p w14:paraId="1165B62E" w14:textId="77777777" w:rsidR="0001342F" w:rsidRDefault="0001342F" w:rsidP="0001342F"/>
    <w:p w14:paraId="624FD461" w14:textId="77777777" w:rsidR="0001342F" w:rsidRDefault="0001342F" w:rsidP="0001342F"/>
    <w:p w14:paraId="50DD9C53" w14:textId="77777777" w:rsidR="0001342F" w:rsidRPr="0001342F" w:rsidRDefault="0001342F" w:rsidP="0001342F">
      <w:pPr>
        <w:rPr>
          <w:rFonts w:hint="eastAsia"/>
        </w:rPr>
      </w:pPr>
    </w:p>
    <w:p w14:paraId="0BEB7AB5" w14:textId="77777777" w:rsidR="00172C69" w:rsidRDefault="00172C6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2"/>
        <w:gridCol w:w="5974"/>
      </w:tblGrid>
      <w:tr w:rsidR="00172C69" w14:paraId="31294809" w14:textId="77777777">
        <w:tc>
          <w:tcPr>
            <w:tcW w:w="2376" w:type="dxa"/>
          </w:tcPr>
          <w:p w14:paraId="63CF30FE" w14:textId="77777777" w:rsidR="00172C69" w:rsidRDefault="00000000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实验报告等</w:t>
            </w:r>
            <w:r>
              <w:rPr>
                <w:rFonts w:ascii="黑体" w:eastAsia="黑体" w:hAnsi="黑体" w:cs="黑体"/>
                <w:color w:val="000000"/>
                <w:sz w:val="30"/>
                <w:szCs w:val="30"/>
              </w:rPr>
              <w:t>级</w:t>
            </w:r>
          </w:p>
        </w:tc>
        <w:tc>
          <w:tcPr>
            <w:tcW w:w="6146" w:type="dxa"/>
          </w:tcPr>
          <w:p w14:paraId="1E9765CE" w14:textId="77777777" w:rsidR="00172C69" w:rsidRDefault="00172C69"/>
        </w:tc>
      </w:tr>
      <w:tr w:rsidR="00172C69" w14:paraId="1349C8F1" w14:textId="77777777">
        <w:tc>
          <w:tcPr>
            <w:tcW w:w="2376" w:type="dxa"/>
          </w:tcPr>
          <w:p w14:paraId="17BD3D97" w14:textId="77777777" w:rsidR="00172C69" w:rsidRDefault="00000000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实验报告成绩</w:t>
            </w:r>
          </w:p>
        </w:tc>
        <w:tc>
          <w:tcPr>
            <w:tcW w:w="6146" w:type="dxa"/>
          </w:tcPr>
          <w:p w14:paraId="51F085CC" w14:textId="77777777" w:rsidR="00172C69" w:rsidRDefault="00172C69"/>
        </w:tc>
      </w:tr>
      <w:tr w:rsidR="00172C69" w14:paraId="0236E4CB" w14:textId="77777777">
        <w:tc>
          <w:tcPr>
            <w:tcW w:w="2376" w:type="dxa"/>
          </w:tcPr>
          <w:p w14:paraId="10AE7343" w14:textId="77777777" w:rsidR="00172C69" w:rsidRDefault="00000000">
            <w:pP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批改时间</w:t>
            </w:r>
          </w:p>
        </w:tc>
        <w:tc>
          <w:tcPr>
            <w:tcW w:w="6146" w:type="dxa"/>
          </w:tcPr>
          <w:p w14:paraId="0F887D2D" w14:textId="77777777" w:rsidR="00172C69" w:rsidRDefault="00172C69"/>
        </w:tc>
      </w:tr>
    </w:tbl>
    <w:p w14:paraId="0EF3F121" w14:textId="77777777" w:rsidR="00172C69" w:rsidRDefault="00172C69"/>
    <w:sectPr w:rsidR="00172C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8E69"/>
    <w:multiLevelType w:val="multilevel"/>
    <w:tmpl w:val="0E6F8E69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2EF5388E"/>
    <w:multiLevelType w:val="hybridMultilevel"/>
    <w:tmpl w:val="74CE86C8"/>
    <w:lvl w:ilvl="0" w:tplc="D7322A4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7CB2DBB"/>
    <w:multiLevelType w:val="hybridMultilevel"/>
    <w:tmpl w:val="18D60CA4"/>
    <w:lvl w:ilvl="0" w:tplc="9DDC7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5588008F"/>
    <w:multiLevelType w:val="hybridMultilevel"/>
    <w:tmpl w:val="BF9441E0"/>
    <w:lvl w:ilvl="0" w:tplc="01FA40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6CE4476"/>
    <w:multiLevelType w:val="multilevel"/>
    <w:tmpl w:val="553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205254">
    <w:abstractNumId w:val="0"/>
  </w:num>
  <w:num w:numId="2" w16cid:durableId="64500608">
    <w:abstractNumId w:val="3"/>
  </w:num>
  <w:num w:numId="3" w16cid:durableId="1306200136">
    <w:abstractNumId w:val="1"/>
  </w:num>
  <w:num w:numId="4" w16cid:durableId="1114180263">
    <w:abstractNumId w:val="4"/>
  </w:num>
  <w:num w:numId="5" w16cid:durableId="38456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69"/>
    <w:rsid w:val="0001342F"/>
    <w:rsid w:val="00172C69"/>
    <w:rsid w:val="00232BD3"/>
    <w:rsid w:val="00255AF5"/>
    <w:rsid w:val="003B2B50"/>
    <w:rsid w:val="003B485C"/>
    <w:rsid w:val="00DC57A4"/>
    <w:rsid w:val="6F5F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DF82CF"/>
  <w15:docId w15:val="{196CB651-E510-48AE-8111-A414BFE6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255A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9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anchuan wang</cp:lastModifiedBy>
  <cp:revision>2</cp:revision>
  <dcterms:created xsi:type="dcterms:W3CDTF">2025-03-29T17:13:00Z</dcterms:created>
  <dcterms:modified xsi:type="dcterms:W3CDTF">2025-03-29T17:13:00Z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246553C6C77C43ED9743E596AFEBB93C</vt:lpwstr>
  </property>
</Properties>
</file>