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hint="default" w:ascii="宋体" w:hAnsi="宋体" w:eastAsia="宋体"/>
          <w:b/>
          <w:sz w:val="32"/>
          <w:u w:val="single"/>
          <w:lang w:val="en-US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软件工程  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2016级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王晨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18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  <w:bookmarkStart w:id="0" w:name="_GoBack"/>
      <w:bookmarkEnd w:id="0"/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</w:rPr>
        <w:t>（描述具体需求）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Tasks: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1.Install Junit(4.12), Hamcrest(1.3) with Eclipse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2.Install Eclemma with Eclipse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 xml:space="preserve">3.Write a java program for the triangle problem and test the program with Junit. 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a)Description of triangle problem: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There is one 50 yuan, one 20 yuan, two 5 yuan bills and three 1 yuan coins in your pocket. Write a program to find out whether you can take out a given number (x) yuan.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本次实验分为两个类设计，一个是待测试的类，一个是测试类。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1.待测试类Bills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该类用于存放货币，判断能否成功。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2.测试类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该类用于设计测试用例，并进行测试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3.UML类图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4495" cy="3709670"/>
            <wp:effectExtent l="0" t="0" r="190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int="eastAsia" w:hAnsi="Times New Roman"/>
          <w:kern w:val="16"/>
          <w:sz w:val="24"/>
          <w:szCs w:val="24"/>
        </w:rPr>
        <w:t>（详细描述具体如何实现，附代码及说明）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1.安装junit,hamcrest 和 eclemma的jar包。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将junit，hamcrest复制到项目文件夹下，然后build到该项目。</w:t>
      </w:r>
    </w:p>
    <w:p>
      <w:r>
        <w:drawing>
          <wp:inline distT="0" distB="0" distL="114300" distR="114300">
            <wp:extent cx="2495550" cy="17907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 MarketPlace 搜索EclEmma，并安装，重启。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81955" cy="3342005"/>
            <wp:effectExtent l="0" t="0" r="4445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2.待测试类的设计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package src;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public class Bills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int[] money = {50, 20, 5, 5, 1, 1, 1};  // 初始化货币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Bills()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boolean isOk(int x) {  // 判断能否成功的函数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for (int i=0; i&lt; money.length; i++) {  // 将货币从大到小遍历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if (money[i]&lt;x) {  // 如果当前金额比目标小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x = x - money[i];  // 减小目标金额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else if (money[i]==x) { // 如果当前金额与目标相同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x = x - money[i];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return true;  // 成功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else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    continue;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return false;  // 失败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3.测试类的设计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package test;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org.junit.Before;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org.junit.Test;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org.junit.runner.RunWith;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org.junit.runners.Parameterized;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src.Bills;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java.util.Arrays;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java.util.Collection;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import static junit.framework.TestCase.assertTrue;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@RunWith(Parameterized.class)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public class BillsTest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private Bills bill;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private int input;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BillsTest(int input)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this.input = input;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@Before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void setUp()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bill = new Bills();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@Parameterized.Parameters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static Collection&lt;Object[]&gt; getData()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return Arrays.asList(new Object[][]{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    {66}, {50}, {0}, {11}  // 测试用例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});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@Test  // 判断是否成功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public void TestisOk() {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    assertTrue(bill.isOk(input));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  }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}</w:t>
      </w:r>
    </w:p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int="eastAsia" w:hAnsi="Times New Roman"/>
          <w:kern w:val="16"/>
          <w:sz w:val="24"/>
          <w:szCs w:val="24"/>
        </w:rPr>
        <w:t>（在实验过程中遇到的问题以及如何解决）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遇到的问题：第一次写程序的时候，是在一个测试类(@Test)中同时运行了多个测试用例，测试用例不能同时测试，报错只显示第一个。</w:t>
      </w:r>
    </w:p>
    <w:p>
      <w:pPr>
        <w:pStyle w:val="3"/>
        <w:spacing w:line="300" w:lineRule="atLeast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解决方法：使用@Parameterized.Parameters可以同时测试多个测试用例。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输入为4个测试用例，66、50、0、1，输出如下：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5476875" cy="1191895"/>
            <wp:effectExtent l="0" t="0" r="9525" b="82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5486400" cy="565785"/>
            <wp:effectExtent l="0" t="0" r="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第一次真正的使用了Junit，感觉功能很强大。学习了软件测试的流程，以及测试用例的设计、测试覆盖原则等知识。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5202"/>
    <w:rsid w:val="00257198"/>
    <w:rsid w:val="00754DFE"/>
    <w:rsid w:val="009A4998"/>
    <w:rsid w:val="00C54143"/>
    <w:rsid w:val="00C8466B"/>
    <w:rsid w:val="00C86314"/>
    <w:rsid w:val="1CC069E5"/>
    <w:rsid w:val="1E2149F5"/>
    <w:rsid w:val="2FF61E2F"/>
    <w:rsid w:val="37AF73B8"/>
    <w:rsid w:val="3B906E9F"/>
    <w:rsid w:val="48281D95"/>
    <w:rsid w:val="4B077256"/>
    <w:rsid w:val="5BF51A4D"/>
    <w:rsid w:val="5C7517FA"/>
    <w:rsid w:val="5F10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customStyle="1" w:styleId="7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12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晨曦</cp:lastModifiedBy>
  <dcterms:modified xsi:type="dcterms:W3CDTF">2019-03-18T13:12:26Z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