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8A" w:rsidRDefault="00C81424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dedicated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With your CO-OP </w:t>
      </w:r>
      <w:r w:rsidR="00173532">
        <w:rPr>
          <w:rFonts w:ascii="Times New Roman" w:hAnsi="Times New Roman" w:cs="Times New Roman" w:hint="eastAsia"/>
          <w:sz w:val="24"/>
          <w:szCs w:val="24"/>
        </w:rPr>
        <w:t>option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I will feel more confident to practice my knowledge </w:t>
      </w:r>
      <w:r w:rsidR="00EA05BD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="00160A47" w:rsidRPr="00160A47">
        <w:rPr>
          <w:rFonts w:ascii="Times New Roman" w:hAnsi="Times New Roman" w:cs="Times New Roman"/>
          <w:sz w:val="24"/>
          <w:szCs w:val="24"/>
        </w:rPr>
        <w:t>work</w:t>
      </w:r>
      <w:r w:rsidR="005A1986">
        <w:rPr>
          <w:rFonts w:ascii="Times New Roman" w:hAnsi="Times New Roman" w:cs="Times New Roman" w:hint="eastAsia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</w:t>
      </w:r>
      <w:r w:rsidR="007A6566">
        <w:rPr>
          <w:rFonts w:ascii="Times New Roman" w:hAnsi="Times New Roman" w:cs="Times New Roman" w:hint="eastAsia"/>
          <w:sz w:val="24"/>
          <w:szCs w:val="24"/>
        </w:rPr>
        <w:lastRenderedPageBreak/>
        <w:t>University of Victoria</w:t>
      </w:r>
      <w:r w:rsidR="00D53CC4">
        <w:rPr>
          <w:rFonts w:ascii="Times New Roman" w:hAnsi="Times New Roman" w:cs="Times New Roman"/>
          <w:sz w:val="24"/>
          <w:szCs w:val="24"/>
        </w:rPr>
        <w:t xml:space="preserve"> 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503B1"/>
    <w:rsid w:val="00060C31"/>
    <w:rsid w:val="000614B5"/>
    <w:rsid w:val="00062303"/>
    <w:rsid w:val="0006471B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619A"/>
    <w:rsid w:val="001C101C"/>
    <w:rsid w:val="001C4A77"/>
    <w:rsid w:val="001C4DBA"/>
    <w:rsid w:val="001C68A3"/>
    <w:rsid w:val="001D209F"/>
    <w:rsid w:val="001D2B28"/>
    <w:rsid w:val="001D3807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740"/>
    <w:rsid w:val="00304DD9"/>
    <w:rsid w:val="0030729B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D5F60"/>
    <w:rsid w:val="003D7310"/>
    <w:rsid w:val="003E0304"/>
    <w:rsid w:val="003E1F6A"/>
    <w:rsid w:val="003E2AFE"/>
    <w:rsid w:val="003E2F53"/>
    <w:rsid w:val="003E6AFC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333F9"/>
    <w:rsid w:val="0053427A"/>
    <w:rsid w:val="0053474D"/>
    <w:rsid w:val="00534E4C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472B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268A"/>
    <w:rsid w:val="00614EA3"/>
    <w:rsid w:val="0061628E"/>
    <w:rsid w:val="006213CC"/>
    <w:rsid w:val="006215FC"/>
    <w:rsid w:val="00622546"/>
    <w:rsid w:val="0062299D"/>
    <w:rsid w:val="00627446"/>
    <w:rsid w:val="00633BA2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AB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327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8E7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008A"/>
    <w:rsid w:val="00911697"/>
    <w:rsid w:val="00912013"/>
    <w:rsid w:val="00912D96"/>
    <w:rsid w:val="00913F1D"/>
    <w:rsid w:val="009161C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748"/>
    <w:rsid w:val="00984092"/>
    <w:rsid w:val="009913F5"/>
    <w:rsid w:val="009922E0"/>
    <w:rsid w:val="00996761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4AB7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209C2"/>
    <w:rsid w:val="00D238D7"/>
    <w:rsid w:val="00D254FA"/>
    <w:rsid w:val="00D26E36"/>
    <w:rsid w:val="00D33213"/>
    <w:rsid w:val="00D33964"/>
    <w:rsid w:val="00D33D49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724F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4</cp:revision>
  <dcterms:created xsi:type="dcterms:W3CDTF">2013-09-14T13:09:00Z</dcterms:created>
  <dcterms:modified xsi:type="dcterms:W3CDTF">2013-09-14T14:21:00Z</dcterms:modified>
</cp:coreProperties>
</file>