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0" w:line="380" w:lineRule="exact"/>
        <w:textAlignment w:val="auto"/>
        <w:rPr>
          <w:rFonts w:hint="default" w:eastAsiaTheme="minorEastAsia"/>
          <w:lang w:val="en-US" w:eastAsia="zh-CN"/>
        </w:rPr>
      </w:pPr>
    </w:p>
    <w:tbl>
      <w:tblPr>
        <w:tblStyle w:val="3"/>
        <w:tblW w:w="7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967"/>
        <w:gridCol w:w="39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680" w:hRule="atLeast"/>
        </w:trPr>
        <w:tc>
          <w:tcPr>
            <w:tcW w:w="5788" w:type="dxa"/>
            <w:gridSpan w:val="2"/>
            <w:tcBorders>
              <w:tl2br w:val="nil"/>
              <w:tr2bl w:val="nil"/>
            </w:tcBorders>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before="0" w:after="0" w:line="540" w:lineRule="exact"/>
              <w:textAlignment w:val="auto"/>
              <w:rPr>
                <w:sz w:val="21"/>
                <w:vertAlign w:val="baseline"/>
              </w:rPr>
            </w:pPr>
            <w:r>
              <w:drawing>
                <wp:anchor distT="0" distB="0" distL="114300" distR="114300" simplePos="0" relativeHeight="251659264" behindDoc="0" locked="0" layoutInCell="1" allowOverlap="1">
                  <wp:simplePos x="0" y="0"/>
                  <wp:positionH relativeFrom="column">
                    <wp:posOffset>5556250</wp:posOffset>
                  </wp:positionH>
                  <wp:positionV relativeFrom="paragraph">
                    <wp:posOffset>25400</wp:posOffset>
                  </wp:positionV>
                  <wp:extent cx="1235075" cy="1640840"/>
                  <wp:effectExtent l="0" t="0" r="0" b="0"/>
                  <wp:wrapNone/>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4"/>
                          <a:stretch>
                            <a:fillRect/>
                          </a:stretch>
                        </pic:blipFill>
                        <pic:spPr>
                          <a:xfrm>
                            <a:off x="0" y="0"/>
                            <a:ext cx="1235260" cy="1640868"/>
                          </a:xfrm>
                          <a:prstGeom prst="rect">
                            <a:avLst/>
                          </a:prstGeom>
                          <a:ln w="9218">
                            <a:solidFill>
                              <a:srgbClr val="6DAEB0"/>
                            </a:solidFill>
                            <a:miter/>
                          </a:ln>
                        </pic:spPr>
                      </pic:pic>
                    </a:graphicData>
                  </a:graphic>
                </wp:anchor>
              </w:drawing>
            </w:r>
            <w:r>
              <w:rPr>
                <w:rFonts w:ascii="微软雅黑" w:hAnsi="微软雅黑" w:eastAsia="微软雅黑" w:cs="微软雅黑"/>
                <w:color w:val="525252"/>
                <w:sz w:val="40"/>
              </w:rPr>
              <w:t>王飞就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80" w:hRule="atLeast"/>
        </w:trPr>
        <w:tc>
          <w:tcPr>
            <w:tcW w:w="2893"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center"/>
              <w:rPr>
                <w:sz w:val="21"/>
                <w:vertAlign w:val="baseline"/>
              </w:rPr>
            </w:pPr>
            <w:r>
              <w:rPr>
                <w:rFonts w:ascii="微软雅黑" w:hAnsi="微软雅黑" w:eastAsia="微软雅黑" w:cs="微软雅黑"/>
                <w:b w:val="0"/>
                <w:color w:val="333333"/>
                <w:sz w:val="20"/>
              </w:rPr>
              <w:t>性别：</w:t>
            </w:r>
            <w:r>
              <w:rPr>
                <w:rFonts w:ascii="微软雅黑" w:hAnsi="微软雅黑" w:eastAsia="微软雅黑" w:cs="微软雅黑"/>
                <w:color w:val="333333"/>
                <w:sz w:val="20"/>
              </w:rPr>
              <w:t>男</w:t>
            </w:r>
          </w:p>
        </w:tc>
        <w:tc>
          <w:tcPr>
            <w:tcW w:w="28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center"/>
              <w:rPr>
                <w:sz w:val="21"/>
                <w:vertAlign w:val="baseline"/>
              </w:rPr>
            </w:pPr>
            <w:r>
              <w:rPr>
                <w:rFonts w:ascii="微软雅黑" w:hAnsi="微软雅黑" w:eastAsia="微软雅黑" w:cs="微软雅黑"/>
                <w:b w:val="0"/>
                <w:color w:val="333333"/>
                <w:sz w:val="20"/>
              </w:rPr>
              <w:t>年龄：</w:t>
            </w:r>
            <w:r>
              <w:rPr>
                <w:rFonts w:ascii="微软雅黑" w:hAnsi="微软雅黑" w:eastAsia="微软雅黑" w:cs="微软雅黑"/>
                <w:color w:val="333333"/>
                <w:sz w:val="20"/>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80" w:hRule="atLeast"/>
        </w:trPr>
        <w:tc>
          <w:tcPr>
            <w:tcW w:w="2893"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center"/>
              <w:rPr>
                <w:sz w:val="21"/>
                <w:vertAlign w:val="baseline"/>
              </w:rPr>
            </w:pPr>
            <w:r>
              <w:rPr>
                <w:rFonts w:ascii="微软雅黑" w:hAnsi="微软雅黑" w:eastAsia="微软雅黑" w:cs="微软雅黑"/>
                <w:b w:val="0"/>
                <w:color w:val="333333"/>
                <w:sz w:val="20"/>
              </w:rPr>
              <w:t>电话：</w:t>
            </w:r>
            <w:r>
              <w:rPr>
                <w:rFonts w:ascii="微软雅黑" w:hAnsi="微软雅黑" w:eastAsia="微软雅黑" w:cs="微软雅黑"/>
                <w:color w:val="333333"/>
                <w:sz w:val="20"/>
              </w:rPr>
              <w:t>19875113140</w:t>
            </w:r>
          </w:p>
        </w:tc>
        <w:tc>
          <w:tcPr>
            <w:tcW w:w="28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center"/>
              <w:rPr>
                <w:sz w:val="21"/>
                <w:vertAlign w:val="baseline"/>
              </w:rPr>
            </w:pPr>
            <w:r>
              <w:rPr>
                <w:rFonts w:ascii="微软雅黑" w:hAnsi="微软雅黑" w:eastAsia="微软雅黑" w:cs="微软雅黑"/>
                <w:b w:val="0"/>
                <w:color w:val="333333"/>
                <w:sz w:val="20"/>
              </w:rPr>
              <w:t>开始工作时间：</w:t>
            </w:r>
            <w:r>
              <w:rPr>
                <w:rFonts w:ascii="微软雅黑" w:hAnsi="微软雅黑" w:eastAsia="微软雅黑" w:cs="微软雅黑"/>
                <w:color w:val="333333"/>
                <w:sz w:val="20"/>
              </w:rPr>
              <w:t>2019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380" w:hRule="atLeast"/>
        </w:trPr>
        <w:tc>
          <w:tcPr>
            <w:tcW w:w="2893"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center"/>
              <w:rPr>
                <w:rFonts w:hint="eastAsia" w:eastAsia="微软雅黑"/>
                <w:sz w:val="21"/>
                <w:vertAlign w:val="baseline"/>
                <w:lang w:val="en-US" w:eastAsia="zh-CN"/>
              </w:rPr>
            </w:pPr>
            <w:r>
              <w:rPr>
                <w:rFonts w:ascii="微软雅黑" w:hAnsi="微软雅黑" w:eastAsia="微软雅黑" w:cs="微软雅黑"/>
                <w:b w:val="0"/>
                <w:color w:val="333333"/>
                <w:sz w:val="20"/>
              </w:rPr>
              <w:t>邮箱：</w:t>
            </w:r>
            <w:r>
              <w:rPr>
                <w:rFonts w:ascii="微软雅黑" w:hAnsi="微软雅黑" w:eastAsia="微软雅黑" w:cs="微软雅黑"/>
                <w:color w:val="333333"/>
                <w:sz w:val="20"/>
              </w:rPr>
              <w:t>1762509314@qq.com</w:t>
            </w:r>
          </w:p>
        </w:tc>
        <w:tc>
          <w:tcPr>
            <w:tcW w:w="28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eastAsiaTheme="minorEastAsia"/>
                <w:sz w:val="21"/>
                <w:vertAlign w:val="baseline"/>
                <w:lang w:val="en-US" w:eastAsia="zh-CN"/>
              </w:rPr>
            </w:pPr>
            <w:r>
              <w:rPr>
                <w:rFonts w:hint="eastAsia" w:ascii="微软雅黑" w:hAnsi="微软雅黑" w:eastAsia="微软雅黑" w:cs="微软雅黑"/>
                <w:b w:val="0"/>
                <w:color w:val="333333"/>
                <w:sz w:val="20"/>
                <w:lang w:val="en-US" w:eastAsia="zh-CN"/>
              </w:rPr>
              <w:t>求职意向: 前端开发</w:t>
            </w:r>
          </w:p>
        </w:tc>
      </w:tr>
    </w:tbl>
    <w:p>
      <w:pPr>
        <w:spacing w:before="0" w:after="0" w:line="300" w:lineRule="exact"/>
      </w:pPr>
    </w:p>
    <w:p>
      <w:pPr>
        <w:spacing w:before="0" w:after="0" w:line="440" w:lineRule="exact"/>
        <w:ind w:left="580"/>
        <w:textAlignment w:val="center"/>
        <w:rPr>
          <w:sz w:val="21"/>
        </w:rPr>
      </w:pPr>
      <w:r>
        <w:rPr>
          <w:rFonts w:ascii="微软雅黑" w:hAnsi="微软雅黑" w:eastAsia="微软雅黑" w:cs="微软雅黑"/>
          <w:b/>
          <w:color w:val="333333"/>
          <w:sz w:val="26"/>
        </w:rPr>
        <w:t>教育经历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9"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png"/>
                    <pic:cNvPicPr>
                      <a:picLocks noChangeAspect="1"/>
                    </pic:cNvPicPr>
                  </pic:nvPicPr>
                  <pic:blipFill>
                    <a:blip r:embed="rId5"/>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0"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1"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tabs>
          <w:tab w:val="right" w:pos="10860"/>
        </w:tabs>
        <w:spacing w:before="0" w:after="0" w:line="380" w:lineRule="exact"/>
        <w:jc w:val="left"/>
        <w:textAlignment w:val="center"/>
      </w:pPr>
      <w:r>
        <w:rPr>
          <w:rFonts w:ascii="微软雅黑" w:hAnsi="微软雅黑" w:eastAsia="微软雅黑" w:cs="微软雅黑"/>
          <w:b/>
          <w:sz w:val="22"/>
        </w:rPr>
        <w:t>2015.9-2019.6</w:t>
      </w:r>
      <w:r>
        <w:rPr>
          <w:rFonts w:ascii="微软雅黑" w:hAnsi="微软雅黑" w:eastAsia="微软雅黑" w:cs="微软雅黑"/>
          <w:b/>
          <w:sz w:val="22"/>
        </w:rPr>
        <w:tab/>
      </w:r>
      <w:r>
        <w:rPr>
          <w:rFonts w:ascii="微软雅黑" w:hAnsi="微软雅黑" w:eastAsia="微软雅黑" w:cs="微软雅黑"/>
          <w:b/>
          <w:sz w:val="22"/>
        </w:rPr>
        <w:t>广州大学松田学院</w:t>
      </w:r>
    </w:p>
    <w:p>
      <w:pPr>
        <w:spacing w:before="0" w:after="0" w:line="340" w:lineRule="exact"/>
        <w:jc w:val="left"/>
        <w:textAlignment w:val="center"/>
      </w:pPr>
      <w:r>
        <w:rPr>
          <w:rFonts w:ascii="微软雅黑" w:hAnsi="微软雅黑" w:eastAsia="微软雅黑" w:cs="微软雅黑"/>
          <w:color w:val="525252"/>
          <w:sz w:val="22"/>
        </w:rPr>
        <w:t>软件工程 | 本科</w:t>
      </w:r>
    </w:p>
    <w:p>
      <w:pPr>
        <w:spacing w:before="0" w:after="0" w:line="300" w:lineRule="exact"/>
        <w:jc w:val="left"/>
      </w:pPr>
    </w:p>
    <w:p>
      <w:pPr>
        <w:spacing w:before="0" w:after="0" w:line="440" w:lineRule="exact"/>
        <w:ind w:left="580"/>
        <w:textAlignment w:val="center"/>
        <w:rPr>
          <w:sz w:val="21"/>
        </w:rPr>
      </w:pPr>
      <w:r>
        <w:rPr>
          <w:rFonts w:ascii="微软雅黑" w:hAnsi="微软雅黑" w:eastAsia="微软雅黑" w:cs="微软雅黑"/>
          <w:b/>
          <w:color w:val="333333"/>
          <w:sz w:val="26"/>
        </w:rPr>
        <w:t>工作经历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2" name="Drawing 0" descr="工作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工作经历.png"/>
                    <pic:cNvPicPr>
                      <a:picLocks noChangeAspect="1"/>
                    </pic:cNvPicPr>
                  </pic:nvPicPr>
                  <pic:blipFill>
                    <a:blip r:embed="rId8"/>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3"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4"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tabs>
          <w:tab w:val="right" w:pos="10860"/>
        </w:tabs>
        <w:spacing w:before="0" w:after="0" w:line="380" w:lineRule="exact"/>
        <w:jc w:val="left"/>
        <w:textAlignment w:val="center"/>
      </w:pPr>
      <w:r>
        <w:rPr>
          <w:rFonts w:ascii="微软雅黑" w:hAnsi="微软雅黑" w:eastAsia="微软雅黑" w:cs="微软雅黑"/>
          <w:b/>
          <w:sz w:val="22"/>
        </w:rPr>
        <w:t>2019.</w:t>
      </w:r>
      <w:r>
        <w:rPr>
          <w:rFonts w:hint="eastAsia" w:ascii="微软雅黑" w:hAnsi="微软雅黑" w:eastAsia="微软雅黑" w:cs="微软雅黑"/>
          <w:b/>
          <w:sz w:val="22"/>
          <w:lang w:val="en-US" w:eastAsia="zh-CN"/>
        </w:rPr>
        <w:t>0</w:t>
      </w:r>
      <w:r>
        <w:rPr>
          <w:rFonts w:ascii="微软雅黑" w:hAnsi="微软雅黑" w:eastAsia="微软雅黑" w:cs="微软雅黑"/>
          <w:b/>
          <w:sz w:val="22"/>
        </w:rPr>
        <w:t>7-2021.</w:t>
      </w:r>
      <w:r>
        <w:rPr>
          <w:rFonts w:hint="eastAsia" w:ascii="微软雅黑" w:hAnsi="微软雅黑" w:eastAsia="微软雅黑" w:cs="微软雅黑"/>
          <w:b/>
          <w:sz w:val="22"/>
          <w:lang w:val="en-US" w:eastAsia="zh-CN"/>
        </w:rPr>
        <w:t>0</w:t>
      </w:r>
      <w:r>
        <w:rPr>
          <w:rFonts w:ascii="微软雅黑" w:hAnsi="微软雅黑" w:eastAsia="微软雅黑" w:cs="微软雅黑"/>
          <w:b/>
          <w:sz w:val="22"/>
        </w:rPr>
        <w:t>3</w:t>
      </w:r>
      <w:r>
        <w:rPr>
          <w:rFonts w:ascii="微软雅黑" w:hAnsi="微软雅黑" w:eastAsia="微软雅黑" w:cs="微软雅黑"/>
          <w:b/>
          <w:sz w:val="22"/>
        </w:rPr>
        <w:tab/>
      </w:r>
      <w:r>
        <w:rPr>
          <w:rFonts w:ascii="微软雅黑" w:hAnsi="微软雅黑" w:eastAsia="微软雅黑" w:cs="微软雅黑"/>
          <w:b/>
          <w:sz w:val="22"/>
        </w:rPr>
        <w:t>广州邦讯信息系统有限公司</w:t>
      </w:r>
    </w:p>
    <w:p>
      <w:pPr>
        <w:spacing w:before="0" w:after="0" w:line="340" w:lineRule="exact"/>
        <w:jc w:val="left"/>
        <w:textAlignment w:val="center"/>
      </w:pPr>
      <w:r>
        <w:rPr>
          <w:rFonts w:ascii="微软雅黑" w:hAnsi="微软雅黑" w:eastAsia="微软雅黑" w:cs="微软雅黑"/>
          <w:color w:val="525252"/>
          <w:sz w:val="22"/>
        </w:rPr>
        <w:t>软件工程师 | IT服务</w:t>
      </w:r>
    </w:p>
    <w:p>
      <w:pPr>
        <w:spacing w:before="0" w:after="0" w:line="80" w:lineRule="exact"/>
        <w:jc w:val="left"/>
      </w:pPr>
    </w:p>
    <w:p>
      <w:pPr>
        <w:spacing w:before="0" w:after="0" w:line="380" w:lineRule="exact"/>
        <w:textAlignment w:val="center"/>
      </w:pPr>
      <w:r>
        <w:rPr>
          <w:rFonts w:ascii="微软雅黑" w:hAnsi="微软雅黑" w:eastAsia="微软雅黑" w:cs="微软雅黑"/>
          <w:color w:val="666666"/>
          <w:sz w:val="20"/>
        </w:rPr>
        <w:t>1、</w:t>
      </w:r>
      <w:r>
        <w:rPr>
          <w:rFonts w:hint="eastAsia" w:ascii="微软雅黑" w:hAnsi="微软雅黑" w:eastAsia="微软雅黑" w:cs="微软雅黑"/>
          <w:color w:val="666666"/>
          <w:sz w:val="20"/>
          <w:lang w:val="en-US" w:eastAsia="zh-CN"/>
        </w:rPr>
        <w:t>根据项目原型按时完成前端UI页面编码</w:t>
      </w:r>
      <w:r>
        <w:rPr>
          <w:rFonts w:ascii="微软雅黑" w:hAnsi="微软雅黑" w:eastAsia="微软雅黑" w:cs="微软雅黑"/>
          <w:color w:val="666666"/>
          <w:sz w:val="20"/>
        </w:rPr>
        <w:t>;</w:t>
      </w:r>
    </w:p>
    <w:p>
      <w:pPr>
        <w:spacing w:before="0" w:after="0" w:line="380" w:lineRule="exact"/>
        <w:textAlignment w:val="center"/>
      </w:pPr>
      <w:r>
        <w:rPr>
          <w:rFonts w:hint="eastAsia" w:ascii="微软雅黑" w:hAnsi="微软雅黑" w:eastAsia="微软雅黑" w:cs="微软雅黑"/>
          <w:color w:val="666666"/>
          <w:sz w:val="20"/>
          <w:lang w:val="en-US" w:eastAsia="zh-CN"/>
        </w:rPr>
        <w:t>2</w:t>
      </w:r>
      <w:r>
        <w:rPr>
          <w:rFonts w:ascii="微软雅黑" w:hAnsi="微软雅黑" w:eastAsia="微软雅黑" w:cs="微软雅黑"/>
          <w:color w:val="666666"/>
          <w:sz w:val="20"/>
        </w:rPr>
        <w:t>、配合后端实现数据交互;</w:t>
      </w:r>
    </w:p>
    <w:p>
      <w:pPr>
        <w:spacing w:before="0" w:after="0" w:line="380" w:lineRule="exact"/>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3</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完成</w:t>
      </w:r>
      <w:r>
        <w:rPr>
          <w:rFonts w:ascii="微软雅黑" w:hAnsi="微软雅黑" w:eastAsia="微软雅黑" w:cs="微软雅黑"/>
          <w:color w:val="666666"/>
          <w:sz w:val="20"/>
        </w:rPr>
        <w:t>前后端项目在服务器中的部署;</w:t>
      </w:r>
    </w:p>
    <w:p>
      <w:pPr>
        <w:spacing w:before="0" w:after="0" w:line="380" w:lineRule="exact"/>
        <w:textAlignment w:val="center"/>
        <w:rPr>
          <w:rFonts w:ascii="微软雅黑" w:hAnsi="微软雅黑" w:eastAsia="微软雅黑" w:cs="微软雅黑"/>
          <w:color w:val="666666"/>
          <w:sz w:val="20"/>
        </w:rPr>
      </w:pPr>
    </w:p>
    <w:p>
      <w:pPr>
        <w:tabs>
          <w:tab w:val="right" w:pos="10860"/>
        </w:tabs>
        <w:spacing w:before="0" w:after="0" w:line="380" w:lineRule="exact"/>
        <w:jc w:val="left"/>
        <w:textAlignment w:val="center"/>
      </w:pP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21</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04</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至今</w:t>
      </w:r>
      <w:r>
        <w:rPr>
          <w:rFonts w:ascii="微软雅黑" w:hAnsi="微软雅黑" w:eastAsia="微软雅黑" w:cs="微软雅黑"/>
          <w:b/>
          <w:sz w:val="22"/>
        </w:rPr>
        <w:tab/>
      </w:r>
      <w:r>
        <w:rPr>
          <w:rFonts w:ascii="微软雅黑" w:hAnsi="微软雅黑" w:eastAsia="微软雅黑" w:cs="微软雅黑"/>
          <w:b/>
          <w:sz w:val="22"/>
        </w:rPr>
        <w:t>广州</w:t>
      </w:r>
      <w:r>
        <w:rPr>
          <w:rFonts w:hint="eastAsia" w:ascii="微软雅黑" w:hAnsi="微软雅黑" w:eastAsia="微软雅黑" w:cs="微软雅黑"/>
          <w:b/>
          <w:sz w:val="22"/>
          <w:lang w:val="en-US" w:eastAsia="zh-CN"/>
        </w:rPr>
        <w:t>探迹科技</w:t>
      </w:r>
      <w:r>
        <w:rPr>
          <w:rFonts w:ascii="微软雅黑" w:hAnsi="微软雅黑" w:eastAsia="微软雅黑" w:cs="微软雅黑"/>
          <w:b/>
          <w:sz w:val="22"/>
        </w:rPr>
        <w:t>有限公司</w:t>
      </w:r>
    </w:p>
    <w:p>
      <w:pPr>
        <w:spacing w:before="0" w:after="0" w:line="340" w:lineRule="exact"/>
        <w:jc w:val="left"/>
        <w:textAlignment w:val="center"/>
        <w:rPr>
          <w:rFonts w:hint="eastAsia" w:eastAsia="微软雅黑"/>
          <w:lang w:eastAsia="zh-CN"/>
        </w:rPr>
      </w:pPr>
      <w:r>
        <w:rPr>
          <w:rFonts w:hint="eastAsia" w:ascii="微软雅黑" w:hAnsi="微软雅黑" w:eastAsia="微软雅黑" w:cs="微软雅黑"/>
          <w:color w:val="525252"/>
          <w:sz w:val="22"/>
          <w:lang w:val="en-US" w:eastAsia="zh-CN"/>
        </w:rPr>
        <w:t>前端开发</w:t>
      </w:r>
      <w:r>
        <w:rPr>
          <w:rFonts w:ascii="微软雅黑" w:hAnsi="微软雅黑" w:eastAsia="微软雅黑" w:cs="微软雅黑"/>
          <w:color w:val="525252"/>
          <w:sz w:val="22"/>
        </w:rPr>
        <w:t xml:space="preserve">工程师 | </w:t>
      </w:r>
      <w:r>
        <w:rPr>
          <w:rFonts w:hint="eastAsia" w:ascii="微软雅黑" w:hAnsi="微软雅黑" w:eastAsia="微软雅黑" w:cs="微软雅黑"/>
          <w:color w:val="525252"/>
          <w:sz w:val="22"/>
          <w:lang w:val="en-US" w:eastAsia="zh-CN"/>
        </w:rPr>
        <w:t>互联网</w:t>
      </w:r>
    </w:p>
    <w:p>
      <w:pPr>
        <w:spacing w:before="0" w:after="0" w:line="80" w:lineRule="exact"/>
        <w:jc w:val="left"/>
      </w:pPr>
    </w:p>
    <w:p>
      <w:pPr>
        <w:spacing w:before="0" w:after="0" w:line="380" w:lineRule="exact"/>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1、</w:t>
      </w:r>
      <w:r>
        <w:rPr>
          <w:rFonts w:hint="eastAsia" w:ascii="微软雅黑" w:hAnsi="微软雅黑" w:eastAsia="微软雅黑" w:cs="微软雅黑"/>
          <w:color w:val="666666"/>
          <w:sz w:val="20"/>
          <w:lang w:val="en-US" w:eastAsia="zh-CN"/>
        </w:rPr>
        <w:t>根据设计稿实现UI页面,核对项目原型配合后端实现具体功能细节，配合测试修复bug</w:t>
      </w:r>
      <w:r>
        <w:rPr>
          <w:rFonts w:ascii="微软雅黑" w:hAnsi="微软雅黑" w:eastAsia="微软雅黑" w:cs="微软雅黑"/>
          <w:color w:val="666666"/>
          <w:sz w:val="20"/>
        </w:rPr>
        <w:t>;</w:t>
      </w:r>
    </w:p>
    <w:p>
      <w:pPr>
        <w:spacing w:before="0" w:after="0" w:line="380" w:lineRule="exact"/>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2</w:t>
      </w:r>
      <w:r>
        <w:rPr>
          <w:rFonts w:ascii="微软雅黑" w:hAnsi="微软雅黑" w:eastAsia="微软雅黑" w:cs="微软雅黑"/>
          <w:color w:val="666666"/>
          <w:sz w:val="20"/>
        </w:rPr>
        <w:t>、保证</w:t>
      </w:r>
      <w:r>
        <w:rPr>
          <w:rFonts w:hint="eastAsia" w:ascii="微软雅黑" w:hAnsi="微软雅黑" w:eastAsia="微软雅黑" w:cs="微软雅黑"/>
          <w:color w:val="666666"/>
          <w:sz w:val="20"/>
          <w:lang w:val="en-US" w:eastAsia="zh-CN"/>
        </w:rPr>
        <w:t>页面在主流</w:t>
      </w:r>
      <w:r>
        <w:rPr>
          <w:rFonts w:ascii="微软雅黑" w:hAnsi="微软雅黑" w:eastAsia="微软雅黑" w:cs="微软雅黑"/>
          <w:color w:val="666666"/>
          <w:sz w:val="20"/>
        </w:rPr>
        <w:t>浏览器</w:t>
      </w:r>
      <w:r>
        <w:rPr>
          <w:rFonts w:hint="eastAsia" w:ascii="微软雅黑" w:hAnsi="微软雅黑" w:eastAsia="微软雅黑" w:cs="微软雅黑"/>
          <w:color w:val="666666"/>
          <w:sz w:val="20"/>
          <w:lang w:val="en-US" w:eastAsia="zh-CN"/>
        </w:rPr>
        <w:t>以及移动端的</w:t>
      </w:r>
      <w:r>
        <w:rPr>
          <w:rFonts w:ascii="微软雅黑" w:hAnsi="微软雅黑" w:eastAsia="微软雅黑" w:cs="微软雅黑"/>
          <w:color w:val="666666"/>
          <w:sz w:val="20"/>
        </w:rPr>
        <w:t>基本兼容</w:t>
      </w:r>
      <w:r>
        <w:rPr>
          <w:rFonts w:hint="eastAsia" w:ascii="微软雅黑" w:hAnsi="微软雅黑" w:eastAsia="微软雅黑" w:cs="微软雅黑"/>
          <w:color w:val="666666"/>
          <w:sz w:val="20"/>
          <w:lang w:val="en-US" w:eastAsia="zh-CN"/>
        </w:rPr>
        <w:t>,并对</w:t>
      </w:r>
      <w:r>
        <w:rPr>
          <w:rFonts w:ascii="微软雅黑" w:hAnsi="微软雅黑" w:eastAsia="微软雅黑" w:cs="微软雅黑"/>
          <w:color w:val="666666"/>
          <w:sz w:val="20"/>
        </w:rPr>
        <w:t>页面访问速度进行优化;</w:t>
      </w:r>
    </w:p>
    <w:p>
      <w:pPr>
        <w:spacing w:before="0" w:after="0" w:line="380" w:lineRule="exact"/>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3、</w:t>
      </w:r>
      <w:r>
        <w:rPr>
          <w:rFonts w:hint="eastAsia" w:ascii="微软雅黑" w:hAnsi="微软雅黑" w:eastAsia="微软雅黑" w:cs="微软雅黑"/>
          <w:color w:val="666666"/>
          <w:sz w:val="20"/>
        </w:rPr>
        <w:t>团队讨论具体功能的细节问题</w:t>
      </w:r>
      <w:r>
        <w:rPr>
          <w:rFonts w:hint="eastAsia" w:ascii="微软雅黑" w:hAnsi="微软雅黑" w:eastAsia="微软雅黑" w:cs="微软雅黑"/>
          <w:color w:val="666666"/>
          <w:sz w:val="20"/>
          <w:lang w:val="en-US" w:eastAsia="zh-CN"/>
        </w:rPr>
        <w:t>,</w:t>
      </w:r>
      <w:r>
        <w:rPr>
          <w:rFonts w:hint="eastAsia" w:ascii="微软雅黑" w:hAnsi="微软雅黑" w:eastAsia="微软雅黑" w:cs="微软雅黑"/>
          <w:color w:val="666666"/>
          <w:sz w:val="20"/>
        </w:rPr>
        <w:t>与其他技术人员沟通并制定设计规范</w:t>
      </w:r>
      <w:r>
        <w:rPr>
          <w:rFonts w:hint="eastAsia" w:ascii="微软雅黑" w:hAnsi="微软雅黑" w:eastAsia="微软雅黑" w:cs="微软雅黑"/>
          <w:color w:val="666666"/>
          <w:sz w:val="20"/>
          <w:lang w:eastAsia="zh-CN"/>
        </w:rPr>
        <w:t>；</w:t>
      </w:r>
    </w:p>
    <w:p>
      <w:pPr>
        <w:spacing w:before="0" w:after="0" w:line="300" w:lineRule="exact"/>
        <w:jc w:val="left"/>
      </w:pPr>
    </w:p>
    <w:p>
      <w:pPr>
        <w:spacing w:before="0" w:after="0" w:line="440" w:lineRule="exact"/>
        <w:ind w:left="580"/>
        <w:textAlignment w:val="center"/>
        <w:rPr>
          <w:sz w:val="21"/>
        </w:rPr>
      </w:pPr>
      <w:r>
        <w:rPr>
          <w:rFonts w:ascii="微软雅黑" w:hAnsi="微软雅黑" w:eastAsia="微软雅黑" w:cs="微软雅黑"/>
          <w:b/>
          <w:color w:val="333333"/>
          <w:sz w:val="26"/>
        </w:rPr>
        <w:t>相关技能</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5"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相关技能.png"/>
                    <pic:cNvPicPr>
                      <a:picLocks noChangeAspect="1"/>
                    </pic:cNvPicPr>
                  </pic:nvPicPr>
                  <pic:blipFill>
                    <a:blip r:embed="rId9"/>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6"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17"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spacing w:before="0" w:after="0" w:line="380" w:lineRule="exact"/>
        <w:textAlignment w:val="center"/>
      </w:pPr>
      <w:r>
        <w:rPr>
          <w:rFonts w:ascii="微软雅黑" w:hAnsi="微软雅黑" w:eastAsia="微软雅黑" w:cs="微软雅黑"/>
          <w:color w:val="666666"/>
          <w:sz w:val="20"/>
        </w:rPr>
        <w:t>1、熟练掌握 HTML,CSS和 JavaScript</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rPr>
        <w:t>Typescript和ES6+语法;</w:t>
      </w:r>
    </w:p>
    <w:p>
      <w:pPr>
        <w:spacing w:before="0" w:after="0" w:line="380" w:lineRule="exact"/>
        <w:textAlignment w:val="center"/>
      </w:pPr>
      <w:r>
        <w:rPr>
          <w:rFonts w:ascii="微软雅黑" w:hAnsi="微软雅黑" w:eastAsia="微软雅黑" w:cs="微软雅黑"/>
          <w:color w:val="666666"/>
          <w:sz w:val="20"/>
        </w:rPr>
        <w:t>2、熟练掌握React框架及相关技术栈;</w:t>
      </w:r>
    </w:p>
    <w:p>
      <w:pPr>
        <w:spacing w:before="0" w:after="0" w:line="380" w:lineRule="exact"/>
        <w:textAlignment w:val="center"/>
      </w:pPr>
      <w:r>
        <w:rPr>
          <w:rFonts w:ascii="微软雅黑" w:hAnsi="微软雅黑" w:eastAsia="微软雅黑" w:cs="微软雅黑"/>
          <w:color w:val="666666"/>
          <w:sz w:val="20"/>
        </w:rPr>
        <w:t>3、熟悉Nodejs编程语言,掌握Java,PHP;</w:t>
      </w:r>
    </w:p>
    <w:p>
      <w:pPr>
        <w:spacing w:before="0" w:after="0" w:line="380" w:lineRule="exact"/>
        <w:textAlignment w:val="center"/>
      </w:pPr>
      <w:r>
        <w:rPr>
          <w:rFonts w:ascii="微软雅黑" w:hAnsi="微软雅黑" w:eastAsia="微软雅黑" w:cs="微软雅黑"/>
          <w:color w:val="666666"/>
          <w:sz w:val="20"/>
        </w:rPr>
        <w:t>4、熟悉前端工程化,熟悉Webpack和Babe</w:t>
      </w:r>
      <w:r>
        <w:rPr>
          <w:rFonts w:hint="eastAsia" w:ascii="微软雅黑" w:hAnsi="微软雅黑" w:eastAsia="微软雅黑" w:cs="微软雅黑"/>
          <w:color w:val="666666"/>
          <w:sz w:val="20"/>
          <w:lang w:val="en-US" w:eastAsia="zh-CN"/>
        </w:rPr>
        <w:t>l</w:t>
      </w:r>
      <w:r>
        <w:rPr>
          <w:rFonts w:ascii="微软雅黑" w:hAnsi="微软雅黑" w:eastAsia="微软雅黑" w:cs="微软雅黑"/>
          <w:color w:val="666666"/>
          <w:sz w:val="20"/>
        </w:rPr>
        <w:t>;</w:t>
      </w:r>
    </w:p>
    <w:p>
      <w:pPr>
        <w:spacing w:before="0" w:after="0" w:line="380" w:lineRule="exact"/>
        <w:textAlignment w:val="center"/>
      </w:pPr>
      <w:r>
        <w:rPr>
          <w:rFonts w:ascii="微软雅黑" w:hAnsi="微软雅黑" w:eastAsia="微软雅黑" w:cs="微软雅黑"/>
          <w:color w:val="666666"/>
          <w:sz w:val="20"/>
        </w:rPr>
        <w:t>5、掌握HTTP网络协议、缓存、性能优化、安全、网页和浏览器的基本工作原理等;</w:t>
      </w:r>
    </w:p>
    <w:p>
      <w:pPr>
        <w:spacing w:before="0" w:after="0" w:line="380" w:lineRule="exact"/>
        <w:textAlignment w:val="center"/>
      </w:pPr>
      <w:r>
        <w:rPr>
          <w:rFonts w:ascii="微软雅黑" w:hAnsi="微软雅黑" w:eastAsia="微软雅黑" w:cs="微软雅黑"/>
          <w:color w:val="666666"/>
          <w:sz w:val="20"/>
        </w:rPr>
        <w:t>6、掌握Scss,了解Less预处理语言;</w:t>
      </w:r>
    </w:p>
    <w:p>
      <w:pPr>
        <w:spacing w:before="0" w:after="0" w:line="380" w:lineRule="exact"/>
        <w:textAlignment w:val="center"/>
      </w:pPr>
      <w:r>
        <w:rPr>
          <w:rFonts w:ascii="微软雅黑" w:hAnsi="微软雅黑" w:eastAsia="微软雅黑" w:cs="微软雅黑"/>
          <w:color w:val="666666"/>
          <w:sz w:val="20"/>
        </w:rPr>
        <w:t>7、掌握Express,Koa应用框架;</w:t>
      </w:r>
    </w:p>
    <w:p>
      <w:pPr>
        <w:spacing w:before="0" w:after="0" w:line="380" w:lineRule="exact"/>
        <w:textAlignment w:val="center"/>
      </w:pPr>
      <w:r>
        <w:rPr>
          <w:rFonts w:ascii="微软雅黑" w:hAnsi="微软雅黑" w:eastAsia="微软雅黑" w:cs="微软雅黑"/>
          <w:color w:val="666666"/>
          <w:sz w:val="20"/>
        </w:rPr>
        <w:t>8、熟悉MySQL,掌握Mongodb数据库;</w:t>
      </w:r>
    </w:p>
    <w:p>
      <w:pPr>
        <w:spacing w:before="0" w:after="0" w:line="380" w:lineRule="exact"/>
        <w:textAlignment w:val="center"/>
      </w:pPr>
      <w:r>
        <w:rPr>
          <w:rFonts w:ascii="微软雅黑" w:hAnsi="微软雅黑" w:eastAsia="微软雅黑" w:cs="微软雅黑"/>
          <w:color w:val="666666"/>
          <w:sz w:val="20"/>
        </w:rPr>
        <w:t>9、掌握Linux环境部署;</w:t>
      </w:r>
    </w:p>
    <w:p>
      <w:pPr>
        <w:spacing w:before="0" w:after="0" w:line="380" w:lineRule="exact"/>
        <w:textAlignment w:val="center"/>
      </w:pPr>
      <w:r>
        <w:rPr>
          <w:rFonts w:ascii="微软雅黑" w:hAnsi="微软雅黑" w:eastAsia="微软雅黑" w:cs="微软雅黑"/>
          <w:color w:val="666666"/>
          <w:sz w:val="20"/>
        </w:rPr>
        <w:t>10、了解常用的数据结构和算法;</w:t>
      </w:r>
    </w:p>
    <w:p>
      <w:pPr>
        <w:spacing w:before="0" w:after="0" w:line="380" w:lineRule="exact"/>
        <w:textAlignment w:val="center"/>
      </w:pPr>
      <w:r>
        <w:rPr>
          <w:rFonts w:ascii="微软雅黑" w:hAnsi="微软雅黑" w:eastAsia="微软雅黑" w:cs="微软雅黑"/>
          <w:color w:val="666666"/>
          <w:sz w:val="20"/>
        </w:rPr>
        <w:t>英语水平:六级 几乎可以无障碍阅读纯英文技术文档</w:t>
      </w:r>
    </w:p>
    <w:p>
      <w:pPr>
        <w:spacing w:before="0" w:after="0" w:line="380" w:lineRule="exact"/>
        <w:textAlignment w:val="center"/>
      </w:pPr>
      <w:r>
        <w:rPr>
          <w:rFonts w:ascii="微软雅黑" w:hAnsi="微软雅黑" w:eastAsia="微软雅黑" w:cs="微软雅黑"/>
          <w:color w:val="666666"/>
          <w:sz w:val="20"/>
        </w:rPr>
        <w:t xml:space="preserve">技术博客:https://blog.csdn.net/wangfeijiu </w:t>
      </w:r>
    </w:p>
    <w:p>
      <w:pPr>
        <w:spacing w:before="0" w:after="0" w:line="440" w:lineRule="exact"/>
        <w:ind w:left="580"/>
        <w:textAlignment w:val="center"/>
        <w:rPr>
          <w:sz w:val="21"/>
        </w:rPr>
      </w:pPr>
      <w:r>
        <w:rPr>
          <w:rFonts w:ascii="微软雅黑" w:hAnsi="微软雅黑" w:eastAsia="微软雅黑" w:cs="微软雅黑"/>
          <w:b/>
          <w:color w:val="333333"/>
          <w:sz w:val="26"/>
        </w:rPr>
        <w:t>项目经历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18"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项目经历.png"/>
                    <pic:cNvPicPr>
                      <a:picLocks noChangeAspect="1"/>
                    </pic:cNvPicPr>
                  </pic:nvPicPr>
                  <pic:blipFill>
                    <a:blip r:embed="rId10"/>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19"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20"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tabs>
          <w:tab w:val="right" w:pos="10860"/>
        </w:tabs>
        <w:spacing w:before="0" w:after="0" w:line="380" w:lineRule="exact"/>
        <w:jc w:val="left"/>
        <w:textAlignment w:val="center"/>
      </w:pPr>
      <w:r>
        <w:rPr>
          <w:rFonts w:ascii="微软雅黑" w:hAnsi="微软雅黑" w:eastAsia="微软雅黑" w:cs="微软雅黑"/>
          <w:b/>
          <w:sz w:val="22"/>
        </w:rPr>
        <w:t>20</w:t>
      </w:r>
      <w:r>
        <w:rPr>
          <w:rFonts w:hint="eastAsia" w:ascii="微软雅黑" w:hAnsi="微软雅黑" w:eastAsia="微软雅黑" w:cs="微软雅黑"/>
          <w:b/>
          <w:sz w:val="22"/>
          <w:lang w:val="en-US" w:eastAsia="zh-CN"/>
        </w:rPr>
        <w:t>19</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7</w:t>
      </w:r>
      <w:r>
        <w:rPr>
          <w:rFonts w:ascii="微软雅黑" w:hAnsi="微软雅黑" w:eastAsia="微软雅黑" w:cs="微软雅黑"/>
          <w:b/>
          <w:sz w:val="22"/>
        </w:rPr>
        <w:t>-20</w:t>
      </w:r>
      <w:r>
        <w:rPr>
          <w:rFonts w:hint="eastAsia" w:ascii="微软雅黑" w:hAnsi="微软雅黑" w:eastAsia="微软雅黑" w:cs="微软雅黑"/>
          <w:b/>
          <w:sz w:val="22"/>
          <w:lang w:val="en-US" w:eastAsia="zh-CN"/>
        </w:rPr>
        <w:t>19</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11</w:t>
      </w:r>
      <w:r>
        <w:rPr>
          <w:rFonts w:ascii="微软雅黑" w:hAnsi="微软雅黑" w:eastAsia="微软雅黑" w:cs="微软雅黑"/>
          <w:b/>
          <w:sz w:val="22"/>
        </w:rPr>
        <w:tab/>
      </w:r>
      <w:r>
        <w:rPr>
          <w:rFonts w:ascii="微软雅黑" w:hAnsi="微软雅黑" w:eastAsia="微软雅黑" w:cs="微软雅黑"/>
          <w:b/>
          <w:sz w:val="22"/>
        </w:rPr>
        <w:t>某市视频AI监控平台</w:t>
      </w:r>
    </w:p>
    <w:p>
      <w:pPr>
        <w:spacing w:before="0" w:after="0" w:line="80" w:lineRule="exact"/>
        <w:jc w:val="left"/>
      </w:pPr>
    </w:p>
    <w:p>
      <w:pPr>
        <w:spacing w:before="0" w:after="0" w:line="380" w:lineRule="exact"/>
        <w:textAlignment w:val="center"/>
      </w:pPr>
      <w:r>
        <w:rPr>
          <w:rFonts w:ascii="微软雅黑" w:hAnsi="微软雅黑" w:eastAsia="微软雅黑" w:cs="微软雅黑"/>
          <w:color w:val="666666"/>
          <w:sz w:val="20"/>
        </w:rPr>
        <w:t>项目</w:t>
      </w:r>
      <w:r>
        <w:rPr>
          <w:rFonts w:hint="eastAsia" w:ascii="微软雅黑" w:hAnsi="微软雅黑" w:eastAsia="微软雅黑" w:cs="微软雅黑"/>
          <w:color w:val="666666"/>
          <w:sz w:val="20"/>
          <w:lang w:val="en-US" w:eastAsia="zh-CN"/>
        </w:rPr>
        <w:t>描述</w:t>
      </w:r>
      <w:r>
        <w:rPr>
          <w:rFonts w:ascii="微软雅黑" w:hAnsi="微软雅黑" w:eastAsia="微软雅黑" w:cs="微软雅黑"/>
          <w:color w:val="666666"/>
          <w:sz w:val="20"/>
        </w:rPr>
        <w:t>: 通过智能前端摄像机进行数据采集,后台算法等进行逻辑处理,在React构建的网站中呈现和管理摄像头捕获到的数据信息,让视频监控协助用户准确的观察、识别和应对周边的事物。主要模块:首页展示、视频监控、电子地图、报表统计、告警管理以及系统设置。</w:t>
      </w:r>
    </w:p>
    <w:p>
      <w:pPr>
        <w:spacing w:before="0" w:after="0" w:line="380" w:lineRule="exact"/>
        <w:textAlignment w:val="center"/>
      </w:pPr>
      <w:r>
        <w:rPr>
          <w:rFonts w:ascii="微软雅黑" w:hAnsi="微软雅黑" w:eastAsia="微软雅黑" w:cs="微软雅黑"/>
          <w:color w:val="666666"/>
          <w:sz w:val="20"/>
        </w:rPr>
        <w:t>技术实现:</w:t>
      </w:r>
      <w:r>
        <w:rPr>
          <w:rFonts w:hint="eastAsia" w:ascii="微软雅黑" w:hAnsi="微软雅黑" w:eastAsia="微软雅黑" w:cs="微软雅黑"/>
          <w:color w:val="666666"/>
          <w:sz w:val="20"/>
          <w:lang w:val="en-US" w:eastAsia="zh-CN"/>
        </w:rPr>
        <w:t xml:space="preserve"> </w:t>
      </w:r>
      <w:r>
        <w:rPr>
          <w:rFonts w:ascii="微软雅黑" w:hAnsi="微软雅黑" w:eastAsia="微软雅黑" w:cs="微软雅黑"/>
          <w:color w:val="666666"/>
          <w:sz w:val="20"/>
        </w:rPr>
        <w:t>采用dva框架构建react SPA项目,使用react-router控制页面路由、redux处理各组件间的通讯、antd组件库搭建页面UI、Echart呈现可视化图表、基于webpack对项目工程化,通过dva-cli快速搭建开发环境。</w:t>
      </w:r>
    </w:p>
    <w:p>
      <w:pPr>
        <w:spacing w:before="0" w:after="0" w:line="380" w:lineRule="exact"/>
        <w:textAlignment w:val="center"/>
      </w:pPr>
      <w:r>
        <w:rPr>
          <w:rFonts w:ascii="微软雅黑" w:hAnsi="微软雅黑" w:eastAsia="微软雅黑" w:cs="微软雅黑"/>
          <w:color w:val="666666"/>
          <w:sz w:val="20"/>
        </w:rPr>
        <w:t>个人职责: 梳理项目构架,负责多个模块的布局和数据渲染,协助小组成员学习和理解项目技术构架。</w:t>
      </w:r>
    </w:p>
    <w:p>
      <w:pPr>
        <w:spacing w:before="0" w:after="0" w:line="380" w:lineRule="exact"/>
        <w:textAlignment w:val="center"/>
      </w:pPr>
      <w:r>
        <w:rPr>
          <w:rFonts w:ascii="微软雅黑" w:hAnsi="微软雅黑" w:eastAsia="微软雅黑" w:cs="微软雅黑"/>
          <w:color w:val="666666"/>
          <w:sz w:val="20"/>
        </w:rPr>
        <w:t>主要业绩:</w:t>
      </w:r>
      <w:r>
        <w:rPr>
          <w:rFonts w:hint="eastAsia" w:ascii="微软雅黑" w:hAnsi="微软雅黑" w:eastAsia="微软雅黑" w:cs="微软雅黑"/>
          <w:color w:val="666666"/>
          <w:sz w:val="20"/>
          <w:lang w:val="en-US" w:eastAsia="zh-CN"/>
        </w:rPr>
        <w:t xml:space="preserve"> </w:t>
      </w:r>
      <w:r>
        <w:rPr>
          <w:rFonts w:ascii="微软雅黑" w:hAnsi="微软雅黑" w:eastAsia="微软雅黑" w:cs="微软雅黑"/>
          <w:color w:val="666666"/>
          <w:sz w:val="20"/>
        </w:rPr>
        <w:t>项目得到用户高度肯定；并作为公司明星项目展出；</w:t>
      </w:r>
    </w:p>
    <w:p>
      <w:pPr>
        <w:spacing w:before="0" w:after="0" w:line="160" w:lineRule="exact"/>
        <w:jc w:val="left"/>
      </w:pPr>
    </w:p>
    <w:p>
      <w:pPr>
        <w:tabs>
          <w:tab w:val="right" w:pos="10860"/>
        </w:tabs>
        <w:spacing w:before="0" w:after="0" w:line="380" w:lineRule="exact"/>
        <w:jc w:val="left"/>
        <w:textAlignment w:val="cente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0</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05</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0</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06</w:t>
      </w:r>
      <w:r>
        <w:rPr>
          <w:rFonts w:ascii="微软雅黑" w:hAnsi="微软雅黑" w:eastAsia="微软雅黑" w:cs="微软雅黑"/>
          <w:b/>
          <w:sz w:val="22"/>
        </w:rPr>
        <w:tab/>
      </w:r>
      <w:r>
        <w:rPr>
          <w:rFonts w:ascii="微软雅黑" w:hAnsi="微软雅黑" w:eastAsia="微软雅黑" w:cs="微软雅黑"/>
          <w:b/>
          <w:sz w:val="22"/>
        </w:rPr>
        <w:t>某省铁塔智能视频平台</w:t>
      </w:r>
    </w:p>
    <w:p>
      <w:pPr>
        <w:spacing w:before="0" w:after="0" w:line="80" w:lineRule="exact"/>
        <w:jc w:val="left"/>
      </w:pPr>
    </w:p>
    <w:p>
      <w:pPr>
        <w:spacing w:before="0" w:after="0" w:line="380" w:lineRule="exact"/>
        <w:textAlignment w:val="center"/>
      </w:pPr>
      <w:r>
        <w:rPr>
          <w:rFonts w:ascii="微软雅黑" w:hAnsi="微软雅黑" w:eastAsia="微软雅黑" w:cs="微软雅黑"/>
          <w:color w:val="666666"/>
          <w:sz w:val="20"/>
        </w:rPr>
        <w:t>项目</w:t>
      </w:r>
      <w:r>
        <w:rPr>
          <w:rFonts w:hint="eastAsia" w:ascii="微软雅黑" w:hAnsi="微软雅黑" w:eastAsia="微软雅黑" w:cs="微软雅黑"/>
          <w:color w:val="666666"/>
          <w:sz w:val="20"/>
          <w:lang w:val="en-US" w:eastAsia="zh-CN"/>
        </w:rPr>
        <w:t>描述</w:t>
      </w:r>
      <w:r>
        <w:rPr>
          <w:rFonts w:ascii="微软雅黑" w:hAnsi="微软雅黑" w:eastAsia="微软雅黑" w:cs="微软雅黑"/>
          <w:color w:val="666666"/>
          <w:sz w:val="20"/>
        </w:rPr>
        <w:t>: 在全屏大数据可视化页面呈现智能前端摄像机捕获到的各种告警信息项,并把该项目嵌入到桌面应用中作为内容呈现。主要模块:大屏总览、国土模块、河道模块、林业模块。</w:t>
      </w:r>
    </w:p>
    <w:p>
      <w:pPr>
        <w:spacing w:before="0" w:after="0" w:line="380" w:lineRule="exact"/>
        <w:textAlignment w:val="center"/>
      </w:pPr>
      <w:r>
        <w:rPr>
          <w:rFonts w:ascii="微软雅黑" w:hAnsi="微软雅黑" w:eastAsia="微软雅黑" w:cs="微软雅黑"/>
          <w:color w:val="666666"/>
          <w:sz w:val="20"/>
        </w:rPr>
        <w:t xml:space="preserve">技术实现: </w:t>
      </w:r>
      <w:r>
        <w:rPr>
          <w:rFonts w:hint="eastAsia" w:ascii="微软雅黑" w:hAnsi="微软雅黑" w:eastAsia="微软雅黑" w:cs="微软雅黑"/>
          <w:color w:val="666666"/>
          <w:sz w:val="20"/>
          <w:lang w:val="en-US" w:eastAsia="zh-CN"/>
        </w:rPr>
        <w:t>dva+hooks+react-axios</w:t>
      </w:r>
    </w:p>
    <w:p>
      <w:pPr>
        <w:spacing w:before="0" w:after="0" w:line="380" w:lineRule="exact"/>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个人职责: 负责所有模块的布局和数据渲染,改善页面的动画效果,完成与后端的接口对接,解决不同浏览器布局错乱问题,封装可复用的组件。</w:t>
      </w:r>
    </w:p>
    <w:p>
      <w:pPr>
        <w:spacing w:before="0" w:after="0" w:line="380" w:lineRule="exact"/>
        <w:textAlignment w:val="center"/>
        <w:rPr>
          <w:rFonts w:ascii="微软雅黑" w:hAnsi="微软雅黑" w:eastAsia="微软雅黑" w:cs="微软雅黑"/>
          <w:color w:val="666666"/>
          <w:sz w:val="20"/>
        </w:rPr>
      </w:pPr>
    </w:p>
    <w:p>
      <w:pPr>
        <w:tabs>
          <w:tab w:val="right" w:pos="10860"/>
        </w:tabs>
        <w:spacing w:before="0" w:after="0" w:line="380"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1</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05</w:t>
      </w:r>
      <w:r>
        <w:rPr>
          <w:rFonts w:ascii="微软雅黑" w:hAnsi="微软雅黑" w:eastAsia="微软雅黑" w:cs="微软雅黑"/>
          <w:b/>
          <w:sz w:val="22"/>
        </w:rPr>
        <w:t>-2021.</w:t>
      </w:r>
      <w:r>
        <w:rPr>
          <w:rFonts w:hint="eastAsia" w:ascii="微软雅黑" w:hAnsi="微软雅黑" w:eastAsia="微软雅黑" w:cs="微软雅黑"/>
          <w:b/>
          <w:sz w:val="22"/>
          <w:lang w:val="en-US" w:eastAsia="zh-CN"/>
        </w:rPr>
        <w:t>06</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任务宝</w:t>
      </w:r>
    </w:p>
    <w:p>
      <w:pPr>
        <w:spacing w:before="0" w:after="0" w:line="380" w:lineRule="exact"/>
        <w:textAlignment w:val="center"/>
        <w:rPr>
          <w:rFonts w:hint="eastAsia" w:ascii="微软雅黑" w:hAnsi="微软雅黑" w:eastAsia="微软雅黑" w:cs="微软雅黑"/>
          <w:color w:val="666666"/>
          <w:sz w:val="20"/>
          <w:lang w:val="en-US" w:eastAsia="zh-CN"/>
        </w:rPr>
      </w:pPr>
      <w:r>
        <w:rPr>
          <w:rFonts w:ascii="微软雅黑" w:hAnsi="微软雅黑" w:eastAsia="微软雅黑" w:cs="微软雅黑"/>
          <w:color w:val="666666"/>
          <w:sz w:val="20"/>
        </w:rPr>
        <w:t>项目</w:t>
      </w:r>
      <w:r>
        <w:rPr>
          <w:rFonts w:hint="eastAsia" w:ascii="微软雅黑" w:hAnsi="微软雅黑" w:eastAsia="微软雅黑" w:cs="微软雅黑"/>
          <w:color w:val="666666"/>
          <w:sz w:val="20"/>
          <w:lang w:val="en-US" w:eastAsia="zh-CN"/>
        </w:rPr>
        <w:t>描述</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 xml:space="preserve"> </w:t>
      </w:r>
    </w:p>
    <w:p>
      <w:pPr>
        <w:spacing w:before="0" w:after="0" w:line="380" w:lineRule="exact"/>
        <w:textAlignment w:val="center"/>
        <w:rPr>
          <w:rFonts w:hint="default"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rPr>
        <w:t>使用技术：Umi</w:t>
      </w:r>
      <w:r>
        <w:rPr>
          <w:rFonts w:hint="eastAsia" w:ascii="微软雅黑" w:hAnsi="微软雅黑" w:eastAsia="微软雅黑" w:cs="微软雅黑"/>
          <w:color w:val="666666"/>
          <w:sz w:val="20"/>
          <w:lang w:val="en-US" w:eastAsia="zh-CN"/>
        </w:rPr>
        <w:t>+</w:t>
      </w:r>
      <w:r>
        <w:rPr>
          <w:rFonts w:hint="eastAsia" w:ascii="微软雅黑" w:hAnsi="微软雅黑" w:eastAsia="微软雅黑" w:cs="微软雅黑"/>
          <w:color w:val="666666"/>
          <w:sz w:val="20"/>
        </w:rPr>
        <w:t>Antd</w:t>
      </w:r>
      <w:r>
        <w:rPr>
          <w:rFonts w:hint="eastAsia" w:ascii="微软雅黑" w:hAnsi="微软雅黑" w:eastAsia="微软雅黑" w:cs="微软雅黑"/>
          <w:color w:val="666666"/>
          <w:sz w:val="20"/>
          <w:lang w:val="en-US" w:eastAsia="zh-CN"/>
        </w:rPr>
        <w:t>+ts+ProComponents+Antv</w:t>
      </w:r>
    </w:p>
    <w:p>
      <w:pPr>
        <w:spacing w:before="0" w:after="0" w:line="380" w:lineRule="exact"/>
        <w:textAlignment w:val="center"/>
        <w:rPr>
          <w:rFonts w:hint="default" w:ascii="微软雅黑" w:hAnsi="微软雅黑" w:eastAsia="微软雅黑" w:cs="微软雅黑"/>
          <w:color w:val="666666"/>
          <w:sz w:val="20"/>
          <w:lang w:val="en-US" w:eastAsia="zh-CN"/>
        </w:rPr>
      </w:pPr>
      <w:r>
        <w:rPr>
          <w:rFonts w:ascii="微软雅黑" w:hAnsi="微软雅黑" w:eastAsia="微软雅黑" w:cs="微软雅黑"/>
          <w:color w:val="666666"/>
          <w:sz w:val="20"/>
        </w:rPr>
        <w:t xml:space="preserve">个人职责: </w:t>
      </w:r>
      <w:r>
        <w:rPr>
          <w:rFonts w:hint="eastAsia" w:ascii="微软雅黑" w:hAnsi="微软雅黑" w:eastAsia="微软雅黑" w:cs="微软雅黑"/>
          <w:color w:val="666666"/>
          <w:sz w:val="20"/>
        </w:rPr>
        <w:t>负责</w:t>
      </w:r>
      <w:r>
        <w:rPr>
          <w:rFonts w:hint="eastAsia" w:ascii="微软雅黑" w:hAnsi="微软雅黑" w:eastAsia="微软雅黑" w:cs="微软雅黑"/>
          <w:color w:val="666666"/>
          <w:sz w:val="20"/>
          <w:lang w:val="en-US" w:eastAsia="zh-CN"/>
        </w:rPr>
        <w:t>任务裂变</w:t>
      </w:r>
      <w:r>
        <w:rPr>
          <w:rFonts w:hint="eastAsia" w:ascii="微软雅黑" w:hAnsi="微软雅黑" w:eastAsia="微软雅黑" w:cs="微软雅黑"/>
          <w:color w:val="666666"/>
          <w:sz w:val="20"/>
        </w:rPr>
        <w:t>模块</w:t>
      </w:r>
      <w:r>
        <w:rPr>
          <w:rFonts w:ascii="微软雅黑" w:hAnsi="微软雅黑" w:eastAsia="微软雅黑" w:cs="微软雅黑"/>
          <w:color w:val="666666"/>
          <w:sz w:val="20"/>
        </w:rPr>
        <w:t>,</w:t>
      </w:r>
      <w:r>
        <w:rPr>
          <w:rFonts w:hint="eastAsia" w:ascii="微软雅黑" w:hAnsi="微软雅黑" w:eastAsia="微软雅黑" w:cs="微软雅黑"/>
          <w:color w:val="666666"/>
          <w:sz w:val="20"/>
        </w:rPr>
        <w:t>主要功能为</w:t>
      </w:r>
      <w:r>
        <w:rPr>
          <w:rFonts w:hint="eastAsia" w:ascii="微软雅黑" w:hAnsi="微软雅黑" w:eastAsia="微软雅黑" w:cs="微软雅黑"/>
          <w:color w:val="666666"/>
          <w:sz w:val="20"/>
          <w:lang w:val="en-US" w:eastAsia="zh-CN"/>
        </w:rPr>
        <w:t>列表搜索,详情统计图形化呈现,新建活动</w:t>
      </w:r>
      <w:r>
        <w:rPr>
          <w:rFonts w:hint="eastAsia" w:ascii="微软雅黑" w:hAnsi="微软雅黑" w:eastAsia="微软雅黑" w:cs="微软雅黑"/>
          <w:color w:val="666666"/>
          <w:sz w:val="20"/>
        </w:rPr>
        <w:t>。主要难点</w:t>
      </w:r>
      <w:r>
        <w:rPr>
          <w:rFonts w:hint="eastAsia" w:ascii="微软雅黑" w:hAnsi="微软雅黑" w:eastAsia="微软雅黑" w:cs="微软雅黑"/>
          <w:color w:val="666666"/>
          <w:sz w:val="20"/>
          <w:lang w:val="en-US" w:eastAsia="zh-CN"/>
        </w:rPr>
        <w:t>: 活动分步创建与回显+段落伸展收缩。</w:t>
      </w:r>
    </w:p>
    <w:p>
      <w:pPr>
        <w:spacing w:before="0" w:after="0" w:line="380" w:lineRule="exact"/>
        <w:textAlignment w:val="center"/>
        <w:rPr>
          <w:rFonts w:hint="default"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项目链接：http://market-dev.tangees.com</w:t>
      </w:r>
    </w:p>
    <w:p>
      <w:pPr>
        <w:spacing w:before="0" w:after="0" w:line="380" w:lineRule="exact"/>
        <w:textAlignment w:val="center"/>
        <w:rPr>
          <w:rFonts w:ascii="微软雅黑" w:hAnsi="微软雅黑" w:eastAsia="微软雅黑" w:cs="微软雅黑"/>
          <w:color w:val="666666"/>
          <w:sz w:val="20"/>
        </w:rPr>
      </w:pPr>
    </w:p>
    <w:p>
      <w:pPr>
        <w:tabs>
          <w:tab w:val="right" w:pos="10860"/>
        </w:tabs>
        <w:spacing w:before="0" w:after="0" w:line="380"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1</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07</w:t>
      </w:r>
      <w:r>
        <w:rPr>
          <w:rFonts w:ascii="微软雅黑" w:hAnsi="微软雅黑" w:eastAsia="微软雅黑" w:cs="微软雅黑"/>
          <w:b/>
          <w:sz w:val="22"/>
        </w:rPr>
        <w:t>-2021.</w:t>
      </w:r>
      <w:r>
        <w:rPr>
          <w:rFonts w:hint="eastAsia" w:ascii="微软雅黑" w:hAnsi="微软雅黑" w:eastAsia="微软雅黑" w:cs="微软雅黑"/>
          <w:b/>
          <w:sz w:val="22"/>
          <w:lang w:val="en-US" w:eastAsia="zh-CN"/>
        </w:rPr>
        <w:t>08</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朋友圈 H5</w:t>
      </w:r>
    </w:p>
    <w:p>
      <w:pPr>
        <w:spacing w:before="0" w:after="0" w:line="380" w:lineRule="exact"/>
        <w:textAlignment w:val="center"/>
        <w:rPr>
          <w:rFonts w:hint="eastAsia" w:ascii="微软雅黑" w:hAnsi="微软雅黑" w:eastAsia="微软雅黑" w:cs="微软雅黑"/>
          <w:color w:val="666666"/>
          <w:sz w:val="20"/>
          <w:lang w:eastAsia="zh-CN"/>
        </w:rPr>
      </w:pPr>
      <w:r>
        <w:rPr>
          <w:rFonts w:ascii="微软雅黑" w:hAnsi="微软雅黑" w:eastAsia="微软雅黑" w:cs="微软雅黑"/>
          <w:color w:val="666666"/>
          <w:sz w:val="20"/>
        </w:rPr>
        <w:t>项目</w:t>
      </w:r>
      <w:r>
        <w:rPr>
          <w:rFonts w:hint="eastAsia" w:ascii="微软雅黑" w:hAnsi="微软雅黑" w:eastAsia="微软雅黑" w:cs="微软雅黑"/>
          <w:color w:val="666666"/>
          <w:sz w:val="20"/>
          <w:lang w:val="en-US" w:eastAsia="zh-CN"/>
        </w:rPr>
        <w:t>描述</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 xml:space="preserve"> 在企业微信中</w:t>
      </w:r>
      <w:r>
        <w:rPr>
          <w:rFonts w:hint="eastAsia" w:ascii="微软雅黑" w:hAnsi="微软雅黑" w:eastAsia="微软雅黑" w:cs="微软雅黑"/>
          <w:color w:val="666666"/>
          <w:sz w:val="20"/>
        </w:rPr>
        <w:t>模拟微信朋友圈功能</w:t>
      </w:r>
      <w:r>
        <w:rPr>
          <w:rFonts w:hint="eastAsia" w:ascii="微软雅黑" w:hAnsi="微软雅黑" w:eastAsia="微软雅黑" w:cs="微软雅黑"/>
          <w:color w:val="666666"/>
          <w:sz w:val="20"/>
          <w:lang w:eastAsia="zh-CN"/>
        </w:rPr>
        <w:t>。</w:t>
      </w:r>
      <w:bookmarkStart w:id="0" w:name="_GoBack"/>
      <w:bookmarkEnd w:id="0"/>
    </w:p>
    <w:p>
      <w:pPr>
        <w:spacing w:before="0" w:after="0" w:line="380" w:lineRule="exact"/>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rPr>
        <w:t>使用技术：Umi</w:t>
      </w:r>
      <w:r>
        <w:rPr>
          <w:rFonts w:hint="eastAsia" w:ascii="微软雅黑" w:hAnsi="微软雅黑" w:eastAsia="微软雅黑" w:cs="微软雅黑"/>
          <w:color w:val="666666"/>
          <w:sz w:val="20"/>
          <w:lang w:val="en-US" w:eastAsia="zh-CN"/>
        </w:rPr>
        <w:t>+</w:t>
      </w:r>
      <w:r>
        <w:rPr>
          <w:rFonts w:hint="eastAsia" w:ascii="微软雅黑" w:hAnsi="微软雅黑" w:eastAsia="微软雅黑" w:cs="微软雅黑"/>
          <w:color w:val="666666"/>
          <w:sz w:val="20"/>
        </w:rPr>
        <w:t>Antd-mobile</w:t>
      </w:r>
      <w:r>
        <w:rPr>
          <w:rFonts w:hint="eastAsia" w:ascii="微软雅黑" w:hAnsi="微软雅黑" w:eastAsia="微软雅黑" w:cs="微软雅黑"/>
          <w:color w:val="666666"/>
          <w:sz w:val="20"/>
          <w:lang w:val="en-US" w:eastAsia="zh-CN"/>
        </w:rPr>
        <w:t>+ts+ahook</w:t>
      </w:r>
    </w:p>
    <w:p>
      <w:pPr>
        <w:spacing w:before="0" w:after="0" w:line="380" w:lineRule="exact"/>
        <w:textAlignment w:val="center"/>
        <w:rPr>
          <w:rFonts w:hint="eastAsia" w:ascii="微软雅黑" w:hAnsi="微软雅黑" w:eastAsia="微软雅黑" w:cs="微软雅黑"/>
          <w:color w:val="666666"/>
          <w:sz w:val="20"/>
          <w:lang w:val="en-US" w:eastAsia="zh-CN"/>
        </w:rPr>
      </w:pPr>
      <w:r>
        <w:rPr>
          <w:rFonts w:ascii="微软雅黑" w:hAnsi="微软雅黑" w:eastAsia="微软雅黑" w:cs="微软雅黑"/>
          <w:color w:val="666666"/>
          <w:sz w:val="20"/>
        </w:rPr>
        <w:t xml:space="preserve">个人职责: </w:t>
      </w:r>
      <w:r>
        <w:rPr>
          <w:rFonts w:hint="eastAsia" w:ascii="微软雅黑" w:hAnsi="微软雅黑" w:eastAsia="微软雅黑" w:cs="微软雅黑"/>
          <w:color w:val="666666"/>
          <w:sz w:val="20"/>
        </w:rPr>
        <w:t>负责朋友圈发布模块</w:t>
      </w:r>
      <w:r>
        <w:rPr>
          <w:rFonts w:ascii="微软雅黑" w:hAnsi="微软雅黑" w:eastAsia="微软雅黑" w:cs="微软雅黑"/>
          <w:color w:val="666666"/>
          <w:sz w:val="20"/>
        </w:rPr>
        <w:t>,</w:t>
      </w:r>
      <w:r>
        <w:rPr>
          <w:rFonts w:hint="eastAsia" w:ascii="微软雅黑" w:hAnsi="微软雅黑" w:eastAsia="微软雅黑" w:cs="微软雅黑"/>
          <w:color w:val="666666"/>
          <w:sz w:val="20"/>
        </w:rPr>
        <w:t>主要功能为文章发布、图片发布、链接发布。主要难点</w:t>
      </w:r>
      <w:r>
        <w:rPr>
          <w:rFonts w:hint="eastAsia" w:ascii="微软雅黑" w:hAnsi="微软雅黑" w:eastAsia="微软雅黑" w:cs="微软雅黑"/>
          <w:color w:val="666666"/>
          <w:sz w:val="20"/>
          <w:lang w:val="en-US" w:eastAsia="zh-CN"/>
        </w:rPr>
        <w:t xml:space="preserve">: </w:t>
      </w:r>
      <w:r>
        <w:rPr>
          <w:rFonts w:hint="eastAsia" w:ascii="微软雅黑" w:hAnsi="微软雅黑" w:eastAsia="微软雅黑" w:cs="微软雅黑"/>
          <w:color w:val="666666"/>
          <w:sz w:val="20"/>
        </w:rPr>
        <w:t>微信图片上传拖拽顺序排序、图片预览及焦点缩放。</w:t>
      </w:r>
    </w:p>
    <w:p>
      <w:pPr>
        <w:spacing w:before="0" w:after="0" w:line="380" w:lineRule="exact"/>
        <w:textAlignment w:val="center"/>
        <w:rPr>
          <w:rFonts w:hint="default" w:ascii="微软雅黑" w:hAnsi="微软雅黑" w:eastAsia="微软雅黑" w:cs="微软雅黑"/>
          <w:color w:val="666666"/>
          <w:sz w:val="20"/>
          <w:lang w:val="en-US" w:eastAsia="zh-CN"/>
        </w:rPr>
      </w:pPr>
    </w:p>
    <w:p>
      <w:pPr>
        <w:spacing w:before="0" w:after="0" w:line="300" w:lineRule="exact"/>
        <w:jc w:val="left"/>
      </w:pPr>
    </w:p>
    <w:p>
      <w:pPr>
        <w:spacing w:before="0" w:after="0" w:line="440" w:lineRule="exact"/>
        <w:ind w:left="580"/>
        <w:textAlignment w:val="center"/>
        <w:rPr>
          <w:sz w:val="21"/>
        </w:rPr>
      </w:pPr>
      <w:r>
        <w:rPr>
          <w:rFonts w:ascii="微软雅黑" w:hAnsi="微软雅黑" w:eastAsia="微软雅黑" w:cs="微软雅黑"/>
          <w:b/>
          <w:color w:val="333333"/>
          <w:sz w:val="26"/>
        </w:rPr>
        <w:t>自我评价</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21"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自我评价.png"/>
                    <pic:cNvPicPr>
                      <a:picLocks noChangeAspect="1"/>
                    </pic:cNvPicPr>
                  </pic:nvPicPr>
                  <pic:blipFill>
                    <a:blip r:embed="rId11"/>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22"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23"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spacing w:before="0" w:after="0" w:line="380" w:lineRule="exact"/>
        <w:textAlignment w:val="center"/>
      </w:pPr>
      <w:r>
        <w:rPr>
          <w:rFonts w:ascii="微软雅黑" w:hAnsi="微软雅黑" w:eastAsia="微软雅黑" w:cs="微软雅黑"/>
          <w:color w:val="666666"/>
          <w:sz w:val="20"/>
        </w:rPr>
        <w:t>1、有很强的学习能力和解决问题的能力,善于总结和分析,热爱技术挑战;</w:t>
      </w:r>
    </w:p>
    <w:p>
      <w:pPr>
        <w:spacing w:before="0" w:after="0" w:line="380" w:lineRule="exact"/>
        <w:textAlignment w:val="center"/>
      </w:pPr>
      <w:r>
        <w:rPr>
          <w:rFonts w:ascii="微软雅黑" w:hAnsi="微软雅黑" w:eastAsia="微软雅黑" w:cs="微软雅黑"/>
          <w:color w:val="666666"/>
          <w:sz w:val="20"/>
        </w:rPr>
        <w:t>2、在工作中可以独立承担相关职责,可以承受较强的工作压力并愿意不断挑战自我;</w:t>
      </w:r>
    </w:p>
    <w:p>
      <w:pPr>
        <w:spacing w:before="0" w:after="0" w:line="380" w:lineRule="exact"/>
        <w:textAlignment w:val="center"/>
      </w:pPr>
      <w:r>
        <w:rPr>
          <w:rFonts w:ascii="微软雅黑" w:hAnsi="微软雅黑" w:eastAsia="微软雅黑" w:cs="微软雅黑"/>
          <w:color w:val="666666"/>
          <w:sz w:val="20"/>
        </w:rPr>
        <w:t>3、性格随和,积极乐观,可以精神饱满投入到工作中;</w:t>
      </w:r>
    </w:p>
    <w:p>
      <w:pPr>
        <w:spacing w:before="0" w:after="0" w:line="380" w:lineRule="exact"/>
        <w:textAlignment w:val="center"/>
      </w:pPr>
      <w:r>
        <w:rPr>
          <w:rFonts w:ascii="微软雅黑" w:hAnsi="微软雅黑" w:eastAsia="微软雅黑" w:cs="微软雅黑"/>
          <w:color w:val="666666"/>
          <w:sz w:val="20"/>
        </w:rPr>
        <w:t>4、有着良好的团队协作能力和责任心,也能够快速适应新环境;</w:t>
      </w:r>
    </w:p>
    <w:p>
      <w:pPr>
        <w:spacing w:before="0" w:after="0" w:line="300" w:lineRule="exact"/>
        <w:jc w:val="left"/>
      </w:pPr>
    </w:p>
    <w:p>
      <w:pPr>
        <w:spacing w:before="0" w:after="0" w:line="440" w:lineRule="exact"/>
        <w:ind w:left="580"/>
        <w:textAlignment w:val="center"/>
        <w:rPr>
          <w:sz w:val="21"/>
        </w:rPr>
      </w:pPr>
      <w:r>
        <w:rPr>
          <w:rFonts w:ascii="微软雅黑" w:hAnsi="微软雅黑" w:eastAsia="微软雅黑" w:cs="微软雅黑"/>
          <w:b/>
          <w:color w:val="333333"/>
          <w:sz w:val="26"/>
        </w:rPr>
        <w:t>荣誉证书</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76860" cy="276860"/>
            <wp:effectExtent l="0" t="0" r="0" b="0"/>
            <wp:wrapNone/>
            <wp:docPr id="24" name="Drawing 0" descr="荣誉证书.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0" descr="荣誉证书.png"/>
                    <pic:cNvPicPr>
                      <a:picLocks noChangeAspect="1"/>
                    </pic:cNvPicPr>
                  </pic:nvPicPr>
                  <pic:blipFill>
                    <a:blip r:embed="rId12"/>
                    <a:stretch>
                      <a:fillRect/>
                    </a:stretch>
                  </pic:blipFill>
                  <pic:spPr>
                    <a:xfrm>
                      <a:off x="0" y="0"/>
                      <a:ext cx="276550" cy="2765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6877050" cy="36830"/>
            <wp:effectExtent l="0" t="0" r="0" b="0"/>
            <wp:wrapNone/>
            <wp:docPr id="25" name="Drawing 0" descr="module_title_split_ic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0" descr="module_title_split_icon_1.png"/>
                    <pic:cNvPicPr>
                      <a:picLocks noChangeAspect="1"/>
                    </pic:cNvPicPr>
                  </pic:nvPicPr>
                  <pic:blipFill>
                    <a:blip r:embed="rId6"/>
                    <a:stretch>
                      <a:fillRect/>
                    </a:stretch>
                  </pic:blipFill>
                  <pic:spPr>
                    <a:xfrm>
                      <a:off x="0" y="0"/>
                      <a:ext cx="6876896" cy="36873"/>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331470</wp:posOffset>
            </wp:positionV>
            <wp:extent cx="811530" cy="36830"/>
            <wp:effectExtent l="0" t="0" r="0" b="0"/>
            <wp:wrapNone/>
            <wp:docPr id="26" name="Drawing 0" descr="module_title_split_ic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0" descr="module_title_split_icon_2.png"/>
                    <pic:cNvPicPr>
                      <a:picLocks noChangeAspect="1"/>
                    </pic:cNvPicPr>
                  </pic:nvPicPr>
                  <pic:blipFill>
                    <a:blip r:embed="rId7"/>
                    <a:stretch>
                      <a:fillRect/>
                    </a:stretch>
                  </pic:blipFill>
                  <pic:spPr>
                    <a:xfrm>
                      <a:off x="0" y="0"/>
                      <a:ext cx="811215" cy="36873"/>
                    </a:xfrm>
                    <a:prstGeom prst="rect">
                      <a:avLst/>
                    </a:prstGeom>
                  </pic:spPr>
                </pic:pic>
              </a:graphicData>
            </a:graphic>
          </wp:anchor>
        </w:drawing>
      </w:r>
    </w:p>
    <w:p>
      <w:pPr>
        <w:spacing w:before="0" w:after="0" w:line="300" w:lineRule="exact"/>
        <w:rPr>
          <w:rFonts w:hint="default"/>
          <w:sz w:val="21"/>
          <w:lang w:val="en-US"/>
        </w:rPr>
      </w:pPr>
    </w:p>
    <w:p>
      <w:pPr>
        <w:spacing w:before="0" w:after="0" w:line="380" w:lineRule="exact"/>
        <w:textAlignment w:val="center"/>
      </w:pPr>
      <w:r>
        <w:rPr>
          <w:rFonts w:ascii="微软雅黑" w:hAnsi="微软雅黑" w:eastAsia="微软雅黑" w:cs="微软雅黑"/>
          <w:color w:val="666666"/>
          <w:sz w:val="20"/>
        </w:rPr>
        <w:t>国家励志奖学金、广州市三好学生</w:t>
      </w:r>
    </w:p>
    <w:sectPr>
      <w:pgSz w:w="11906" w:h="16838"/>
      <w:pgMar w:top="454" w:right="516" w:bottom="516" w:left="516"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6492C"/>
    <w:rsid w:val="01BB0649"/>
    <w:rsid w:val="03DA25DA"/>
    <w:rsid w:val="04485AD3"/>
    <w:rsid w:val="090B7892"/>
    <w:rsid w:val="0E506DC8"/>
    <w:rsid w:val="17996745"/>
    <w:rsid w:val="1C84101C"/>
    <w:rsid w:val="1E427155"/>
    <w:rsid w:val="20AD01D8"/>
    <w:rsid w:val="242A371D"/>
    <w:rsid w:val="2B895F92"/>
    <w:rsid w:val="2BEF29DB"/>
    <w:rsid w:val="31BC17E8"/>
    <w:rsid w:val="350662DC"/>
    <w:rsid w:val="38213902"/>
    <w:rsid w:val="39C05263"/>
    <w:rsid w:val="3A9F02CB"/>
    <w:rsid w:val="433550C0"/>
    <w:rsid w:val="46D5268C"/>
    <w:rsid w:val="4B3B6780"/>
    <w:rsid w:val="51034D0C"/>
    <w:rsid w:val="542146AB"/>
    <w:rsid w:val="54BA7AB9"/>
    <w:rsid w:val="57F920C6"/>
    <w:rsid w:val="5959267D"/>
    <w:rsid w:val="5B8504F9"/>
    <w:rsid w:val="5E89568E"/>
    <w:rsid w:val="701622C1"/>
    <w:rsid w:val="7E6B3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2020-08-04T06:21:00Z</dcterms:created>
  <dc:creator>FKYPLX2</dc:creator>
  <cp:lastModifiedBy>靛</cp:lastModifiedBy>
  <dcterms:modified xsi:type="dcterms:W3CDTF">2021-09-23T05:43:42Z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woTypoMode">
    <vt:lpwstr>pages</vt:lpwstr>
  </property>
  <property fmtid="{D5CDD505-2E9C-101B-9397-08002B2CF9AE}" pid="4" name="woSyncTypoMode">
    <vt:lpwstr>是</vt:lpwstr>
  </property>
  <property fmtid="{D5CDD505-2E9C-101B-9397-08002B2CF9AE}" pid="5" name="ICV">
    <vt:lpwstr>0379492D9A6F4A48A07F55E175A9DF55</vt:lpwstr>
  </property>
</Properties>
</file>