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E2A1" w14:textId="4400C6CD" w:rsidR="009D2905" w:rsidRDefault="005814A7" w:rsidP="005814A7">
      <w:pPr>
        <w:pStyle w:val="a3"/>
        <w:numPr>
          <w:ilvl w:val="0"/>
          <w:numId w:val="1"/>
        </w:numPr>
        <w:ind w:firstLineChars="0"/>
        <w:rPr>
          <w:b/>
          <w:bCs/>
          <w:color w:val="4472C4" w:themeColor="accent1"/>
          <w:sz w:val="32"/>
          <w:szCs w:val="36"/>
        </w:rPr>
      </w:pPr>
      <w:r w:rsidRPr="005814A7">
        <w:rPr>
          <w:rFonts w:hint="eastAsia"/>
          <w:b/>
          <w:bCs/>
          <w:color w:val="4472C4" w:themeColor="accent1"/>
          <w:sz w:val="32"/>
          <w:szCs w:val="36"/>
        </w:rPr>
        <w:t>实验目的</w:t>
      </w:r>
    </w:p>
    <w:p w14:paraId="6CD790CB" w14:textId="609DD827" w:rsidR="00FB7708" w:rsidRDefault="00FB7708" w:rsidP="00FB7708">
      <w:pPr>
        <w:pStyle w:val="a3"/>
        <w:numPr>
          <w:ilvl w:val="0"/>
          <w:numId w:val="3"/>
        </w:numPr>
        <w:ind w:firstLineChars="0"/>
        <w:rPr>
          <w:b/>
          <w:bCs/>
          <w:color w:val="4472C4" w:themeColor="accent1"/>
          <w:sz w:val="32"/>
          <w:szCs w:val="36"/>
        </w:rPr>
      </w:pPr>
      <w:r>
        <w:rPr>
          <w:rFonts w:hint="eastAsia"/>
          <w:b/>
          <w:bCs/>
          <w:color w:val="4472C4" w:themeColor="accent1"/>
          <w:sz w:val="32"/>
          <w:szCs w:val="36"/>
        </w:rPr>
        <w:t>了解U</w:t>
      </w:r>
      <w:r>
        <w:rPr>
          <w:b/>
          <w:bCs/>
          <w:color w:val="4472C4" w:themeColor="accent1"/>
          <w:sz w:val="32"/>
          <w:szCs w:val="36"/>
        </w:rPr>
        <w:t>HF</w:t>
      </w:r>
      <w:r>
        <w:rPr>
          <w:rFonts w:hint="eastAsia"/>
          <w:b/>
          <w:bCs/>
          <w:color w:val="4472C4" w:themeColor="accent1"/>
          <w:sz w:val="32"/>
          <w:szCs w:val="36"/>
        </w:rPr>
        <w:t>的基本概念、国际标准、协议内容</w:t>
      </w:r>
    </w:p>
    <w:p w14:paraId="41599315" w14:textId="281BD5B7" w:rsidR="00FB7708" w:rsidRPr="005814A7" w:rsidRDefault="00FB7708" w:rsidP="00FB7708">
      <w:pPr>
        <w:pStyle w:val="a3"/>
        <w:numPr>
          <w:ilvl w:val="0"/>
          <w:numId w:val="3"/>
        </w:numPr>
        <w:ind w:firstLineChars="0"/>
        <w:rPr>
          <w:b/>
          <w:bCs/>
          <w:color w:val="4472C4" w:themeColor="accent1"/>
          <w:sz w:val="32"/>
          <w:szCs w:val="36"/>
        </w:rPr>
      </w:pPr>
      <w:r>
        <w:rPr>
          <w:rFonts w:hint="eastAsia"/>
          <w:b/>
          <w:bCs/>
          <w:color w:val="4472C4" w:themeColor="accent1"/>
          <w:sz w:val="32"/>
          <w:szCs w:val="36"/>
        </w:rPr>
        <w:t>了解U</w:t>
      </w:r>
      <w:r>
        <w:rPr>
          <w:b/>
          <w:bCs/>
          <w:color w:val="4472C4" w:themeColor="accent1"/>
          <w:sz w:val="32"/>
          <w:szCs w:val="36"/>
        </w:rPr>
        <w:t>HF</w:t>
      </w:r>
      <w:r>
        <w:rPr>
          <w:rFonts w:hint="eastAsia"/>
          <w:b/>
          <w:bCs/>
          <w:color w:val="4472C4" w:themeColor="accent1"/>
          <w:sz w:val="32"/>
          <w:szCs w:val="36"/>
        </w:rPr>
        <w:t>的操作指令</w:t>
      </w:r>
    </w:p>
    <w:p w14:paraId="2CB6B419" w14:textId="4EE28BAC" w:rsidR="005814A7" w:rsidRDefault="005814A7" w:rsidP="005814A7">
      <w:pPr>
        <w:pStyle w:val="a3"/>
        <w:numPr>
          <w:ilvl w:val="0"/>
          <w:numId w:val="1"/>
        </w:numPr>
        <w:ind w:firstLineChars="0"/>
        <w:rPr>
          <w:b/>
          <w:bCs/>
          <w:color w:val="4472C4" w:themeColor="accent1"/>
          <w:sz w:val="32"/>
          <w:szCs w:val="36"/>
        </w:rPr>
      </w:pPr>
      <w:r w:rsidRPr="005814A7">
        <w:rPr>
          <w:rFonts w:hint="eastAsia"/>
          <w:b/>
          <w:bCs/>
          <w:color w:val="4472C4" w:themeColor="accent1"/>
          <w:sz w:val="32"/>
          <w:szCs w:val="36"/>
        </w:rPr>
        <w:t>实验内容</w:t>
      </w:r>
    </w:p>
    <w:p w14:paraId="6415162E" w14:textId="328B9DF7" w:rsidR="00FB7708" w:rsidRPr="005814A7" w:rsidRDefault="00FB7708" w:rsidP="00FB7708">
      <w:pPr>
        <w:pStyle w:val="a3"/>
        <w:numPr>
          <w:ilvl w:val="0"/>
          <w:numId w:val="4"/>
        </w:numPr>
        <w:ind w:firstLineChars="0"/>
        <w:rPr>
          <w:b/>
          <w:bCs/>
          <w:color w:val="4472C4" w:themeColor="accent1"/>
          <w:sz w:val="32"/>
          <w:szCs w:val="36"/>
        </w:rPr>
      </w:pPr>
      <w:r>
        <w:rPr>
          <w:rFonts w:hint="eastAsia"/>
          <w:b/>
          <w:bCs/>
          <w:color w:val="4472C4" w:themeColor="accent1"/>
          <w:sz w:val="32"/>
          <w:szCs w:val="36"/>
        </w:rPr>
        <w:t>使用U</w:t>
      </w:r>
      <w:r>
        <w:rPr>
          <w:b/>
          <w:bCs/>
          <w:color w:val="4472C4" w:themeColor="accent1"/>
          <w:sz w:val="32"/>
          <w:szCs w:val="36"/>
        </w:rPr>
        <w:t>HF900</w:t>
      </w:r>
      <w:r>
        <w:rPr>
          <w:rFonts w:hint="eastAsia"/>
          <w:b/>
          <w:bCs/>
          <w:color w:val="4472C4" w:themeColor="accent1"/>
          <w:sz w:val="32"/>
          <w:szCs w:val="36"/>
        </w:rPr>
        <w:t>Demo对卡片进行常规操作</w:t>
      </w:r>
    </w:p>
    <w:p w14:paraId="1B0FF0B0" w14:textId="3137CDFF" w:rsidR="005814A7" w:rsidRDefault="005814A7" w:rsidP="005814A7">
      <w:pPr>
        <w:pStyle w:val="a3"/>
        <w:numPr>
          <w:ilvl w:val="0"/>
          <w:numId w:val="1"/>
        </w:numPr>
        <w:ind w:firstLineChars="0"/>
        <w:rPr>
          <w:b/>
          <w:bCs/>
          <w:color w:val="4472C4" w:themeColor="accent1"/>
          <w:sz w:val="32"/>
          <w:szCs w:val="36"/>
        </w:rPr>
      </w:pPr>
      <w:r w:rsidRPr="005814A7">
        <w:rPr>
          <w:rFonts w:hint="eastAsia"/>
          <w:b/>
          <w:bCs/>
          <w:color w:val="4472C4" w:themeColor="accent1"/>
          <w:sz w:val="32"/>
          <w:szCs w:val="36"/>
        </w:rPr>
        <w:t>实验环境</w:t>
      </w:r>
    </w:p>
    <w:p w14:paraId="44E66B21" w14:textId="7C05C2B1" w:rsidR="00FB7708" w:rsidRPr="005814A7" w:rsidRDefault="00FB7708" w:rsidP="00FB7708">
      <w:pPr>
        <w:pStyle w:val="a3"/>
        <w:numPr>
          <w:ilvl w:val="0"/>
          <w:numId w:val="4"/>
        </w:numPr>
        <w:ind w:firstLineChars="0"/>
        <w:rPr>
          <w:b/>
          <w:bCs/>
          <w:color w:val="4472C4" w:themeColor="accent1"/>
          <w:sz w:val="32"/>
          <w:szCs w:val="36"/>
        </w:rPr>
      </w:pPr>
      <w:r>
        <w:rPr>
          <w:rFonts w:hint="eastAsia"/>
          <w:b/>
          <w:bCs/>
          <w:color w:val="4472C4" w:themeColor="accent1"/>
          <w:sz w:val="32"/>
          <w:szCs w:val="36"/>
        </w:rPr>
        <w:t>U</w:t>
      </w:r>
      <w:r>
        <w:rPr>
          <w:b/>
          <w:bCs/>
          <w:color w:val="4472C4" w:themeColor="accent1"/>
          <w:sz w:val="32"/>
          <w:szCs w:val="36"/>
        </w:rPr>
        <w:t>HF900</w:t>
      </w:r>
      <w:r>
        <w:rPr>
          <w:rFonts w:hint="eastAsia"/>
          <w:b/>
          <w:bCs/>
          <w:color w:val="4472C4" w:themeColor="accent1"/>
          <w:sz w:val="32"/>
          <w:szCs w:val="36"/>
        </w:rPr>
        <w:t>Demo软件</w:t>
      </w:r>
    </w:p>
    <w:p w14:paraId="2994FE95" w14:textId="4C01903B" w:rsidR="005814A7" w:rsidRPr="005814A7" w:rsidRDefault="005814A7" w:rsidP="005814A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4472C4" w:themeColor="accent1"/>
          <w:sz w:val="32"/>
          <w:szCs w:val="36"/>
        </w:rPr>
      </w:pPr>
      <w:r w:rsidRPr="005814A7">
        <w:rPr>
          <w:rFonts w:ascii="Times New Roman" w:hAnsi="Times New Roman" w:cs="Times New Roman"/>
          <w:b/>
          <w:bCs/>
          <w:color w:val="4472C4" w:themeColor="accent1"/>
          <w:sz w:val="32"/>
          <w:szCs w:val="36"/>
        </w:rPr>
        <w:t>实验原理</w:t>
      </w:r>
    </w:p>
    <w:p w14:paraId="7306F9C7" w14:textId="16650E8D" w:rsidR="005814A7" w:rsidRPr="005814A7" w:rsidRDefault="005814A7" w:rsidP="005814A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</w:pPr>
      <w:r w:rsidRPr="005814A7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4.1UHF</w:t>
      </w:r>
      <w:r w:rsidRPr="005814A7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协议</w:t>
      </w:r>
    </w:p>
    <w:p w14:paraId="7025D8CF" w14:textId="7BE22A0C" w:rsidR="005814A7" w:rsidRDefault="005814A7" w:rsidP="00616390">
      <w:pPr>
        <w:ind w:firstLine="360"/>
      </w:pPr>
      <w:r>
        <w:rPr>
          <w:rFonts w:hint="eastAsia"/>
        </w:rPr>
        <w:t>超高频射频识别系统的协议目前有很多种，主要可以分为两大协议制定者：一是</w:t>
      </w:r>
      <w:r>
        <w:t xml:space="preserve"> ISO（国际标</w:t>
      </w:r>
      <w:r>
        <w:rPr>
          <w:rFonts w:hint="eastAsia"/>
        </w:rPr>
        <w:t>准化组织）；二是</w:t>
      </w:r>
      <w:r>
        <w:t xml:space="preserve"> EPC Global。ISO 组织目前针对 UHF（超高频）频段制定了射频识别协议 ISO 18000</w:t>
      </w:r>
      <w:r>
        <w:rPr>
          <w:rFonts w:hint="eastAsia"/>
        </w:rPr>
        <w:t>－</w:t>
      </w:r>
      <w:r>
        <w:t>6，而 EPC Global 组织则制定了针对产品电子编码（Electronic Product Code）超高频射频识</w:t>
      </w:r>
      <w:r>
        <w:rPr>
          <w:rFonts w:hint="eastAsia"/>
        </w:rPr>
        <w:t>别系统的标准。目前，超高频射频识别系统中的两大标准化组织有融合的趋势，</w:t>
      </w:r>
      <w:r>
        <w:t>EPC Class 1 Gen</w:t>
      </w:r>
      <w:r w:rsidRPr="00353365">
        <w:rPr>
          <w:rFonts w:ascii="Times New Roman" w:hAnsi="Times New Roman" w:cs="Times New Roman"/>
        </w:rPr>
        <w:t xml:space="preserve">eration 2 </w:t>
      </w:r>
      <w:r w:rsidRPr="00353365">
        <w:rPr>
          <w:rFonts w:ascii="Times New Roman" w:hAnsi="Times New Roman" w:cs="Times New Roman"/>
        </w:rPr>
        <w:t>标准可能会变成</w:t>
      </w:r>
      <w:r w:rsidRPr="00353365">
        <w:rPr>
          <w:rFonts w:ascii="Times New Roman" w:hAnsi="Times New Roman" w:cs="Times New Roman"/>
        </w:rPr>
        <w:t xml:space="preserve"> ISO 18000-6 </w:t>
      </w:r>
      <w:r w:rsidRPr="00353365">
        <w:rPr>
          <w:rFonts w:ascii="Times New Roman" w:hAnsi="Times New Roman" w:cs="Times New Roman"/>
        </w:rPr>
        <w:t>标准的</w:t>
      </w:r>
      <w:r w:rsidRPr="00353365">
        <w:rPr>
          <w:rFonts w:ascii="Times New Roman" w:hAnsi="Times New Roman" w:cs="Times New Roman"/>
        </w:rPr>
        <w:t xml:space="preserve"> Type c</w:t>
      </w:r>
      <w:r w:rsidRPr="00353365">
        <w:rPr>
          <w:rFonts w:ascii="Times New Roman" w:hAnsi="Times New Roman" w:cs="Times New Roman"/>
        </w:rPr>
        <w:t>。本文主要讨论的是针对</w:t>
      </w:r>
      <w:r w:rsidRPr="00353365">
        <w:rPr>
          <w:rFonts w:ascii="Times New Roman" w:hAnsi="Times New Roman" w:cs="Times New Roman"/>
        </w:rPr>
        <w:t xml:space="preserve"> ISO18000</w:t>
      </w:r>
      <w:r w:rsidRPr="00353365">
        <w:rPr>
          <w:rFonts w:ascii="Times New Roman" w:hAnsi="Times New Roman" w:cs="Times New Roman"/>
        </w:rPr>
        <w:t>－</w:t>
      </w:r>
      <w:r w:rsidRPr="00353365">
        <w:rPr>
          <w:rFonts w:ascii="Times New Roman" w:hAnsi="Times New Roman" w:cs="Times New Roman"/>
        </w:rPr>
        <w:t>6</w:t>
      </w:r>
      <w:r w:rsidRPr="00353365">
        <w:rPr>
          <w:rFonts w:ascii="Times New Roman" w:hAnsi="Times New Roman" w:cs="Times New Roman"/>
        </w:rPr>
        <w:t>标准的射频识别系统，本节讨论的是</w:t>
      </w:r>
      <w:r w:rsidRPr="00353365">
        <w:rPr>
          <w:rFonts w:ascii="Times New Roman" w:hAnsi="Times New Roman" w:cs="Times New Roman"/>
        </w:rPr>
        <w:t xml:space="preserve"> ISO 18000</w:t>
      </w:r>
      <w:r w:rsidRPr="00353365">
        <w:rPr>
          <w:rFonts w:ascii="Times New Roman" w:hAnsi="Times New Roman" w:cs="Times New Roman"/>
        </w:rPr>
        <w:t>－</w:t>
      </w:r>
      <w:r w:rsidRPr="00353365">
        <w:rPr>
          <w:rFonts w:ascii="Times New Roman" w:hAnsi="Times New Roman" w:cs="Times New Roman"/>
        </w:rPr>
        <w:t xml:space="preserve">6 </w:t>
      </w:r>
      <w:r w:rsidRPr="00353365">
        <w:rPr>
          <w:rFonts w:ascii="Times New Roman" w:hAnsi="Times New Roman" w:cs="Times New Roman"/>
        </w:rPr>
        <w:t>协议中与系统架构</w:t>
      </w:r>
      <w:r>
        <w:t>相关的物理层参数。</w:t>
      </w:r>
    </w:p>
    <w:p w14:paraId="02ABF7A9" w14:textId="4912D477" w:rsidR="00616390" w:rsidRDefault="00616390" w:rsidP="00616390">
      <w:pPr>
        <w:ind w:firstLine="360"/>
        <w:rPr>
          <w:rFonts w:ascii="Times New Roman" w:hAnsi="Times New Roman" w:cs="Times New Roman"/>
        </w:rPr>
      </w:pPr>
      <w:r>
        <w:rPr>
          <w:rFonts w:hint="eastAsia"/>
        </w:rPr>
        <w:t>对于</w:t>
      </w:r>
      <w:r w:rsidRPr="00353365">
        <w:rPr>
          <w:rFonts w:ascii="Times New Roman" w:hAnsi="Times New Roman" w:cs="Times New Roman"/>
        </w:rPr>
        <w:t>ISO18000</w:t>
      </w:r>
      <w:r w:rsidRPr="00353365">
        <w:rPr>
          <w:rFonts w:ascii="Times New Roman" w:hAnsi="Times New Roman" w:cs="Times New Roman"/>
        </w:rPr>
        <w:t>－</w:t>
      </w:r>
      <w:r w:rsidRPr="0035336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协议有两个标准</w:t>
      </w:r>
      <w:r w:rsidRPr="00616390">
        <w:rPr>
          <w:rFonts w:ascii="Times New Roman" w:hAnsi="Times New Roman" w:cs="Times New Roman" w:hint="eastAsia"/>
        </w:rPr>
        <w:t>可供选择，分别是</w:t>
      </w:r>
      <w:r w:rsidRPr="00616390">
        <w:rPr>
          <w:rFonts w:ascii="Times New Roman" w:hAnsi="Times New Roman" w:cs="Times New Roman"/>
        </w:rPr>
        <w:t>ISO18000-6B</w:t>
      </w:r>
      <w:r w:rsidRPr="00616390">
        <w:rPr>
          <w:rFonts w:ascii="Times New Roman" w:hAnsi="Times New Roman" w:cs="Times New Roman"/>
        </w:rPr>
        <w:t>和</w:t>
      </w:r>
      <w:r w:rsidRPr="00616390">
        <w:rPr>
          <w:rFonts w:ascii="Times New Roman" w:hAnsi="Times New Roman" w:cs="Times New Roman"/>
        </w:rPr>
        <w:t>ISO18000-6C</w:t>
      </w:r>
      <w:r w:rsidRPr="00616390">
        <w:rPr>
          <w:rFonts w:ascii="Times New Roman" w:hAnsi="Times New Roman" w:cs="Times New Roman"/>
        </w:rPr>
        <w:t>（</w:t>
      </w:r>
      <w:r w:rsidRPr="00616390">
        <w:rPr>
          <w:rFonts w:ascii="Times New Roman" w:hAnsi="Times New Roman" w:cs="Times New Roman"/>
        </w:rPr>
        <w:t>EPC C1G2</w:t>
      </w:r>
      <w:r w:rsidRPr="00616390">
        <w:rPr>
          <w:rFonts w:ascii="Times New Roman" w:hAnsi="Times New Roman" w:cs="Times New Roman"/>
        </w:rPr>
        <w:t>）标准。这两个标准可以说各有优点</w:t>
      </w:r>
      <w:r>
        <w:rPr>
          <w:rFonts w:ascii="Times New Roman" w:hAnsi="Times New Roman" w:cs="Times New Roman" w:hint="eastAsia"/>
        </w:rPr>
        <w:t>。</w:t>
      </w:r>
    </w:p>
    <w:p w14:paraId="726DB10B" w14:textId="5CAF1321" w:rsidR="00616390" w:rsidRPr="00865DD0" w:rsidRDefault="00616390" w:rsidP="00616390">
      <w:pPr>
        <w:ind w:firstLine="360"/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</w:pPr>
      <w:r w:rsidRPr="00865DD0">
        <w:rPr>
          <w:rStyle w:val="a4"/>
          <w:rFonts w:ascii="Times New Roman" w:eastAsia="微软雅黑" w:hAnsi="Times New Roman" w:cs="Times New Roman" w:hint="eastAsia"/>
          <w:color w:val="4D4D4D"/>
          <w:shd w:val="clear" w:color="auto" w:fill="FFFFFF"/>
        </w:rPr>
        <w:t>ISO18000-6B</w:t>
      </w:r>
      <w:r w:rsidRPr="00865DD0">
        <w:rPr>
          <w:rStyle w:val="a4"/>
          <w:rFonts w:ascii="Times New Roman" w:eastAsia="微软雅黑" w:hAnsi="Times New Roman" w:cs="Times New Roman" w:hint="eastAsia"/>
          <w:color w:val="4D4D4D"/>
          <w:shd w:val="clear" w:color="auto" w:fill="FFFFFF"/>
        </w:rPr>
        <w:t>标准</w:t>
      </w:r>
    </w:p>
    <w:p w14:paraId="3F98704F" w14:textId="77777777" w:rsidR="00616390" w:rsidRDefault="00616390" w:rsidP="00616390">
      <w:pPr>
        <w:ind w:firstLine="360"/>
      </w:pPr>
      <w:r>
        <w:rPr>
          <w:rFonts w:hint="eastAsia"/>
        </w:rPr>
        <w:t>准定位于通用标准，应用比较成熟，产品性能相对稳定，数据格式和标准相对简单。</w:t>
      </w:r>
      <w:r>
        <w:t>ISO18000-6B标准的主要特点包括：标准成熟、产品稳定、应用 广泛；ID号全球惟一；先读ID号，后读数据区；1024bits或2048bits的大容量；98Bytes或216Bytes的大用户数据区；多标签 同时读取，最多可同时读取数十个标签；数据读取速度为40kbps。符合ISO18000-6B标准的电子标签主要适用于资产管理等领域。目前国内开发的 集装箱标识电子标签、电子车牌标签、电子驾照（司机卡）均采用此标准的芯片。</w:t>
      </w:r>
    </w:p>
    <w:p w14:paraId="56196D33" w14:textId="77777777" w:rsidR="00616390" w:rsidRDefault="00616390" w:rsidP="00616390">
      <w:pPr>
        <w:ind w:firstLine="360"/>
      </w:pPr>
      <w:r>
        <w:t xml:space="preserve">  ISO18000-6B标准的特点，从读取速度和标签数量来讲，在卡口、码头作业等标签数量不大的应用场合，应用ISO18000-6B标准的标签基 本能满足需求。目前，中国海关物流监管系统中所使用的“电子车牌识别系统”使用的就是ISO18000-6B标准的电子标签.</w:t>
      </w:r>
    </w:p>
    <w:p w14:paraId="437DCDF4" w14:textId="317922C0" w:rsidR="00616390" w:rsidRDefault="00616390" w:rsidP="00616390">
      <w:pPr>
        <w:ind w:firstLine="360"/>
      </w:pPr>
      <w:r>
        <w:t xml:space="preserve">  O18000-6B标准的不足之处在于：近几年发展停滞，有被EPC C1G2取代的趋势；用户数据的软件固化技术不太成熟，但这种情况可以通过芯片厂家将用户数据嵌入解决。</w:t>
      </w:r>
    </w:p>
    <w:p w14:paraId="0F36E091" w14:textId="53F850D1" w:rsidR="00616390" w:rsidRPr="00865DD0" w:rsidRDefault="00616390" w:rsidP="00616390">
      <w:pPr>
        <w:ind w:firstLine="360"/>
        <w:rPr>
          <w:rStyle w:val="a4"/>
          <w:rFonts w:ascii="Times New Roman" w:eastAsia="微软雅黑" w:hAnsi="Times New Roman" w:cs="Times New Roman" w:hint="eastAsia"/>
          <w:color w:val="4D4D4D"/>
          <w:shd w:val="clear" w:color="auto" w:fill="FFFFFF"/>
        </w:rPr>
      </w:pP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SO18000-6C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（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EPC C1G2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）标准</w:t>
      </w:r>
    </w:p>
    <w:p w14:paraId="2872A97E" w14:textId="77777777" w:rsidR="00621C8D" w:rsidRDefault="00621C8D" w:rsidP="00621C8D">
      <w:pPr>
        <w:ind w:firstLine="360"/>
      </w:pPr>
      <w:r>
        <w:t>RFID超高频高频ISO18000-6C(EPC CLASS1 G2)中文协议标准是针对RFID射频识别应用的一个国际标准，国内称超高频，该标准定义了工作在860Mhz-960Mhz带宽达100MHz下</w:t>
      </w:r>
      <w:r>
        <w:lastRenderedPageBreak/>
        <w:t>电子标签与阅读器的空气接口及数据通信规范，超高频读写器多采用跳频发射方式，不受不同区域变化时无线电频段的影响，因而允许同一个标签可以在全球任何地方被对应协议的读写器读取。标签具有防冲突性能、可在全球各种环境下部署、具有读/写现场可编程性和更快的标签读/写速度、能在读卡器密集的环境中运行等功能。</w:t>
      </w:r>
    </w:p>
    <w:p w14:paraId="728ABC0F" w14:textId="77777777" w:rsidR="00B2265F" w:rsidRDefault="00621C8D" w:rsidP="00621C8D">
      <w:pPr>
        <w:ind w:firstLine="360"/>
      </w:pPr>
      <w:r>
        <w:t xml:space="preserve">    ISO18000-6C(EPC CLASS1 G2)标签从逻辑上将标签存储器分为四个存储区，每个存储区可以由一个或一个以上的存储器字组成。这四个存储区是：</w:t>
      </w:r>
    </w:p>
    <w:p w14:paraId="2D93B987" w14:textId="77777777" w:rsidR="00C77334" w:rsidRDefault="00621C8D" w:rsidP="004E20BB">
      <w:pPr>
        <w:pStyle w:val="a3"/>
        <w:numPr>
          <w:ilvl w:val="0"/>
          <w:numId w:val="5"/>
        </w:numPr>
        <w:ind w:firstLineChars="0"/>
      </w:pPr>
      <w:r>
        <w:t>EPC 区(EPC)：存EPC号的区域，本读写器规定最大能存放15字EPC号。可读可写。</w:t>
      </w:r>
    </w:p>
    <w:p w14:paraId="50BB0EE6" w14:textId="70134039" w:rsidR="00B2265F" w:rsidRDefault="00621C8D" w:rsidP="004E20BB">
      <w:pPr>
        <w:pStyle w:val="a3"/>
        <w:numPr>
          <w:ilvl w:val="0"/>
          <w:numId w:val="5"/>
        </w:numPr>
        <w:ind w:firstLineChars="0"/>
      </w:pPr>
      <w:r>
        <w:t>TID 区(TID)：存由标签生产厂商设定的 ID 号，目前有4字和8字两种ID 号。可读，不可写。</w:t>
      </w:r>
    </w:p>
    <w:p w14:paraId="6E588CF1" w14:textId="77777777" w:rsidR="00B2265F" w:rsidRDefault="00621C8D" w:rsidP="004E20BB">
      <w:pPr>
        <w:pStyle w:val="a3"/>
        <w:numPr>
          <w:ilvl w:val="0"/>
          <w:numId w:val="5"/>
        </w:numPr>
        <w:ind w:firstLineChars="0"/>
      </w:pPr>
      <w:r>
        <w:t>用户区(User)：不同厂商该区不一样。</w:t>
      </w:r>
      <w:proofErr w:type="spellStart"/>
      <w:r>
        <w:t>Inpinj</w:t>
      </w:r>
      <w:proofErr w:type="spellEnd"/>
      <w:r>
        <w:t xml:space="preserve"> 公司的 G2 标签没有用户区。Philips 公司有28字。可读可写。</w:t>
      </w:r>
    </w:p>
    <w:p w14:paraId="7B12BAB6" w14:textId="77777777" w:rsidR="00603D5E" w:rsidRDefault="00621C8D" w:rsidP="004E20BB">
      <w:pPr>
        <w:pStyle w:val="a3"/>
        <w:numPr>
          <w:ilvl w:val="0"/>
          <w:numId w:val="5"/>
        </w:numPr>
        <w:ind w:firstLineChars="0"/>
      </w:pPr>
      <w:r>
        <w:t>保留区(Password)：前两个字是</w:t>
      </w:r>
      <w:r>
        <w:rPr>
          <w:rFonts w:hint="eastAsia"/>
        </w:rPr>
        <w:t>销毁</w:t>
      </w:r>
      <w:r>
        <w:t>(kill)密码，后两个字是访问(access)密码。可读可写。</w:t>
      </w:r>
    </w:p>
    <w:p w14:paraId="4BC291D1" w14:textId="771EFE67" w:rsidR="00621C8D" w:rsidRDefault="00621C8D" w:rsidP="00603D5E">
      <w:pPr>
        <w:ind w:left="360"/>
      </w:pPr>
      <w:r>
        <w:t>四个存储区均可写保护。写保护意味着该区永不可写或在非安全状态下不可写；读保护只有密码区可设置为读保护，即不可读。</w:t>
      </w:r>
    </w:p>
    <w:p w14:paraId="44C290F0" w14:textId="77777777" w:rsidR="009716A4" w:rsidRPr="00621C8D" w:rsidRDefault="009716A4" w:rsidP="00B2265F">
      <w:pPr>
        <w:ind w:left="360"/>
        <w:rPr>
          <w:rFonts w:hint="eastAsia"/>
        </w:rPr>
      </w:pPr>
    </w:p>
    <w:p w14:paraId="53C85325" w14:textId="77C4962F" w:rsidR="00616390" w:rsidRDefault="00621C8D" w:rsidP="00616390">
      <w:pPr>
        <w:ind w:firstLine="360"/>
      </w:pPr>
      <w:r w:rsidRPr="00621C8D">
        <w:t>SO18000-6C</w:t>
      </w:r>
      <w:r w:rsidR="00616390" w:rsidRPr="00616390">
        <w:rPr>
          <w:rFonts w:hint="eastAsia"/>
        </w:rPr>
        <w:t>的特点是：速度快，数据速率可达</w:t>
      </w:r>
      <w:r w:rsidR="00616390" w:rsidRPr="00616390">
        <w:t>40kbps～640kbps；可以同时读取的标签数量多，理论上能读到1000多个标签；首先读EPC号码，标签 的ID号需要用读数据的方式读取；功能强，具有多种写保护方式，安全性强；</w:t>
      </w:r>
    </w:p>
    <w:p w14:paraId="472A83E3" w14:textId="29E82B67" w:rsidR="00616390" w:rsidRDefault="00616390" w:rsidP="00616390">
      <w:pPr>
        <w:ind w:firstLine="360"/>
      </w:pPr>
      <w:r w:rsidRPr="00616390">
        <w:t xml:space="preserve">  CC1G2标准具有通用性强、符合EPC规则、产品价格低、兼容性好等众多优点</w:t>
      </w:r>
      <w:r>
        <w:rPr>
          <w:rFonts w:hint="eastAsia"/>
        </w:rPr>
        <w:t>。</w:t>
      </w:r>
    </w:p>
    <w:p w14:paraId="68C4963E" w14:textId="77777777" w:rsidR="00E63E67" w:rsidRPr="00E63E67" w:rsidRDefault="00E63E67" w:rsidP="00E63E67">
      <w:pPr>
        <w:ind w:firstLine="360"/>
        <w:rPr>
          <w:b/>
          <w:bCs/>
        </w:rPr>
      </w:pPr>
      <w:r w:rsidRPr="00E63E67">
        <w:rPr>
          <w:b/>
          <w:bCs/>
        </w:rPr>
        <w:t>SO18000-6C 6B/C协议的区别：</w:t>
      </w:r>
    </w:p>
    <w:p w14:paraId="0F9A81A7" w14:textId="21CD5F32" w:rsidR="00E63E67" w:rsidRPr="00E63E67" w:rsidRDefault="00E63E67" w:rsidP="00E63E67">
      <w:pPr>
        <w:ind w:firstLine="360"/>
      </w:pPr>
      <w:r w:rsidRPr="00E63E67">
        <w:t>1.</w:t>
      </w:r>
      <w:r>
        <w:t xml:space="preserve"> </w:t>
      </w:r>
      <w:r w:rsidRPr="00E63E67">
        <w:t>6B一般用在闭环的领域，像烟草等资产管理领域；6C一般在开环的领域，比如物流行业；</w:t>
      </w:r>
    </w:p>
    <w:p w14:paraId="21C41A0E" w14:textId="5EC9D263" w:rsidR="00E63E67" w:rsidRPr="00E63E67" w:rsidRDefault="00E63E67" w:rsidP="00E63E67">
      <w:pPr>
        <w:ind w:firstLine="360"/>
      </w:pPr>
      <w:r w:rsidRPr="00E63E67">
        <w:t>2.</w:t>
      </w:r>
      <w:r>
        <w:t xml:space="preserve"> </w:t>
      </w:r>
      <w:r w:rsidRPr="00E63E67">
        <w:t>ISO18000-6B一次最多可以读取10个标签，用户数据区较大，数据传输速率40Kbps左右，一般用于资产管理领域。</w:t>
      </w:r>
    </w:p>
    <w:p w14:paraId="55676448" w14:textId="7F98F5E7" w:rsidR="00E63E67" w:rsidRPr="00E63E67" w:rsidRDefault="00E63E67" w:rsidP="00E63E67">
      <w:pPr>
        <w:ind w:firstLine="360"/>
      </w:pPr>
      <w:r w:rsidRPr="00E63E67">
        <w:t>3.</w:t>
      </w:r>
      <w:r>
        <w:t xml:space="preserve"> </w:t>
      </w:r>
      <w:r w:rsidRPr="00E63E67">
        <w:t>EPC C1G2即ISO18000-6C，可同时读取数百个标签，用户数据区较小，数据传输速率在40Kbps-640Kbps,通常用于物流管理。</w:t>
      </w:r>
    </w:p>
    <w:p w14:paraId="740E0288" w14:textId="2A1EAC3C" w:rsidR="00E63E67" w:rsidRPr="00E63E67" w:rsidRDefault="00E63E67" w:rsidP="00E63E67">
      <w:pPr>
        <w:ind w:firstLine="360"/>
      </w:pPr>
      <w:r w:rsidRPr="00E63E67">
        <w:t>4.</w:t>
      </w:r>
      <w:r>
        <w:t xml:space="preserve"> </w:t>
      </w:r>
      <w:r w:rsidRPr="00E63E67">
        <w:t>对于数据存储来说，6B是“前台”形式的，所以要求标签容量很大，而6C是“后台”形式的，读标签时只要读到EPC就行然后再和后台数据库关联读出标签内的数据信息，对标签容量的要求较低。</w:t>
      </w:r>
    </w:p>
    <w:p w14:paraId="5B5E2CDF" w14:textId="3061EEB8" w:rsidR="00E63E67" w:rsidRDefault="00E63E67" w:rsidP="00E63E67">
      <w:pPr>
        <w:ind w:firstLine="360"/>
      </w:pPr>
      <w:r w:rsidRPr="00E63E67">
        <w:t>5.</w:t>
      </w:r>
      <w:r>
        <w:t xml:space="preserve"> </w:t>
      </w:r>
      <w:r w:rsidRPr="00E63E67">
        <w:t>价格上的差异：6C标签相对6B标签的价格是更加的便宜，降低成本。</w:t>
      </w:r>
    </w:p>
    <w:p w14:paraId="380FDD70" w14:textId="112F810D" w:rsidR="00B963B6" w:rsidRDefault="00B963B6" w:rsidP="00E63E67">
      <w:pPr>
        <w:ind w:firstLine="360"/>
      </w:pPr>
    </w:p>
    <w:p w14:paraId="69481CB9" w14:textId="75C58862" w:rsidR="00616390" w:rsidRDefault="00865DD0" w:rsidP="00865DD0">
      <w:pPr>
        <w:rPr>
          <w:rFonts w:ascii="Times New Roman" w:hAnsi="Times New Roman" w:cs="Times New Roman"/>
          <w:color w:val="4472C4" w:themeColor="accent1"/>
          <w:sz w:val="28"/>
          <w:szCs w:val="32"/>
        </w:rPr>
      </w:pPr>
      <w:r w:rsidRPr="00865DD0">
        <w:rPr>
          <w:rFonts w:ascii="Times New Roman" w:hAnsi="Times New Roman" w:cs="Times New Roman"/>
          <w:color w:val="4472C4" w:themeColor="accent1"/>
          <w:sz w:val="28"/>
          <w:szCs w:val="32"/>
        </w:rPr>
        <w:t>4.2</w:t>
      </w:r>
      <w:r>
        <w:rPr>
          <w:rFonts w:ascii="Times New Roman" w:hAnsi="Times New Roman" w:cs="Times New Roman" w:hint="eastAsia"/>
          <w:color w:val="4472C4" w:themeColor="accent1"/>
          <w:sz w:val="28"/>
          <w:szCs w:val="32"/>
        </w:rPr>
        <w:t>命令操作</w:t>
      </w:r>
    </w:p>
    <w:p w14:paraId="360E0406" w14:textId="5DCB82E8" w:rsidR="00865DD0" w:rsidRPr="00865DD0" w:rsidRDefault="00865DD0" w:rsidP="00865DD0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865DD0">
        <w:rPr>
          <w:rFonts w:ascii="Times New Roman" w:hAnsi="Times New Roman" w:cs="Times New Roman" w:hint="eastAsia"/>
          <w:color w:val="000000" w:themeColor="text1"/>
          <w:sz w:val="28"/>
          <w:szCs w:val="32"/>
        </w:rPr>
        <w:t>指令帧</w:t>
      </w:r>
      <w:r>
        <w:rPr>
          <w:rFonts w:ascii="Times New Roman" w:hAnsi="Times New Roman" w:cs="Times New Roman" w:hint="eastAsia"/>
          <w:color w:val="000000" w:themeColor="text1"/>
          <w:sz w:val="28"/>
          <w:szCs w:val="32"/>
        </w:rPr>
        <w:t>类型说明：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65DD0" w:rsidRPr="00865DD0" w14:paraId="7BEBB1AE" w14:textId="77777777" w:rsidTr="00865DD0">
        <w:tc>
          <w:tcPr>
            <w:tcW w:w="1980" w:type="dxa"/>
          </w:tcPr>
          <w:p w14:paraId="0074660C" w14:textId="79A2D07F" w:rsidR="00865DD0" w:rsidRPr="00865DD0" w:rsidRDefault="00865DD0" w:rsidP="00865DD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类型</w:t>
            </w:r>
          </w:p>
        </w:tc>
        <w:tc>
          <w:tcPr>
            <w:tcW w:w="6316" w:type="dxa"/>
          </w:tcPr>
          <w:p w14:paraId="0C7B940F" w14:textId="70CD66B5" w:rsidR="00865DD0" w:rsidRPr="00865DD0" w:rsidRDefault="00865DD0" w:rsidP="00865DD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描述</w:t>
            </w:r>
          </w:p>
        </w:tc>
      </w:tr>
      <w:tr w:rsidR="00865DD0" w14:paraId="0263F631" w14:textId="77777777" w:rsidTr="00865DD0">
        <w:tc>
          <w:tcPr>
            <w:tcW w:w="1980" w:type="dxa"/>
          </w:tcPr>
          <w:p w14:paraId="1C0C4854" w14:textId="6B62FD47" w:rsidR="00865DD0" w:rsidRDefault="00865DD0" w:rsidP="00865DD0">
            <w:pPr>
              <w:rPr>
                <w:rFonts w:ascii="Times New Roman" w:hAnsi="Times New Roman" w:cs="Times New Roman"/>
                <w:color w:val="4472C4" w:themeColor="accent1"/>
                <w:sz w:val="28"/>
                <w:szCs w:val="32"/>
              </w:rPr>
            </w:pP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0x</w:t>
            </w:r>
            <w:r w:rsidRPr="00865DD0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00</w:t>
            </w:r>
          </w:p>
        </w:tc>
        <w:tc>
          <w:tcPr>
            <w:tcW w:w="6316" w:type="dxa"/>
          </w:tcPr>
          <w:p w14:paraId="1E3F6DCC" w14:textId="4434A4DE" w:rsidR="00865DD0" w:rsidRPr="00865DD0" w:rsidRDefault="00865DD0" w:rsidP="00865DD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命令帧：由上位机发送给</w:t>
            </w: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R</w:t>
            </w:r>
            <w:r w:rsidRPr="00865DD0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FID</w:t>
            </w: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开发板</w:t>
            </w:r>
          </w:p>
        </w:tc>
      </w:tr>
      <w:tr w:rsidR="00865DD0" w14:paraId="748E8B67" w14:textId="77777777" w:rsidTr="00865DD0">
        <w:tc>
          <w:tcPr>
            <w:tcW w:w="1980" w:type="dxa"/>
          </w:tcPr>
          <w:p w14:paraId="4FE8696D" w14:textId="3BC2760A" w:rsidR="00865DD0" w:rsidRDefault="00865DD0" w:rsidP="00865DD0">
            <w:pPr>
              <w:rPr>
                <w:rFonts w:ascii="Times New Roman" w:hAnsi="Times New Roman" w:cs="Times New Roman"/>
                <w:color w:val="4472C4" w:themeColor="accent1"/>
                <w:sz w:val="28"/>
                <w:szCs w:val="32"/>
              </w:rPr>
            </w:pP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0x</w:t>
            </w:r>
            <w:r w:rsidRPr="00865DD0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6316" w:type="dxa"/>
          </w:tcPr>
          <w:p w14:paraId="22215A36" w14:textId="0E50AC70" w:rsidR="00865DD0" w:rsidRPr="00865DD0" w:rsidRDefault="00865DD0" w:rsidP="00865DD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响应帧：由</w:t>
            </w: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R</w:t>
            </w:r>
            <w:r w:rsidRPr="00865DD0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FID</w:t>
            </w: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开发板返回给上位机</w:t>
            </w:r>
          </w:p>
        </w:tc>
      </w:tr>
      <w:tr w:rsidR="00865DD0" w14:paraId="1F6B23AC" w14:textId="77777777" w:rsidTr="00865DD0">
        <w:tc>
          <w:tcPr>
            <w:tcW w:w="1980" w:type="dxa"/>
          </w:tcPr>
          <w:p w14:paraId="1B86DAB1" w14:textId="144731F0" w:rsidR="00865DD0" w:rsidRDefault="00865DD0" w:rsidP="00865DD0">
            <w:pPr>
              <w:rPr>
                <w:rFonts w:ascii="Times New Roman" w:hAnsi="Times New Roman" w:cs="Times New Roman"/>
                <w:color w:val="4472C4" w:themeColor="accent1"/>
                <w:sz w:val="28"/>
                <w:szCs w:val="32"/>
              </w:rPr>
            </w:pP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lastRenderedPageBreak/>
              <w:t>0x</w:t>
            </w:r>
            <w:r w:rsidRPr="00865DD0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2</w:t>
            </w:r>
          </w:p>
        </w:tc>
        <w:tc>
          <w:tcPr>
            <w:tcW w:w="6316" w:type="dxa"/>
          </w:tcPr>
          <w:p w14:paraId="1F807DE9" w14:textId="60F1A3DA" w:rsidR="00865DD0" w:rsidRPr="00865DD0" w:rsidRDefault="00865DD0" w:rsidP="00865DD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通知帧：由</w:t>
            </w: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R</w:t>
            </w:r>
            <w:r w:rsidRPr="00865DD0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FID</w:t>
            </w:r>
            <w:r w:rsidRPr="00865DD0">
              <w:rPr>
                <w:rFonts w:ascii="Times New Roman" w:hAnsi="Times New Roman" w:cs="Times New Roman" w:hint="eastAsia"/>
                <w:color w:val="000000" w:themeColor="text1"/>
                <w:sz w:val="28"/>
                <w:szCs w:val="32"/>
              </w:rPr>
              <w:t>开发板返回给上位机</w:t>
            </w:r>
          </w:p>
        </w:tc>
      </w:tr>
    </w:tbl>
    <w:p w14:paraId="76709836" w14:textId="77777777" w:rsidR="00865DD0" w:rsidRPr="00865DD0" w:rsidRDefault="00865DD0" w:rsidP="00865DD0">
      <w:pPr>
        <w:ind w:firstLine="360"/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</w:pPr>
      <w:r w:rsidRPr="00865DD0">
        <w:rPr>
          <w:rStyle w:val="a4"/>
          <w:rFonts w:ascii="Times New Roman" w:eastAsia="微软雅黑" w:hAnsi="Times New Roman" w:cs="Times New Roman" w:hint="eastAsia"/>
          <w:color w:val="4D4D4D"/>
          <w:shd w:val="clear" w:color="auto" w:fill="FFFFFF"/>
        </w:rPr>
        <w:t>每一条指令帧都有对应的响应帧。响应帧表示指令是否已经被执行了。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 xml:space="preserve"> </w:t>
      </w:r>
    </w:p>
    <w:p w14:paraId="5DC3570E" w14:textId="6A0E57FB" w:rsidR="00865DD0" w:rsidRPr="00865DD0" w:rsidRDefault="00865DD0" w:rsidP="00865DD0">
      <w:pPr>
        <w:ind w:firstLine="360"/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</w:pPr>
      <w:r w:rsidRPr="00865DD0">
        <w:rPr>
          <w:rStyle w:val="a4"/>
          <w:rFonts w:ascii="Times New Roman" w:eastAsia="微软雅黑" w:hAnsi="Times New Roman" w:cs="Times New Roman" w:hint="eastAsia"/>
          <w:color w:val="4D4D4D"/>
          <w:shd w:val="clear" w:color="auto" w:fill="FFFFFF"/>
        </w:rPr>
        <w:t>单次轮询指令和多次轮询指令还有相应的通知帧。发送通知帧的个数是由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 xml:space="preserve"> MCU 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根据读取的情况，自主的发给</w:t>
      </w:r>
      <w:r w:rsidRPr="00865DD0">
        <w:rPr>
          <w:rStyle w:val="a4"/>
          <w:rFonts w:ascii="Times New Roman" w:eastAsia="微软雅黑" w:hAnsi="Times New Roman" w:cs="Times New Roman" w:hint="eastAsia"/>
          <w:color w:val="4D4D4D"/>
          <w:shd w:val="clear" w:color="auto" w:fill="FFFFFF"/>
        </w:rPr>
        <w:t>上位机。当读写器读到一个标签就发一个通知帧，而当读写器读到多个标签就发多个通知帧。</w:t>
      </w:r>
    </w:p>
    <w:p w14:paraId="4352322B" w14:textId="77777777" w:rsidR="00865DD0" w:rsidRPr="00865DD0" w:rsidRDefault="00865DD0" w:rsidP="00865DD0">
      <w:pPr>
        <w:rPr>
          <w:rFonts w:ascii="Times New Roman" w:hAnsi="Times New Roman" w:cs="Times New Roman"/>
        </w:rPr>
      </w:pPr>
    </w:p>
    <w:p w14:paraId="20664EBF" w14:textId="34F65608" w:rsidR="00865DD0" w:rsidRPr="00865DD0" w:rsidRDefault="00865DD0" w:rsidP="00865DD0">
      <w:pPr>
        <w:rPr>
          <w:rStyle w:val="a4"/>
          <w:rFonts w:eastAsia="微软雅黑"/>
          <w:color w:val="4D4D4D"/>
          <w:shd w:val="clear" w:color="auto" w:fill="FFFFFF"/>
        </w:rPr>
      </w:pP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4.2.1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完成一次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EPC Class1 Gen2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协议中轮询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Inventory</w:t>
      </w: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操作</w:t>
      </w:r>
    </w:p>
    <w:p w14:paraId="3B465877" w14:textId="31B5A421" w:rsidR="00865DD0" w:rsidRPr="00865DD0" w:rsidRDefault="00865DD0" w:rsidP="00865DD0">
      <w:pPr>
        <w:rPr>
          <w:rFonts w:ascii="Times New Roman" w:hAnsi="Times New Roman" w:cs="Times New Roman"/>
        </w:rPr>
      </w:pPr>
      <w:r w:rsidRPr="00865DD0">
        <w:rPr>
          <w:rFonts w:ascii="Times New Roman" w:hAnsi="Times New Roman" w:cs="Times New Roman" w:hint="eastAsia"/>
        </w:rPr>
        <w:t>该指令中不包含</w:t>
      </w:r>
      <w:r w:rsidRPr="00865DD0">
        <w:rPr>
          <w:rFonts w:ascii="Times New Roman" w:hAnsi="Times New Roman" w:cs="Times New Roman"/>
        </w:rPr>
        <w:t xml:space="preserve"> Select </w:t>
      </w:r>
      <w:r w:rsidRPr="00865DD0">
        <w:rPr>
          <w:rFonts w:ascii="Times New Roman" w:hAnsi="Times New Roman" w:cs="Times New Roman"/>
        </w:rPr>
        <w:t>操作。每次轮询指令执行前</w:t>
      </w:r>
      <w:r w:rsidRPr="00865DD0">
        <w:rPr>
          <w:rFonts w:ascii="Times New Roman" w:hAnsi="Times New Roman" w:cs="Times New Roman" w:hint="eastAsia"/>
        </w:rPr>
        <w:t>后都会自动打开和关闭功放。单次轮询</w:t>
      </w:r>
      <w:r w:rsidRPr="00865DD0">
        <w:rPr>
          <w:rFonts w:ascii="Times New Roman" w:hAnsi="Times New Roman" w:cs="Times New Roman"/>
        </w:rPr>
        <w:t xml:space="preserve"> Inventory </w:t>
      </w:r>
      <w:r w:rsidRPr="00865DD0">
        <w:rPr>
          <w:rFonts w:ascii="Times New Roman" w:hAnsi="Times New Roman" w:cs="Times New Roman"/>
        </w:rPr>
        <w:t>指令中，</w:t>
      </w:r>
      <w:r w:rsidRPr="00865DD0">
        <w:rPr>
          <w:rFonts w:ascii="Times New Roman" w:hAnsi="Times New Roman" w:cs="Times New Roman"/>
        </w:rPr>
        <w:t xml:space="preserve">Query </w:t>
      </w:r>
      <w:r w:rsidRPr="00865DD0">
        <w:rPr>
          <w:rFonts w:ascii="Times New Roman" w:hAnsi="Times New Roman" w:cs="Times New Roman"/>
        </w:rPr>
        <w:t>操作参数由另外一条指令来配置，固件中已</w:t>
      </w:r>
      <w:r w:rsidRPr="00865DD0">
        <w:rPr>
          <w:rFonts w:ascii="Times New Roman" w:hAnsi="Times New Roman" w:cs="Times New Roman" w:hint="eastAsia"/>
        </w:rPr>
        <w:t>经有初始值。单次轮询</w:t>
      </w:r>
      <w:r w:rsidRPr="00865DD0">
        <w:rPr>
          <w:rFonts w:ascii="Times New Roman" w:hAnsi="Times New Roman" w:cs="Times New Roman"/>
        </w:rPr>
        <w:t xml:space="preserve"> Inventory </w:t>
      </w:r>
      <w:r w:rsidRPr="00865DD0">
        <w:rPr>
          <w:rFonts w:ascii="Times New Roman" w:hAnsi="Times New Roman" w:cs="Times New Roman"/>
        </w:rPr>
        <w:t>指令如下：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65DD0" w14:paraId="2F4A7DC5" w14:textId="77777777" w:rsidTr="00865DD0">
        <w:tc>
          <w:tcPr>
            <w:tcW w:w="1185" w:type="dxa"/>
          </w:tcPr>
          <w:p w14:paraId="372C0A51" w14:textId="54393839" w:rsidR="00865DD0" w:rsidRDefault="00865DD0" w:rsidP="00616390">
            <w:r>
              <w:rPr>
                <w:rFonts w:hint="eastAsia"/>
              </w:rPr>
              <w:t>Header</w:t>
            </w:r>
          </w:p>
        </w:tc>
        <w:tc>
          <w:tcPr>
            <w:tcW w:w="1185" w:type="dxa"/>
          </w:tcPr>
          <w:p w14:paraId="2F949E4B" w14:textId="3E823AAA" w:rsidR="00865DD0" w:rsidRDefault="00865DD0" w:rsidP="00616390">
            <w:r>
              <w:rPr>
                <w:rFonts w:hint="eastAsia"/>
              </w:rPr>
              <w:t>Type</w:t>
            </w:r>
          </w:p>
        </w:tc>
        <w:tc>
          <w:tcPr>
            <w:tcW w:w="1185" w:type="dxa"/>
          </w:tcPr>
          <w:p w14:paraId="7389670E" w14:textId="2414AA80" w:rsidR="00865DD0" w:rsidRDefault="00865DD0" w:rsidP="00616390">
            <w:r>
              <w:rPr>
                <w:rFonts w:hint="eastAsia"/>
              </w:rPr>
              <w:t>Command</w:t>
            </w:r>
          </w:p>
        </w:tc>
        <w:tc>
          <w:tcPr>
            <w:tcW w:w="1185" w:type="dxa"/>
          </w:tcPr>
          <w:p w14:paraId="79436CAF" w14:textId="38BE3766" w:rsidR="00865DD0" w:rsidRDefault="00865DD0" w:rsidP="00616390">
            <w:r>
              <w:rPr>
                <w:rFonts w:hint="eastAsia"/>
              </w:rPr>
              <w:t>P</w:t>
            </w:r>
            <w:r>
              <w:t>L(MSB)</w:t>
            </w:r>
          </w:p>
        </w:tc>
        <w:tc>
          <w:tcPr>
            <w:tcW w:w="1185" w:type="dxa"/>
          </w:tcPr>
          <w:p w14:paraId="2AAD654B" w14:textId="62387926" w:rsidR="00865DD0" w:rsidRDefault="00865DD0" w:rsidP="00616390">
            <w:r>
              <w:rPr>
                <w:rFonts w:hint="eastAsia"/>
              </w:rPr>
              <w:t>P</w:t>
            </w:r>
            <w:r>
              <w:t>L(LSB)</w:t>
            </w:r>
          </w:p>
        </w:tc>
        <w:tc>
          <w:tcPr>
            <w:tcW w:w="1185" w:type="dxa"/>
          </w:tcPr>
          <w:p w14:paraId="5913C17D" w14:textId="5643ED5F" w:rsidR="00865DD0" w:rsidRDefault="00865DD0" w:rsidP="00616390">
            <w:proofErr w:type="spellStart"/>
            <w:r>
              <w:rPr>
                <w:rFonts w:hint="eastAsia"/>
              </w:rPr>
              <w:t>C</w:t>
            </w:r>
            <w:r>
              <w:t>heckSum</w:t>
            </w:r>
            <w:proofErr w:type="spellEnd"/>
          </w:p>
        </w:tc>
        <w:tc>
          <w:tcPr>
            <w:tcW w:w="1186" w:type="dxa"/>
          </w:tcPr>
          <w:p w14:paraId="65F2D10B" w14:textId="38DD0E01" w:rsidR="00865DD0" w:rsidRDefault="00865DD0" w:rsidP="00616390"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865DD0" w14:paraId="3A16A578" w14:textId="77777777" w:rsidTr="00865DD0">
        <w:tc>
          <w:tcPr>
            <w:tcW w:w="1185" w:type="dxa"/>
          </w:tcPr>
          <w:p w14:paraId="57C7C22F" w14:textId="45EAA080" w:rsidR="00865DD0" w:rsidRDefault="00865DD0" w:rsidP="00616390"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1185" w:type="dxa"/>
          </w:tcPr>
          <w:p w14:paraId="25717A30" w14:textId="3532F88B" w:rsidR="00865DD0" w:rsidRDefault="00865DD0" w:rsidP="00616390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85" w:type="dxa"/>
          </w:tcPr>
          <w:p w14:paraId="0D69599C" w14:textId="64B0FE21" w:rsidR="00865DD0" w:rsidRDefault="00865DD0" w:rsidP="00616390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85" w:type="dxa"/>
          </w:tcPr>
          <w:p w14:paraId="1D9F64CE" w14:textId="5159C2A7" w:rsidR="00865DD0" w:rsidRDefault="00865DD0" w:rsidP="00616390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85" w:type="dxa"/>
          </w:tcPr>
          <w:p w14:paraId="06EAEFFB" w14:textId="7999761A" w:rsidR="00865DD0" w:rsidRDefault="00865DD0" w:rsidP="00616390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85" w:type="dxa"/>
          </w:tcPr>
          <w:p w14:paraId="7E052C0C" w14:textId="40169DBE" w:rsidR="00865DD0" w:rsidRDefault="00865DD0" w:rsidP="00616390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86" w:type="dxa"/>
          </w:tcPr>
          <w:p w14:paraId="2777CD95" w14:textId="4415074A" w:rsidR="00865DD0" w:rsidRDefault="00865DD0" w:rsidP="00616390">
            <w:r>
              <w:rPr>
                <w:rFonts w:hint="eastAsia"/>
              </w:rPr>
              <w:t>D</w:t>
            </w:r>
            <w:r>
              <w:t>D</w:t>
            </w:r>
          </w:p>
        </w:tc>
      </w:tr>
    </w:tbl>
    <w:p w14:paraId="4ACDCB2D" w14:textId="14D28EF4" w:rsidR="00616390" w:rsidRDefault="00616390" w:rsidP="00865DD0"/>
    <w:p w14:paraId="565097FB" w14:textId="4CEE4C80" w:rsidR="00865DD0" w:rsidRPr="00865DD0" w:rsidRDefault="00865DD0" w:rsidP="00865DD0">
      <w:pPr>
        <w:rPr>
          <w:rStyle w:val="a4"/>
          <w:rFonts w:eastAsia="微软雅黑"/>
          <w:color w:val="4D4D4D"/>
          <w:shd w:val="clear" w:color="auto" w:fill="FFFFFF"/>
        </w:rPr>
      </w:pP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4.2.1</w:t>
      </w:r>
      <w:r w:rsidR="0091647E">
        <w:rPr>
          <w:rStyle w:val="a4"/>
          <w:rFonts w:ascii="Times New Roman" w:eastAsia="微软雅黑" w:hAnsi="Times New Roman" w:cs="Times New Roman" w:hint="eastAsia"/>
          <w:color w:val="4D4D4D"/>
          <w:shd w:val="clear" w:color="auto" w:fill="FFFFFF"/>
        </w:rPr>
        <w:t>通知帧定义</w:t>
      </w:r>
    </w:p>
    <w:p w14:paraId="476AFF41" w14:textId="2A305FF4" w:rsidR="00865DD0" w:rsidRDefault="0091647E" w:rsidP="0091647E">
      <w:r>
        <w:rPr>
          <w:rFonts w:hint="eastAsia"/>
        </w:rPr>
        <w:t>芯片接收到单次轮询指令后，如果能够读到</w:t>
      </w:r>
      <w:r>
        <w:t xml:space="preserve"> CRC 校验正确的标签，芯片 MCU 将返回包含 RSSI、PC、EPC</w:t>
      </w:r>
      <w:r>
        <w:rPr>
          <w:rFonts w:hint="eastAsia"/>
        </w:rPr>
        <w:t>和</w:t>
      </w:r>
      <w:r>
        <w:t xml:space="preserve"> CRC 的数据。读到一个标签 EPC 就返回一条指令响应，读到多个标签则返回多条指令响应。如下：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8"/>
        <w:gridCol w:w="770"/>
        <w:gridCol w:w="1162"/>
        <w:gridCol w:w="983"/>
        <w:gridCol w:w="1128"/>
        <w:gridCol w:w="1043"/>
        <w:gridCol w:w="1164"/>
        <w:gridCol w:w="948"/>
      </w:tblGrid>
      <w:tr w:rsidR="0091647E" w14:paraId="1CF5242C" w14:textId="77777777" w:rsidTr="0091647E">
        <w:tc>
          <w:tcPr>
            <w:tcW w:w="1037" w:type="dxa"/>
          </w:tcPr>
          <w:p w14:paraId="7C5A9BF8" w14:textId="17702C55" w:rsidR="0091647E" w:rsidRPr="0091647E" w:rsidRDefault="0091647E" w:rsidP="0091647E">
            <w:pPr>
              <w:rPr>
                <w:color w:val="000000" w:themeColor="text1"/>
              </w:rPr>
            </w:pPr>
            <w:r w:rsidRPr="0091647E">
              <w:rPr>
                <w:rFonts w:hint="eastAsia"/>
                <w:color w:val="000000" w:themeColor="text1"/>
              </w:rPr>
              <w:t>Header</w:t>
            </w:r>
          </w:p>
        </w:tc>
        <w:tc>
          <w:tcPr>
            <w:tcW w:w="1037" w:type="dxa"/>
          </w:tcPr>
          <w:p w14:paraId="3B1E69A3" w14:textId="3034821E" w:rsidR="0091647E" w:rsidRPr="0091647E" w:rsidRDefault="0091647E" w:rsidP="0091647E">
            <w:pPr>
              <w:rPr>
                <w:color w:val="000000" w:themeColor="text1"/>
              </w:rPr>
            </w:pPr>
            <w:r w:rsidRPr="0091647E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037" w:type="dxa"/>
          </w:tcPr>
          <w:p w14:paraId="18C76577" w14:textId="3AF025F6" w:rsidR="0091647E" w:rsidRPr="0091647E" w:rsidRDefault="0091647E" w:rsidP="0091647E">
            <w:pPr>
              <w:rPr>
                <w:color w:val="000000" w:themeColor="text1"/>
              </w:rPr>
            </w:pPr>
            <w:r w:rsidRPr="0091647E">
              <w:rPr>
                <w:rFonts w:hint="eastAsia"/>
                <w:color w:val="000000" w:themeColor="text1"/>
              </w:rPr>
              <w:t>Command</w:t>
            </w:r>
          </w:p>
        </w:tc>
        <w:tc>
          <w:tcPr>
            <w:tcW w:w="1037" w:type="dxa"/>
          </w:tcPr>
          <w:p w14:paraId="348C3224" w14:textId="2B46C2DD" w:rsidR="0091647E" w:rsidRPr="0091647E" w:rsidRDefault="0091647E" w:rsidP="0091647E">
            <w:pPr>
              <w:rPr>
                <w:color w:val="000000" w:themeColor="text1"/>
              </w:rPr>
            </w:pPr>
            <w:r w:rsidRPr="0091647E">
              <w:rPr>
                <w:rFonts w:hint="eastAsia"/>
                <w:color w:val="000000" w:themeColor="text1"/>
              </w:rPr>
              <w:t>P</w:t>
            </w:r>
            <w:r w:rsidRPr="0091647E">
              <w:rPr>
                <w:color w:val="000000" w:themeColor="text1"/>
              </w:rPr>
              <w:t>L</w:t>
            </w:r>
            <w:r w:rsidRPr="0091647E">
              <w:rPr>
                <w:rFonts w:hint="eastAsia"/>
                <w:color w:val="000000" w:themeColor="text1"/>
              </w:rPr>
              <w:t>(</w:t>
            </w:r>
            <w:r w:rsidRPr="0091647E">
              <w:rPr>
                <w:color w:val="000000" w:themeColor="text1"/>
              </w:rPr>
              <w:t>MSB)</w:t>
            </w:r>
          </w:p>
        </w:tc>
        <w:tc>
          <w:tcPr>
            <w:tcW w:w="1037" w:type="dxa"/>
          </w:tcPr>
          <w:p w14:paraId="016C537E" w14:textId="3E9BC13D" w:rsidR="0091647E" w:rsidRPr="0091647E" w:rsidRDefault="0091647E" w:rsidP="0091647E">
            <w:pPr>
              <w:rPr>
                <w:color w:val="000000" w:themeColor="text1"/>
              </w:rPr>
            </w:pPr>
            <w:r w:rsidRPr="0091647E">
              <w:rPr>
                <w:rFonts w:hint="eastAsia"/>
                <w:color w:val="000000" w:themeColor="text1"/>
              </w:rPr>
              <w:t>P</w:t>
            </w:r>
            <w:r w:rsidRPr="0091647E">
              <w:rPr>
                <w:color w:val="000000" w:themeColor="text1"/>
              </w:rPr>
              <w:t>L(LSB)</w:t>
            </w:r>
          </w:p>
        </w:tc>
        <w:tc>
          <w:tcPr>
            <w:tcW w:w="1037" w:type="dxa"/>
          </w:tcPr>
          <w:p w14:paraId="33CBB608" w14:textId="2B92DED2" w:rsidR="0091647E" w:rsidRPr="0091647E" w:rsidRDefault="0091647E" w:rsidP="0091647E">
            <w:pPr>
              <w:rPr>
                <w:color w:val="000000" w:themeColor="text1"/>
              </w:rPr>
            </w:pPr>
            <w:r w:rsidRPr="0091647E">
              <w:rPr>
                <w:rFonts w:hint="eastAsia"/>
                <w:color w:val="000000" w:themeColor="text1"/>
              </w:rPr>
              <w:t>R</w:t>
            </w:r>
            <w:r w:rsidRPr="0091647E">
              <w:rPr>
                <w:color w:val="000000" w:themeColor="text1"/>
              </w:rPr>
              <w:t>SSI</w:t>
            </w:r>
          </w:p>
        </w:tc>
        <w:tc>
          <w:tcPr>
            <w:tcW w:w="1037" w:type="dxa"/>
          </w:tcPr>
          <w:p w14:paraId="29131FA9" w14:textId="473A9DA0" w:rsidR="0091647E" w:rsidRPr="0091647E" w:rsidRDefault="0091647E" w:rsidP="0091647E">
            <w:pPr>
              <w:rPr>
                <w:color w:val="000000" w:themeColor="text1"/>
              </w:rPr>
            </w:pPr>
            <w:r w:rsidRPr="0091647E">
              <w:rPr>
                <w:color w:val="000000" w:themeColor="text1"/>
              </w:rPr>
              <w:t>Pc(MSB)</w:t>
            </w:r>
          </w:p>
        </w:tc>
        <w:tc>
          <w:tcPr>
            <w:tcW w:w="1037" w:type="dxa"/>
          </w:tcPr>
          <w:p w14:paraId="5DB251B3" w14:textId="695CF1F4" w:rsidR="0091647E" w:rsidRPr="0091647E" w:rsidRDefault="0091647E" w:rsidP="0091647E">
            <w:pPr>
              <w:rPr>
                <w:color w:val="000000" w:themeColor="text1"/>
              </w:rPr>
            </w:pPr>
            <w:r w:rsidRPr="0091647E">
              <w:rPr>
                <w:rFonts w:hint="eastAsia"/>
                <w:color w:val="000000" w:themeColor="text1"/>
              </w:rPr>
              <w:t>P</w:t>
            </w:r>
            <w:r w:rsidRPr="0091647E">
              <w:rPr>
                <w:color w:val="000000" w:themeColor="text1"/>
              </w:rPr>
              <w:t>C(LSB)</w:t>
            </w:r>
          </w:p>
        </w:tc>
      </w:tr>
      <w:tr w:rsidR="0091647E" w14:paraId="58EE8C57" w14:textId="77777777" w:rsidTr="0091647E">
        <w:tc>
          <w:tcPr>
            <w:tcW w:w="1037" w:type="dxa"/>
          </w:tcPr>
          <w:p w14:paraId="03796994" w14:textId="6AAEFC87" w:rsidR="0091647E" w:rsidRDefault="0091647E" w:rsidP="0091647E"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1037" w:type="dxa"/>
          </w:tcPr>
          <w:p w14:paraId="63D41214" w14:textId="50CDEB42" w:rsidR="0091647E" w:rsidRDefault="0091647E" w:rsidP="0091647E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037" w:type="dxa"/>
          </w:tcPr>
          <w:p w14:paraId="59C675C3" w14:textId="21867A22" w:rsidR="0091647E" w:rsidRDefault="0091647E" w:rsidP="0091647E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37" w:type="dxa"/>
          </w:tcPr>
          <w:p w14:paraId="2DA09448" w14:textId="36531558" w:rsidR="0091647E" w:rsidRDefault="0091647E" w:rsidP="0091647E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37" w:type="dxa"/>
          </w:tcPr>
          <w:p w14:paraId="04654ADA" w14:textId="763880F6" w:rsidR="0091647E" w:rsidRDefault="0091647E" w:rsidP="0091647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7" w:type="dxa"/>
          </w:tcPr>
          <w:p w14:paraId="3CF5459E" w14:textId="67D42ADC" w:rsidR="0091647E" w:rsidRDefault="0091647E" w:rsidP="0091647E">
            <w:r>
              <w:rPr>
                <w:rFonts w:hint="eastAsia"/>
              </w:rPr>
              <w:t>C</w:t>
            </w:r>
            <w:r>
              <w:t>3</w:t>
            </w:r>
          </w:p>
        </w:tc>
        <w:tc>
          <w:tcPr>
            <w:tcW w:w="1037" w:type="dxa"/>
          </w:tcPr>
          <w:p w14:paraId="287C8F9F" w14:textId="47FE5F68" w:rsidR="0091647E" w:rsidRDefault="0091647E" w:rsidP="0091647E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7" w:type="dxa"/>
          </w:tcPr>
          <w:p w14:paraId="4D9E9CB4" w14:textId="6083D2CB" w:rsidR="0091647E" w:rsidRDefault="0091647E" w:rsidP="0091647E"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91647E" w14:paraId="402743AE" w14:textId="77777777" w:rsidTr="0091647E">
        <w:tc>
          <w:tcPr>
            <w:tcW w:w="1037" w:type="dxa"/>
          </w:tcPr>
          <w:p w14:paraId="528AD579" w14:textId="05680A5D" w:rsidR="0091647E" w:rsidRDefault="0091647E" w:rsidP="0091647E">
            <w:r>
              <w:rPr>
                <w:rFonts w:hint="eastAsia"/>
              </w:rPr>
              <w:t>E</w:t>
            </w:r>
            <w:r>
              <w:t>PC</w:t>
            </w:r>
            <w:r>
              <w:rPr>
                <w:rFonts w:hint="eastAsia"/>
              </w:rPr>
              <w:t>(</w:t>
            </w:r>
            <w:r>
              <w:t>MSB)</w:t>
            </w:r>
          </w:p>
        </w:tc>
        <w:tc>
          <w:tcPr>
            <w:tcW w:w="1037" w:type="dxa"/>
          </w:tcPr>
          <w:p w14:paraId="332C6411" w14:textId="77777777" w:rsidR="0091647E" w:rsidRDefault="0091647E" w:rsidP="0091647E"/>
        </w:tc>
        <w:tc>
          <w:tcPr>
            <w:tcW w:w="1037" w:type="dxa"/>
          </w:tcPr>
          <w:p w14:paraId="4907A33D" w14:textId="77777777" w:rsidR="0091647E" w:rsidRDefault="0091647E" w:rsidP="0091647E"/>
        </w:tc>
        <w:tc>
          <w:tcPr>
            <w:tcW w:w="1037" w:type="dxa"/>
          </w:tcPr>
          <w:p w14:paraId="450E2471" w14:textId="77777777" w:rsidR="0091647E" w:rsidRDefault="0091647E" w:rsidP="0091647E"/>
        </w:tc>
        <w:tc>
          <w:tcPr>
            <w:tcW w:w="1037" w:type="dxa"/>
          </w:tcPr>
          <w:p w14:paraId="4A98CF41" w14:textId="77777777" w:rsidR="0091647E" w:rsidRDefault="0091647E" w:rsidP="0091647E"/>
        </w:tc>
        <w:tc>
          <w:tcPr>
            <w:tcW w:w="1037" w:type="dxa"/>
          </w:tcPr>
          <w:p w14:paraId="6353C009" w14:textId="77777777" w:rsidR="0091647E" w:rsidRDefault="0091647E" w:rsidP="0091647E"/>
        </w:tc>
        <w:tc>
          <w:tcPr>
            <w:tcW w:w="1037" w:type="dxa"/>
          </w:tcPr>
          <w:p w14:paraId="1EFB07CB" w14:textId="77777777" w:rsidR="0091647E" w:rsidRDefault="0091647E" w:rsidP="0091647E"/>
        </w:tc>
        <w:tc>
          <w:tcPr>
            <w:tcW w:w="1037" w:type="dxa"/>
          </w:tcPr>
          <w:p w14:paraId="1F66A727" w14:textId="77777777" w:rsidR="0091647E" w:rsidRDefault="0091647E" w:rsidP="0091647E"/>
        </w:tc>
      </w:tr>
      <w:tr w:rsidR="0091647E" w14:paraId="3AF1F60A" w14:textId="77777777" w:rsidTr="0091647E">
        <w:tc>
          <w:tcPr>
            <w:tcW w:w="1037" w:type="dxa"/>
          </w:tcPr>
          <w:p w14:paraId="3D5C531C" w14:textId="32210B6F" w:rsidR="0091647E" w:rsidRDefault="0091647E" w:rsidP="0091647E"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1037" w:type="dxa"/>
          </w:tcPr>
          <w:p w14:paraId="19ED3E67" w14:textId="4B5E8AA3" w:rsidR="0091647E" w:rsidRDefault="0091647E" w:rsidP="0091647E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37" w:type="dxa"/>
          </w:tcPr>
          <w:p w14:paraId="3D7FB81B" w14:textId="6EC19572" w:rsidR="0091647E" w:rsidRDefault="0091647E" w:rsidP="0091647E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037" w:type="dxa"/>
          </w:tcPr>
          <w:p w14:paraId="67C6B09C" w14:textId="768B7006" w:rsidR="0091647E" w:rsidRDefault="0091647E" w:rsidP="0091647E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037" w:type="dxa"/>
          </w:tcPr>
          <w:p w14:paraId="4C72317B" w14:textId="139F68FA" w:rsidR="0091647E" w:rsidRDefault="0091647E" w:rsidP="0091647E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37" w:type="dxa"/>
          </w:tcPr>
          <w:p w14:paraId="53E1093C" w14:textId="1EC03C4F" w:rsidR="0091647E" w:rsidRDefault="0091647E" w:rsidP="0091647E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37" w:type="dxa"/>
          </w:tcPr>
          <w:p w14:paraId="7B2C1C8F" w14:textId="6FAE8BBF" w:rsidR="0091647E" w:rsidRDefault="0091647E" w:rsidP="0091647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37" w:type="dxa"/>
          </w:tcPr>
          <w:p w14:paraId="66508B04" w14:textId="65C6185C" w:rsidR="0091647E" w:rsidRDefault="0091647E" w:rsidP="0091647E">
            <w:r>
              <w:rPr>
                <w:rFonts w:hint="eastAsia"/>
              </w:rPr>
              <w:t>0</w:t>
            </w:r>
            <w:r>
              <w:t>6</w:t>
            </w:r>
          </w:p>
        </w:tc>
      </w:tr>
      <w:tr w:rsidR="0091647E" w14:paraId="6E99DB38" w14:textId="77777777" w:rsidTr="0091647E">
        <w:tc>
          <w:tcPr>
            <w:tcW w:w="1037" w:type="dxa"/>
          </w:tcPr>
          <w:p w14:paraId="6F78B273" w14:textId="77777777" w:rsidR="0091647E" w:rsidRDefault="0091647E" w:rsidP="0091647E"/>
        </w:tc>
        <w:tc>
          <w:tcPr>
            <w:tcW w:w="1037" w:type="dxa"/>
          </w:tcPr>
          <w:p w14:paraId="0462D74C" w14:textId="77777777" w:rsidR="0091647E" w:rsidRDefault="0091647E" w:rsidP="0091647E"/>
        </w:tc>
        <w:tc>
          <w:tcPr>
            <w:tcW w:w="1037" w:type="dxa"/>
          </w:tcPr>
          <w:p w14:paraId="5EEA3947" w14:textId="27D554EC" w:rsidR="0091647E" w:rsidRDefault="0091647E" w:rsidP="0091647E">
            <w:r>
              <w:rPr>
                <w:rFonts w:hint="eastAsia"/>
              </w:rPr>
              <w:t>E</w:t>
            </w:r>
            <w:r>
              <w:t>PC(LSB)</w:t>
            </w:r>
          </w:p>
        </w:tc>
        <w:tc>
          <w:tcPr>
            <w:tcW w:w="1037" w:type="dxa"/>
          </w:tcPr>
          <w:p w14:paraId="5AA43B3F" w14:textId="77777777" w:rsidR="0091647E" w:rsidRDefault="0091647E" w:rsidP="0091647E"/>
        </w:tc>
        <w:tc>
          <w:tcPr>
            <w:tcW w:w="1037" w:type="dxa"/>
          </w:tcPr>
          <w:p w14:paraId="6981D3A6" w14:textId="499EA77D" w:rsidR="0091647E" w:rsidRDefault="0091647E" w:rsidP="0091647E">
            <w:r>
              <w:rPr>
                <w:rFonts w:hint="eastAsia"/>
              </w:rPr>
              <w:t>C</w:t>
            </w:r>
            <w:r>
              <w:t>RC(MSB)</w:t>
            </w:r>
          </w:p>
        </w:tc>
        <w:tc>
          <w:tcPr>
            <w:tcW w:w="1037" w:type="dxa"/>
          </w:tcPr>
          <w:p w14:paraId="34A1797F" w14:textId="52C21B77" w:rsidR="0091647E" w:rsidRDefault="0091647E" w:rsidP="0091647E">
            <w:r>
              <w:rPr>
                <w:rFonts w:hint="eastAsia"/>
              </w:rPr>
              <w:t>C</w:t>
            </w:r>
            <w:r>
              <w:t>RC(LSB)</w:t>
            </w:r>
          </w:p>
        </w:tc>
        <w:tc>
          <w:tcPr>
            <w:tcW w:w="1037" w:type="dxa"/>
          </w:tcPr>
          <w:p w14:paraId="31BED015" w14:textId="649F9348" w:rsidR="0091647E" w:rsidRDefault="0091647E" w:rsidP="0091647E">
            <w:proofErr w:type="spellStart"/>
            <w:r>
              <w:rPr>
                <w:rFonts w:hint="eastAsia"/>
              </w:rPr>
              <w:t>C</w:t>
            </w:r>
            <w:r>
              <w:t>heckSum</w:t>
            </w:r>
            <w:proofErr w:type="spellEnd"/>
          </w:p>
        </w:tc>
        <w:tc>
          <w:tcPr>
            <w:tcW w:w="1037" w:type="dxa"/>
          </w:tcPr>
          <w:p w14:paraId="00419265" w14:textId="77D34EA8" w:rsidR="0091647E" w:rsidRDefault="0091647E" w:rsidP="0091647E"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91647E" w14:paraId="05EF71C1" w14:textId="77777777" w:rsidTr="0091647E">
        <w:tc>
          <w:tcPr>
            <w:tcW w:w="1037" w:type="dxa"/>
          </w:tcPr>
          <w:p w14:paraId="1F7BEBD5" w14:textId="7C10DEA6" w:rsidR="0091647E" w:rsidRDefault="0091647E" w:rsidP="0091647E">
            <w:r>
              <w:rPr>
                <w:rFonts w:hint="eastAsia"/>
              </w:rPr>
              <w:t>E</w:t>
            </w:r>
            <w:r>
              <w:t>4</w:t>
            </w:r>
          </w:p>
        </w:tc>
        <w:tc>
          <w:tcPr>
            <w:tcW w:w="1037" w:type="dxa"/>
          </w:tcPr>
          <w:p w14:paraId="70130F3C" w14:textId="171BB168" w:rsidR="0091647E" w:rsidRDefault="0091647E" w:rsidP="0091647E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1037" w:type="dxa"/>
          </w:tcPr>
          <w:p w14:paraId="263C6E3B" w14:textId="4DE30509" w:rsidR="0091647E" w:rsidRDefault="0091647E" w:rsidP="0091647E">
            <w:r>
              <w:rPr>
                <w:rFonts w:hint="eastAsia"/>
              </w:rPr>
              <w:t>D</w:t>
            </w:r>
            <w:r>
              <w:t>D</w:t>
            </w:r>
          </w:p>
        </w:tc>
        <w:tc>
          <w:tcPr>
            <w:tcW w:w="1037" w:type="dxa"/>
          </w:tcPr>
          <w:p w14:paraId="775D839B" w14:textId="06DE21CE" w:rsidR="0091647E" w:rsidRDefault="0091647E" w:rsidP="0091647E"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1037" w:type="dxa"/>
          </w:tcPr>
          <w:p w14:paraId="598EB7A9" w14:textId="240C59C4" w:rsidR="0091647E" w:rsidRDefault="0091647E" w:rsidP="0091647E"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037" w:type="dxa"/>
          </w:tcPr>
          <w:p w14:paraId="5328AD07" w14:textId="53CE6286" w:rsidR="0091647E" w:rsidRDefault="0091647E" w:rsidP="0091647E"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1037" w:type="dxa"/>
          </w:tcPr>
          <w:p w14:paraId="5A82CF31" w14:textId="57F472DA" w:rsidR="0091647E" w:rsidRDefault="0091647E" w:rsidP="0091647E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037" w:type="dxa"/>
          </w:tcPr>
          <w:p w14:paraId="675368FC" w14:textId="1131F7AB" w:rsidR="0091647E" w:rsidRDefault="0091647E" w:rsidP="0091647E">
            <w:r>
              <w:rPr>
                <w:rFonts w:hint="eastAsia"/>
              </w:rPr>
              <w:t>D</w:t>
            </w:r>
            <w:r>
              <w:t>D</w:t>
            </w:r>
          </w:p>
        </w:tc>
      </w:tr>
    </w:tbl>
    <w:p w14:paraId="12348679" w14:textId="398FA802" w:rsidR="0091647E" w:rsidRDefault="0091647E" w:rsidP="0091647E">
      <w:r>
        <w:rPr>
          <w:rFonts w:hint="eastAsia"/>
        </w:rPr>
        <w:t>指令类型</w:t>
      </w:r>
      <w:r>
        <w:t xml:space="preserve"> Type:     0x02              RSSI:    0XC3</w:t>
      </w:r>
    </w:p>
    <w:p w14:paraId="55425457" w14:textId="77777777" w:rsidR="0091647E" w:rsidRDefault="0091647E" w:rsidP="0091647E">
      <w:r>
        <w:rPr>
          <w:rFonts w:hint="eastAsia"/>
        </w:rPr>
        <w:t>指令代码</w:t>
      </w:r>
      <w:r>
        <w:t xml:space="preserve">  Command:  0x22           PC:    0x3000 </w:t>
      </w:r>
    </w:p>
    <w:p w14:paraId="08117FFE" w14:textId="77777777" w:rsidR="0091647E" w:rsidRDefault="0091647E" w:rsidP="0091647E">
      <w:r>
        <w:rPr>
          <w:rFonts w:hint="eastAsia"/>
        </w:rPr>
        <w:t>指令参数长度</w:t>
      </w:r>
      <w:r>
        <w:t xml:space="preserve"> PL:     0x0011          CRC :    0x</w:t>
      </w:r>
      <w:r w:rsidRPr="0091647E">
        <w:t>96 D0</w:t>
      </w:r>
      <w:r>
        <w:t xml:space="preserve"> </w:t>
      </w:r>
    </w:p>
    <w:p w14:paraId="0EAACB81" w14:textId="6823D436" w:rsidR="0091647E" w:rsidRDefault="0091647E" w:rsidP="0091647E">
      <w:r>
        <w:t>EPC:    0x</w:t>
      </w:r>
      <w:r w:rsidRPr="0091647E">
        <w:t xml:space="preserve">E2 80 68 94 00 00 50 06 E4 91 DD 92 </w:t>
      </w:r>
      <w:r>
        <w:t xml:space="preserve">   </w:t>
      </w:r>
      <w:r>
        <w:rPr>
          <w:rFonts w:hint="eastAsia"/>
        </w:rPr>
        <w:t>校验位</w:t>
      </w:r>
      <w:r>
        <w:t xml:space="preserve"> Checksum:    0x26</w:t>
      </w:r>
    </w:p>
    <w:p w14:paraId="4008FA24" w14:textId="493AD2FD" w:rsidR="0091647E" w:rsidRDefault="0091647E" w:rsidP="0091647E">
      <w:r>
        <w:t>RSSI 值反映的是芯片输入端信号大小，不包含天线增益和定向耦合器衰减等。RSSI 为芯片输入端信号强度，</w:t>
      </w:r>
      <w:r>
        <w:rPr>
          <w:rFonts w:hint="eastAsia"/>
        </w:rPr>
        <w:t>十六进制有符号数，单位为</w:t>
      </w:r>
      <w:r>
        <w:t xml:space="preserve"> dBm。</w:t>
      </w:r>
    </w:p>
    <w:p w14:paraId="694F3EAE" w14:textId="77777777" w:rsidR="0091647E" w:rsidRPr="00865DD0" w:rsidRDefault="0091647E" w:rsidP="0091647E">
      <w:pPr>
        <w:rPr>
          <w:rStyle w:val="a4"/>
          <w:rFonts w:eastAsia="微软雅黑"/>
          <w:color w:val="4D4D4D"/>
          <w:shd w:val="clear" w:color="auto" w:fill="FFFFFF"/>
        </w:rPr>
      </w:pPr>
      <w:r w:rsidRPr="00865DD0">
        <w:rPr>
          <w:rStyle w:val="a4"/>
          <w:rFonts w:ascii="Times New Roman" w:eastAsia="微软雅黑" w:hAnsi="Times New Roman" w:cs="Times New Roman"/>
          <w:color w:val="4D4D4D"/>
          <w:shd w:val="clear" w:color="auto" w:fill="FFFFFF"/>
        </w:rPr>
        <w:t>4.2.1</w:t>
      </w:r>
      <w:r>
        <w:rPr>
          <w:rStyle w:val="a4"/>
          <w:rFonts w:ascii="Times New Roman" w:eastAsia="微软雅黑" w:hAnsi="Times New Roman" w:cs="Times New Roman" w:hint="eastAsia"/>
          <w:color w:val="4D4D4D"/>
          <w:shd w:val="clear" w:color="auto" w:fill="FFFFFF"/>
        </w:rPr>
        <w:t>通知帧定义</w:t>
      </w:r>
    </w:p>
    <w:p w14:paraId="159FA228" w14:textId="1716E812" w:rsidR="0091647E" w:rsidRDefault="0091647E" w:rsidP="0091647E">
      <w:r w:rsidRPr="0091647E">
        <w:rPr>
          <w:rFonts w:hint="eastAsia"/>
        </w:rPr>
        <w:t>如果没有收到标签返回或者返回数据</w:t>
      </w:r>
      <w:r w:rsidRPr="0091647E">
        <w:t xml:space="preserve"> CRC 校验错误，将返回错误代码 0x15，如下：</w:t>
      </w:r>
    </w:p>
    <w:p w14:paraId="64D1AA0B" w14:textId="5A7547FA" w:rsidR="0091647E" w:rsidRDefault="0091647E" w:rsidP="009164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"/>
        <w:gridCol w:w="928"/>
        <w:gridCol w:w="1162"/>
        <w:gridCol w:w="1015"/>
        <w:gridCol w:w="991"/>
        <w:gridCol w:w="1144"/>
        <w:gridCol w:w="1164"/>
        <w:gridCol w:w="901"/>
      </w:tblGrid>
      <w:tr w:rsidR="0091647E" w14:paraId="3C248012" w14:textId="77777777" w:rsidTr="0091647E">
        <w:tc>
          <w:tcPr>
            <w:tcW w:w="1037" w:type="dxa"/>
          </w:tcPr>
          <w:p w14:paraId="333BA524" w14:textId="37B4D5DF" w:rsidR="0091647E" w:rsidRDefault="0091647E" w:rsidP="0091647E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1037" w:type="dxa"/>
          </w:tcPr>
          <w:p w14:paraId="123B3757" w14:textId="2EE25DF2" w:rsidR="0091647E" w:rsidRDefault="0091647E" w:rsidP="0091647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7" w:type="dxa"/>
          </w:tcPr>
          <w:p w14:paraId="04C6AF3E" w14:textId="57E667E3" w:rsidR="0091647E" w:rsidRDefault="0091647E" w:rsidP="0091647E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1037" w:type="dxa"/>
          </w:tcPr>
          <w:p w14:paraId="553D9E8F" w14:textId="577825F0" w:rsidR="0091647E" w:rsidRDefault="0091647E" w:rsidP="0091647E">
            <w:r>
              <w:rPr>
                <w:rFonts w:hint="eastAsia"/>
              </w:rPr>
              <w:t>P</w:t>
            </w:r>
            <w:r>
              <w:t>L(MSB)</w:t>
            </w:r>
          </w:p>
        </w:tc>
        <w:tc>
          <w:tcPr>
            <w:tcW w:w="1037" w:type="dxa"/>
          </w:tcPr>
          <w:p w14:paraId="37F8C744" w14:textId="4D2537E7" w:rsidR="0091647E" w:rsidRDefault="0091647E" w:rsidP="0091647E">
            <w:r>
              <w:rPr>
                <w:rFonts w:hint="eastAsia"/>
              </w:rPr>
              <w:t>P</w:t>
            </w:r>
            <w:r>
              <w:t>L(LSB)</w:t>
            </w:r>
          </w:p>
        </w:tc>
        <w:tc>
          <w:tcPr>
            <w:tcW w:w="1037" w:type="dxa"/>
          </w:tcPr>
          <w:p w14:paraId="5E014415" w14:textId="062F8EB2" w:rsidR="0091647E" w:rsidRDefault="0091647E" w:rsidP="0091647E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037" w:type="dxa"/>
          </w:tcPr>
          <w:p w14:paraId="719DC54C" w14:textId="089958C1" w:rsidR="0091647E" w:rsidRDefault="0091647E" w:rsidP="0091647E">
            <w:proofErr w:type="spellStart"/>
            <w:r>
              <w:rPr>
                <w:rFonts w:hint="eastAsia"/>
              </w:rPr>
              <w:t>C</w:t>
            </w:r>
            <w:r>
              <w:t>heckSum</w:t>
            </w:r>
            <w:proofErr w:type="spellEnd"/>
          </w:p>
        </w:tc>
        <w:tc>
          <w:tcPr>
            <w:tcW w:w="1037" w:type="dxa"/>
          </w:tcPr>
          <w:p w14:paraId="4CA6F57C" w14:textId="66699060" w:rsidR="0091647E" w:rsidRDefault="0091647E" w:rsidP="0091647E"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91647E" w14:paraId="33CD4535" w14:textId="77777777" w:rsidTr="0091647E">
        <w:tc>
          <w:tcPr>
            <w:tcW w:w="1037" w:type="dxa"/>
          </w:tcPr>
          <w:p w14:paraId="5F520D33" w14:textId="4A04302D" w:rsidR="0091647E" w:rsidRDefault="0091647E" w:rsidP="0091647E"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1037" w:type="dxa"/>
          </w:tcPr>
          <w:p w14:paraId="69D1557C" w14:textId="608CD350" w:rsidR="0091647E" w:rsidRDefault="0091647E" w:rsidP="0091647E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037" w:type="dxa"/>
          </w:tcPr>
          <w:p w14:paraId="1EC96ED5" w14:textId="579989D8" w:rsidR="0091647E" w:rsidRDefault="0091647E" w:rsidP="0091647E">
            <w:r>
              <w:rPr>
                <w:rFonts w:hint="eastAsia"/>
              </w:rPr>
              <w:t>F</w:t>
            </w:r>
            <w:r>
              <w:t>F</w:t>
            </w:r>
          </w:p>
        </w:tc>
        <w:tc>
          <w:tcPr>
            <w:tcW w:w="1037" w:type="dxa"/>
          </w:tcPr>
          <w:p w14:paraId="30ADB3BA" w14:textId="5D05FB6E" w:rsidR="0091647E" w:rsidRDefault="0091647E" w:rsidP="0091647E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37" w:type="dxa"/>
          </w:tcPr>
          <w:p w14:paraId="12D4B1F4" w14:textId="1D6C10FF" w:rsidR="0091647E" w:rsidRDefault="0091647E" w:rsidP="0091647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7" w:type="dxa"/>
          </w:tcPr>
          <w:p w14:paraId="04BB86C8" w14:textId="1811118B" w:rsidR="0091647E" w:rsidRDefault="0091647E" w:rsidP="0091647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37" w:type="dxa"/>
          </w:tcPr>
          <w:p w14:paraId="292E4F6B" w14:textId="4B008D38" w:rsidR="0091647E" w:rsidRDefault="0091647E" w:rsidP="0091647E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37" w:type="dxa"/>
          </w:tcPr>
          <w:p w14:paraId="70A98E84" w14:textId="06F204AC" w:rsidR="0091647E" w:rsidRDefault="0091647E" w:rsidP="0091647E">
            <w:r>
              <w:rPr>
                <w:rFonts w:hint="eastAsia"/>
              </w:rPr>
              <w:t>D</w:t>
            </w:r>
            <w:r>
              <w:t>D</w:t>
            </w:r>
          </w:p>
        </w:tc>
      </w:tr>
    </w:tbl>
    <w:p w14:paraId="605735CF" w14:textId="77777777" w:rsidR="0091647E" w:rsidRDefault="0091647E" w:rsidP="0091647E"/>
    <w:p w14:paraId="12C041BB" w14:textId="6946C728" w:rsidR="005814A7" w:rsidRPr="005814A7" w:rsidRDefault="005814A7" w:rsidP="005814A7">
      <w:pPr>
        <w:pStyle w:val="a3"/>
        <w:numPr>
          <w:ilvl w:val="0"/>
          <w:numId w:val="1"/>
        </w:numPr>
        <w:ind w:firstLineChars="0"/>
        <w:rPr>
          <w:b/>
          <w:bCs/>
          <w:color w:val="4472C4" w:themeColor="accent1"/>
          <w:sz w:val="32"/>
          <w:szCs w:val="36"/>
        </w:rPr>
      </w:pPr>
      <w:r w:rsidRPr="005814A7">
        <w:rPr>
          <w:rFonts w:hint="eastAsia"/>
          <w:b/>
          <w:bCs/>
          <w:color w:val="4472C4" w:themeColor="accent1"/>
          <w:sz w:val="32"/>
          <w:szCs w:val="36"/>
        </w:rPr>
        <w:lastRenderedPageBreak/>
        <w:t>实验步骤</w:t>
      </w:r>
    </w:p>
    <w:p w14:paraId="192FBBB4" w14:textId="53B56288" w:rsidR="005814A7" w:rsidRPr="00353365" w:rsidRDefault="005814A7" w:rsidP="005814A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53365">
        <w:rPr>
          <w:rFonts w:ascii="Times New Roman" w:hAnsi="Times New Roman" w:cs="Times New Roman" w:hint="eastAsia"/>
        </w:rPr>
        <w:t>首先将开发板连接至</w:t>
      </w:r>
      <w:r w:rsidRPr="00353365">
        <w:rPr>
          <w:rFonts w:ascii="Times New Roman" w:hAnsi="Times New Roman" w:cs="Times New Roman" w:hint="eastAsia"/>
        </w:rPr>
        <w:t>P</w:t>
      </w:r>
      <w:r w:rsidRPr="00353365">
        <w:rPr>
          <w:rFonts w:ascii="Times New Roman" w:hAnsi="Times New Roman" w:cs="Times New Roman"/>
        </w:rPr>
        <w:t>C</w:t>
      </w:r>
      <w:r w:rsidRPr="00353365">
        <w:rPr>
          <w:rFonts w:ascii="Times New Roman" w:hAnsi="Times New Roman" w:cs="Times New Roman" w:hint="eastAsia"/>
        </w:rPr>
        <w:t>，打开</w:t>
      </w:r>
      <w:r w:rsidRPr="00353365">
        <w:rPr>
          <w:rFonts w:ascii="Times New Roman" w:hAnsi="Times New Roman" w:cs="Times New Roman" w:hint="eastAsia"/>
        </w:rPr>
        <w:t>P</w:t>
      </w:r>
      <w:r w:rsidRPr="00353365">
        <w:rPr>
          <w:rFonts w:ascii="Times New Roman" w:hAnsi="Times New Roman" w:cs="Times New Roman"/>
        </w:rPr>
        <w:t>C</w:t>
      </w:r>
      <w:r w:rsidRPr="00353365">
        <w:rPr>
          <w:rFonts w:ascii="Times New Roman" w:hAnsi="Times New Roman" w:cs="Times New Roman" w:hint="eastAsia"/>
        </w:rPr>
        <w:t>的设备管理器，可看到串口，如下</w:t>
      </w:r>
      <w:r w:rsidR="00353365" w:rsidRPr="00353365">
        <w:rPr>
          <w:rFonts w:ascii="Times New Roman" w:hAnsi="Times New Roman" w:cs="Times New Roman" w:hint="eastAsia"/>
        </w:rPr>
        <w:t>，当前</w:t>
      </w:r>
      <w:r w:rsidR="00353365" w:rsidRPr="00353365">
        <w:rPr>
          <w:rFonts w:ascii="Times New Roman" w:hAnsi="Times New Roman" w:cs="Times New Roman" w:hint="eastAsia"/>
        </w:rPr>
        <w:t>P</w:t>
      </w:r>
      <w:r w:rsidR="00353365" w:rsidRPr="00353365">
        <w:rPr>
          <w:rFonts w:ascii="Times New Roman" w:hAnsi="Times New Roman" w:cs="Times New Roman"/>
        </w:rPr>
        <w:t>C</w:t>
      </w:r>
      <w:r w:rsidR="00353365" w:rsidRPr="00353365">
        <w:rPr>
          <w:rFonts w:ascii="Times New Roman" w:hAnsi="Times New Roman" w:cs="Times New Roman" w:hint="eastAsia"/>
        </w:rPr>
        <w:t>中的串口为</w:t>
      </w:r>
      <w:r w:rsidR="00353365" w:rsidRPr="00353365">
        <w:rPr>
          <w:rFonts w:ascii="Times New Roman" w:hAnsi="Times New Roman" w:cs="Times New Roman"/>
        </w:rPr>
        <w:t>COM9</w:t>
      </w:r>
      <w:r w:rsidR="00353365" w:rsidRPr="00353365">
        <w:rPr>
          <w:rFonts w:ascii="Times New Roman" w:hAnsi="Times New Roman" w:cs="Times New Roman" w:hint="eastAsia"/>
        </w:rPr>
        <w:t>，实际电脑可能与此不同，视具体情况而定。</w:t>
      </w:r>
    </w:p>
    <w:p w14:paraId="540FD769" w14:textId="0F69D853" w:rsidR="005814A7" w:rsidRPr="005814A7" w:rsidRDefault="00447144" w:rsidP="005814A7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A9C9B67" wp14:editId="08F7CA95">
            <wp:extent cx="5274310" cy="2670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E3D" w14:textId="252379B7" w:rsidR="005814A7" w:rsidRDefault="00353365" w:rsidP="003533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打开U</w:t>
      </w:r>
      <w:r>
        <w:t>HF900</w:t>
      </w:r>
      <w:r>
        <w:rPr>
          <w:rFonts w:hint="eastAsia"/>
        </w:rPr>
        <w:t>Demo软件，并设置连接端口，确定端口与设备管理器端口一致时，点击连接</w:t>
      </w:r>
    </w:p>
    <w:p w14:paraId="5D01352D" w14:textId="4BA8E91A" w:rsidR="00447144" w:rsidRDefault="00447144" w:rsidP="004471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037226" wp14:editId="3F8EFFF3">
            <wp:extent cx="5274310" cy="3496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8E9B" w14:textId="453F3269" w:rsidR="00447144" w:rsidRDefault="00447144" w:rsidP="00447144">
      <w:pPr>
        <w:pStyle w:val="a3"/>
        <w:ind w:left="360" w:firstLineChars="0" w:firstLine="0"/>
      </w:pPr>
      <w:r>
        <w:rPr>
          <w:rFonts w:hint="eastAsia"/>
        </w:rPr>
        <w:t>在连接&amp;寻卡页面主要分为4部分，分别是：</w:t>
      </w:r>
    </w:p>
    <w:p w14:paraId="247DCDC6" w14:textId="60791D8C" w:rsidR="00447144" w:rsidRDefault="00447144" w:rsidP="00447144">
      <w:pPr>
        <w:pStyle w:val="a3"/>
        <w:ind w:left="360" w:firstLineChars="0" w:firstLine="0"/>
        <w:rPr>
          <w:rFonts w:hint="eastAsia"/>
        </w:rPr>
      </w:pPr>
      <w:r>
        <w:t>(1)</w:t>
      </w:r>
      <w:r w:rsidR="00A44DC5">
        <w:rPr>
          <w:rFonts w:hint="eastAsia"/>
        </w:rPr>
        <w:t>读卡寻卡区、显示了读到卡号、校验信息等。</w:t>
      </w:r>
    </w:p>
    <w:p w14:paraId="4D8EA244" w14:textId="46FA22F1" w:rsidR="00447144" w:rsidRDefault="00447144" w:rsidP="00447144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 w:rsidR="00A44DC5">
        <w:rPr>
          <w:rFonts w:hint="eastAsia"/>
        </w:rPr>
        <w:t>指令区，即上位机软件与</w:t>
      </w:r>
      <w:r w:rsidR="00A44DC5">
        <w:t>UHF</w:t>
      </w:r>
      <w:r w:rsidR="00A44DC5">
        <w:rPr>
          <w:rFonts w:hint="eastAsia"/>
        </w:rPr>
        <w:t>开发板通信的指令。</w:t>
      </w:r>
    </w:p>
    <w:p w14:paraId="27A02229" w14:textId="69FCE5D8" w:rsidR="00447144" w:rsidRDefault="00447144" w:rsidP="004471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3)</w:t>
      </w:r>
      <w:r w:rsidR="00A44DC5">
        <w:rPr>
          <w:rFonts w:hint="eastAsia"/>
        </w:rPr>
        <w:t>串口区域，软件使用时，通常使用默认配置。</w:t>
      </w:r>
    </w:p>
    <w:p w14:paraId="3C427CE3" w14:textId="61187A3D" w:rsidR="00447144" w:rsidRDefault="00447144" w:rsidP="00447144">
      <w:pPr>
        <w:pStyle w:val="a3"/>
        <w:ind w:left="360" w:firstLineChars="0" w:firstLine="0"/>
      </w:pPr>
      <w:r>
        <w:rPr>
          <w:rFonts w:hint="eastAsia"/>
        </w:rPr>
        <w:t>(</w:t>
      </w:r>
      <w:r>
        <w:t>4)</w:t>
      </w:r>
      <w:r w:rsidR="00A44DC5">
        <w:rPr>
          <w:rFonts w:hint="eastAsia"/>
        </w:rPr>
        <w:t>寻卡操作区，包含设置/读取寻卡功率、寻卡操作。</w:t>
      </w:r>
    </w:p>
    <w:p w14:paraId="0316735F" w14:textId="77777777" w:rsidR="00B2685C" w:rsidRPr="00447144" w:rsidRDefault="00B2685C" w:rsidP="00447144">
      <w:pPr>
        <w:pStyle w:val="a3"/>
        <w:ind w:left="360" w:firstLineChars="0" w:firstLine="0"/>
        <w:rPr>
          <w:rFonts w:hint="eastAsia"/>
        </w:rPr>
      </w:pPr>
    </w:p>
    <w:p w14:paraId="7B99B450" w14:textId="031C8A1F" w:rsidR="00353365" w:rsidRDefault="002D6495" w:rsidP="003533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将卡片置于天线上方，点击Read</w:t>
      </w:r>
      <w:r>
        <w:t xml:space="preserve"> </w:t>
      </w:r>
      <w:r>
        <w:rPr>
          <w:rFonts w:hint="eastAsia"/>
        </w:rPr>
        <w:t>Single按钮，可读到信息，如下</w:t>
      </w:r>
    </w:p>
    <w:p w14:paraId="0FC9B8D1" w14:textId="52903D73" w:rsidR="005814A7" w:rsidRDefault="00CA31DD" w:rsidP="005814A7">
      <w:r>
        <w:rPr>
          <w:noProof/>
        </w:rPr>
        <w:drawing>
          <wp:inline distT="0" distB="0" distL="0" distR="0" wp14:anchorId="02923781" wp14:editId="76E5451E">
            <wp:extent cx="5274310" cy="3488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CD76" w14:textId="5B453C2C" w:rsidR="005814A7" w:rsidRDefault="002D6495" w:rsidP="005814A7">
      <w:r>
        <w:rPr>
          <w:rFonts w:hint="eastAsia"/>
        </w:rPr>
        <w:t>读取内容说明：</w:t>
      </w:r>
    </w:p>
    <w:p w14:paraId="36183D6B" w14:textId="77777777" w:rsidR="005814A7" w:rsidRDefault="005814A7" w:rsidP="005814A7">
      <w:r>
        <w:t>EPC：标签的</w:t>
      </w:r>
      <w:proofErr w:type="spellStart"/>
      <w:r>
        <w:t>epc</w:t>
      </w:r>
      <w:proofErr w:type="spellEnd"/>
      <w:r>
        <w:t>号，也就是标签的卡号。</w:t>
      </w:r>
    </w:p>
    <w:p w14:paraId="5AF908B6" w14:textId="77777777" w:rsidR="005814A7" w:rsidRDefault="005814A7" w:rsidP="005814A7">
      <w:r>
        <w:t>CRC：标签卡号的校验值。</w:t>
      </w:r>
    </w:p>
    <w:p w14:paraId="1ED01BF7" w14:textId="77777777" w:rsidR="005814A7" w:rsidRDefault="005814A7" w:rsidP="005814A7">
      <w:r>
        <w:t>RSSI：标签卡号的信号强度值。</w:t>
      </w:r>
    </w:p>
    <w:p w14:paraId="30CD9126" w14:textId="549996D8" w:rsidR="005814A7" w:rsidRDefault="005814A7" w:rsidP="005814A7">
      <w:r>
        <w:t>CNT：读到标签的次数。</w:t>
      </w:r>
    </w:p>
    <w:p w14:paraId="233CBB8E" w14:textId="4F8F8FF9" w:rsidR="00CA31DD" w:rsidRDefault="00CA31DD" w:rsidP="005814A7">
      <w:pPr>
        <w:rPr>
          <w:rFonts w:hint="eastAsia"/>
        </w:rPr>
      </w:pPr>
      <w:r>
        <w:rPr>
          <w:rFonts w:hint="eastAsia"/>
        </w:rPr>
        <w:t>在发出寻卡指令后，可见在软件操作的指令区即可显示数据包发送、接收的信息。</w:t>
      </w:r>
    </w:p>
    <w:p w14:paraId="7C77DB10" w14:textId="77777777" w:rsidR="000C3623" w:rsidRDefault="000C3623" w:rsidP="005814A7"/>
    <w:p w14:paraId="65733C9C" w14:textId="771BF427" w:rsidR="006D683F" w:rsidRDefault="006D683F" w:rsidP="006D68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点击内存读写按钮，这里我们主要以R</w:t>
      </w:r>
      <w:r>
        <w:t>FU</w:t>
      </w:r>
      <w:r>
        <w:rPr>
          <w:rFonts w:hint="eastAsia"/>
        </w:rPr>
        <w:t>区域为主，选中左边的卡号，在Read</w:t>
      </w:r>
      <w:r>
        <w:t>/Write Tag Memor</w:t>
      </w:r>
      <w:r>
        <w:rPr>
          <w:rFonts w:hint="eastAsia"/>
        </w:rPr>
        <w:t>y区域中配置</w:t>
      </w:r>
      <w:proofErr w:type="spellStart"/>
      <w:r>
        <w:rPr>
          <w:rFonts w:hint="eastAsia"/>
        </w:rPr>
        <w:t>MemBank</w:t>
      </w:r>
      <w:proofErr w:type="spellEnd"/>
      <w:r>
        <w:rPr>
          <w:rFonts w:hint="eastAsia"/>
        </w:rPr>
        <w:t>为R</w:t>
      </w:r>
      <w:r>
        <w:t>FU</w:t>
      </w:r>
      <w:r>
        <w:rPr>
          <w:rFonts w:hint="eastAsia"/>
        </w:rPr>
        <w:t>，读取指针Word</w:t>
      </w:r>
      <w:r>
        <w:t xml:space="preserve"> </w:t>
      </w:r>
      <w:r>
        <w:rPr>
          <w:rFonts w:hint="eastAsia"/>
        </w:rPr>
        <w:t>Pointer为00</w:t>
      </w:r>
      <w:r>
        <w:t xml:space="preserve"> </w:t>
      </w:r>
      <w:r>
        <w:rPr>
          <w:rFonts w:hint="eastAsia"/>
        </w:rPr>
        <w:t>00，读取字长Word</w:t>
      </w:r>
      <w:r>
        <w:t xml:space="preserve"> </w:t>
      </w:r>
      <w:r>
        <w:rPr>
          <w:rFonts w:hint="eastAsia"/>
        </w:rPr>
        <w:t>Counter为00</w:t>
      </w:r>
      <w:r>
        <w:t xml:space="preserve"> </w:t>
      </w:r>
      <w:r>
        <w:rPr>
          <w:rFonts w:hint="eastAsia"/>
        </w:rPr>
        <w:t>01即可，Access</w:t>
      </w:r>
      <w:r>
        <w:t xml:space="preserve"> </w:t>
      </w:r>
      <w:r>
        <w:rPr>
          <w:rFonts w:hint="eastAsia"/>
        </w:rPr>
        <w:t>Password为默认即 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00，点击Read按钮，可见在Data栏里返回数据，尝试编辑修改，然后点击Write，再点击Read读取，可以看到内存的读写已经完成；</w:t>
      </w:r>
    </w:p>
    <w:p w14:paraId="3BF27244" w14:textId="1507C091" w:rsidR="00CA31DD" w:rsidRPr="006D683F" w:rsidRDefault="006D683F" w:rsidP="00515A52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F92BC9" wp14:editId="7FB8C623">
            <wp:extent cx="5607685" cy="2669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254" cy="2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1DD" w:rsidRPr="006D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B195" w14:textId="77777777" w:rsidR="0044771C" w:rsidRDefault="0044771C" w:rsidP="00791442">
      <w:r>
        <w:separator/>
      </w:r>
    </w:p>
  </w:endnote>
  <w:endnote w:type="continuationSeparator" w:id="0">
    <w:p w14:paraId="0FD62D95" w14:textId="77777777" w:rsidR="0044771C" w:rsidRDefault="0044771C" w:rsidP="0079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E78A" w14:textId="77777777" w:rsidR="0044771C" w:rsidRDefault="0044771C" w:rsidP="00791442">
      <w:r>
        <w:separator/>
      </w:r>
    </w:p>
  </w:footnote>
  <w:footnote w:type="continuationSeparator" w:id="0">
    <w:p w14:paraId="74BF6E1F" w14:textId="77777777" w:rsidR="0044771C" w:rsidRDefault="0044771C" w:rsidP="0079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C76"/>
    <w:multiLevelType w:val="hybridMultilevel"/>
    <w:tmpl w:val="A9C4452E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7E7135"/>
    <w:multiLevelType w:val="hybridMultilevel"/>
    <w:tmpl w:val="1ACEAFF4"/>
    <w:lvl w:ilvl="0" w:tplc="BB5AEA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E2B3C"/>
    <w:multiLevelType w:val="hybridMultilevel"/>
    <w:tmpl w:val="D576CC92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E3620D3"/>
    <w:multiLevelType w:val="hybridMultilevel"/>
    <w:tmpl w:val="3282FAE8"/>
    <w:lvl w:ilvl="0" w:tplc="E252F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F74399"/>
    <w:multiLevelType w:val="hybridMultilevel"/>
    <w:tmpl w:val="1A3CD5B0"/>
    <w:lvl w:ilvl="0" w:tplc="73C83CC0">
      <w:start w:val="1"/>
      <w:numFmt w:val="decimal"/>
      <w:lvlText w:val="（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A7"/>
    <w:rsid w:val="000C3623"/>
    <w:rsid w:val="00137C9B"/>
    <w:rsid w:val="0026518E"/>
    <w:rsid w:val="002D6495"/>
    <w:rsid w:val="00353365"/>
    <w:rsid w:val="003A719D"/>
    <w:rsid w:val="00447144"/>
    <w:rsid w:val="0044771C"/>
    <w:rsid w:val="004E20BB"/>
    <w:rsid w:val="00515A52"/>
    <w:rsid w:val="005814A7"/>
    <w:rsid w:val="00603D5E"/>
    <w:rsid w:val="00616390"/>
    <w:rsid w:val="00621C8D"/>
    <w:rsid w:val="006D683F"/>
    <w:rsid w:val="00791442"/>
    <w:rsid w:val="008065CB"/>
    <w:rsid w:val="00865DD0"/>
    <w:rsid w:val="0091647E"/>
    <w:rsid w:val="009716A4"/>
    <w:rsid w:val="009D2905"/>
    <w:rsid w:val="00A44DC5"/>
    <w:rsid w:val="00B2265F"/>
    <w:rsid w:val="00B2685C"/>
    <w:rsid w:val="00B963B6"/>
    <w:rsid w:val="00C61B14"/>
    <w:rsid w:val="00C77334"/>
    <w:rsid w:val="00CA31DD"/>
    <w:rsid w:val="00E63E67"/>
    <w:rsid w:val="00FB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067F"/>
  <w15:chartTrackingRefBased/>
  <w15:docId w15:val="{3A1E9DC7-4CE2-4DA3-AE20-A08D5D78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A7"/>
    <w:pPr>
      <w:ind w:firstLineChars="200" w:firstLine="420"/>
    </w:pPr>
  </w:style>
  <w:style w:type="character" w:styleId="a4">
    <w:name w:val="Strong"/>
    <w:basedOn w:val="a0"/>
    <w:uiPriority w:val="22"/>
    <w:qFormat/>
    <w:rsid w:val="00616390"/>
    <w:rPr>
      <w:b/>
      <w:bCs/>
    </w:rPr>
  </w:style>
  <w:style w:type="table" w:styleId="a5">
    <w:name w:val="Table Grid"/>
    <w:basedOn w:val="a1"/>
    <w:uiPriority w:val="39"/>
    <w:rsid w:val="00865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14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91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1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进</dc:creator>
  <cp:keywords/>
  <dc:description/>
  <cp:lastModifiedBy>王 进</cp:lastModifiedBy>
  <cp:revision>24</cp:revision>
  <dcterms:created xsi:type="dcterms:W3CDTF">2021-04-29T00:42:00Z</dcterms:created>
  <dcterms:modified xsi:type="dcterms:W3CDTF">2021-04-30T02:15:00Z</dcterms:modified>
</cp:coreProperties>
</file>