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24" w:rsidRPr="00BC10C8" w:rsidRDefault="00081724" w:rsidP="00081724">
      <w:pPr>
        <w:rPr>
          <w:rFonts w:asciiTheme="majorEastAsia" w:eastAsiaTheme="majorEastAsia" w:hAnsiTheme="majorEastAsia" w:cs="Courier New"/>
        </w:rPr>
      </w:pPr>
      <w:r w:rsidRPr="00BC10C8">
        <w:rPr>
          <w:rFonts w:asciiTheme="majorEastAsia" w:eastAsiaTheme="majorEastAsia" w:hAnsiTheme="majorEastAsia" w:cs="Courier New"/>
        </w:rPr>
        <w:t>n个不同的点,使之连通的连边方案数(无重边</w:t>
      </w:r>
      <w:r w:rsidR="00BC10C8">
        <w:rPr>
          <w:rFonts w:asciiTheme="majorEastAsia" w:eastAsiaTheme="majorEastAsia" w:hAnsiTheme="majorEastAsia" w:cs="Courier New"/>
        </w:rPr>
        <w:t xml:space="preserve">).  pku1737 </w:t>
      </w:r>
    </w:p>
    <w:p w:rsidR="008534F8" w:rsidRPr="00BC10C8" w:rsidRDefault="00BC10C8">
      <w:pPr>
        <w:rPr>
          <w:rFonts w:asciiTheme="majorEastAsia" w:eastAsiaTheme="majorEastAsia" w:hAnsiTheme="majorEastAsia" w:cs="Courier New"/>
        </w:rPr>
      </w:pPr>
      <w:r w:rsidRPr="00C96F40">
        <w:rPr>
          <w:position w:val="-28"/>
        </w:rPr>
        <w:object w:dxaOrig="4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55pt" o:ole="">
            <v:imagedata r:id="rId7" o:title=""/>
          </v:shape>
          <o:OLEObject Type="Embed" ProgID="Equation.DSMT4" ShapeID="_x0000_i1025" DrawAspect="Content" ObjectID="_1377949206" r:id="rId8"/>
        </w:object>
      </w:r>
    </w:p>
    <w:p w:rsidR="00BC10C8" w:rsidRDefault="00BC10C8">
      <w:pPr>
        <w:rPr>
          <w:rFonts w:asciiTheme="majorEastAsia" w:eastAsiaTheme="majorEastAsia" w:hAnsiTheme="majorEastAsia" w:cs="Courier New" w:hint="eastAsia"/>
        </w:rPr>
      </w:pPr>
    </w:p>
    <w:p w:rsidR="00A37039" w:rsidRDefault="00A37039">
      <w:pPr>
        <w:rPr>
          <w:rFonts w:asciiTheme="majorEastAsia" w:eastAsiaTheme="majorEastAsia" w:hAnsiTheme="majorEastAsia" w:cs="Courier New" w:hint="eastAsia"/>
        </w:rPr>
      </w:pPr>
    </w:p>
    <w:p w:rsidR="00A37039" w:rsidRDefault="00A37039">
      <w:pPr>
        <w:rPr>
          <w:rFonts w:asciiTheme="majorEastAsia" w:eastAsiaTheme="majorEastAsia" w:hAnsiTheme="majorEastAsia" w:cs="Courier New" w:hint="eastAsia"/>
        </w:rPr>
      </w:pPr>
    </w:p>
    <w:p w:rsidR="00A37039" w:rsidRPr="002B2ACA" w:rsidRDefault="00A37039" w:rsidP="00A37039">
      <w:pPr>
        <w:rPr>
          <w:rFonts w:ascii="Courier New" w:eastAsia="楷体_GB2312" w:hAnsi="Courier New" w:cs="Courier New"/>
          <w:kern w:val="0"/>
          <w:szCs w:val="21"/>
        </w:rPr>
      </w:pPr>
      <w:r w:rsidRPr="002B2ACA">
        <w:rPr>
          <w:rFonts w:ascii="Courier New" w:eastAsia="楷体_GB2312" w:hAnsi="Courier New" w:cs="Courier New"/>
          <w:kern w:val="0"/>
          <w:szCs w:val="21"/>
        </w:rPr>
        <w:t>广义容斥原理</w:t>
      </w:r>
    </w:p>
    <w:p w:rsidR="00A37039" w:rsidRPr="002B2ACA" w:rsidRDefault="00A37039" w:rsidP="00A37039">
      <w:pPr>
        <w:rPr>
          <w:rFonts w:ascii="Courier New" w:hAnsi="Courier New" w:cs="Courier New"/>
        </w:rPr>
      </w:pPr>
      <w:r w:rsidRPr="002B2ACA">
        <w:rPr>
          <w:rFonts w:ascii="Courier New" w:hAnsi="Courier New" w:cs="Courier New"/>
          <w:szCs w:val="21"/>
        </w:rPr>
        <w:t>给定集合</w:t>
      </w:r>
      <w:r w:rsidRPr="002B2ACA">
        <w:rPr>
          <w:rFonts w:ascii="Courier New" w:hAnsi="Courier New" w:cs="Courier New"/>
          <w:szCs w:val="21"/>
        </w:rPr>
        <w:t>N</w:t>
      </w:r>
      <w:r w:rsidRPr="002B2ACA">
        <w:rPr>
          <w:rFonts w:ascii="Courier New" w:hAnsi="Courier New" w:cs="Courier New"/>
          <w:szCs w:val="21"/>
        </w:rPr>
        <w:t>和性质</w:t>
      </w:r>
      <w:r w:rsidRPr="002B2ACA">
        <w:rPr>
          <w:rFonts w:ascii="Courier New" w:hAnsi="Courier New" w:cs="Courier New"/>
          <w:position w:val="-12"/>
        </w:rPr>
        <w:object w:dxaOrig="1180" w:dyaOrig="360">
          <v:shape id="_x0000_i1026" type="#_x0000_t75" style="width:59.1pt;height:18.35pt" o:ole="">
            <v:imagedata r:id="rId9" o:title=""/>
          </v:shape>
          <o:OLEObject Type="Embed" ProgID="Equation.DSMT4" ShapeID="_x0000_i1026" DrawAspect="Content" ObjectID="_1377949207" r:id="rId10"/>
        </w:object>
      </w:r>
    </w:p>
    <w:p w:rsidR="00A37039" w:rsidRPr="002B2ACA" w:rsidRDefault="00A37039" w:rsidP="00A37039">
      <w:pPr>
        <w:rPr>
          <w:rFonts w:ascii="Courier New" w:hAnsi="Courier New" w:cs="Courier New"/>
        </w:rPr>
      </w:pPr>
      <w:r w:rsidRPr="002B2ACA">
        <w:rPr>
          <w:rFonts w:ascii="Courier New" w:hAnsi="Courier New" w:cs="Courier New"/>
        </w:rPr>
        <w:t>令</w:t>
      </w:r>
      <w:r w:rsidR="00DF1A9A" w:rsidRPr="0012567C">
        <w:rPr>
          <w:position w:val="-14"/>
        </w:rPr>
        <w:object w:dxaOrig="2980" w:dyaOrig="400">
          <v:shape id="_x0000_i1027" type="#_x0000_t75" style="width:161pt;height:21.75pt" o:ole="">
            <v:imagedata r:id="rId11" o:title=""/>
          </v:shape>
          <o:OLEObject Type="Embed" ProgID="Equation.DSMT4" ShapeID="_x0000_i1027" DrawAspect="Content" ObjectID="_1377949208" r:id="rId12"/>
        </w:object>
      </w:r>
      <w:r w:rsidRPr="002B2ACA">
        <w:rPr>
          <w:rFonts w:ascii="Courier New" w:hAnsi="Courier New" w:cs="Courier New"/>
        </w:rPr>
        <w:t>,</w:t>
      </w:r>
    </w:p>
    <w:p w:rsidR="00A37039" w:rsidRPr="002B2ACA" w:rsidRDefault="00A37039" w:rsidP="00A37039">
      <w:pPr>
        <w:rPr>
          <w:rFonts w:ascii="Courier New" w:hAnsi="Courier New" w:cs="Courier New"/>
        </w:rPr>
      </w:pPr>
      <w:r w:rsidRPr="002B2ACA">
        <w:rPr>
          <w:rFonts w:ascii="Courier New" w:hAnsi="Courier New" w:cs="Courier New"/>
        </w:rPr>
        <w:t>则</w:t>
      </w:r>
      <w:r w:rsidRPr="0012567C">
        <w:rPr>
          <w:position w:val="-10"/>
        </w:rPr>
        <w:object w:dxaOrig="580" w:dyaOrig="320">
          <v:shape id="_x0000_i1028" type="#_x0000_t75" style="width:29.2pt;height:16.3pt" o:ole="">
            <v:imagedata r:id="rId13" o:title=""/>
          </v:shape>
          <o:OLEObject Type="Embed" ProgID="Equation.DSMT4" ShapeID="_x0000_i1028" DrawAspect="Content" ObjectID="_1377949209" r:id="rId14"/>
        </w:object>
      </w:r>
      <w:r w:rsidRPr="002B2ACA">
        <w:rPr>
          <w:rFonts w:ascii="Courier New" w:hAnsi="Courier New" w:cs="Courier New"/>
        </w:rPr>
        <w:t>计数了具有</w:t>
      </w:r>
      <w:proofErr w:type="spellStart"/>
      <w:r w:rsidRPr="002B2ACA">
        <w:rPr>
          <w:rFonts w:ascii="Courier New" w:hAnsi="Courier New" w:cs="Courier New"/>
        </w:rPr>
        <w:t>m+k</w:t>
      </w:r>
      <w:proofErr w:type="spellEnd"/>
      <w:r w:rsidRPr="002B2ACA">
        <w:rPr>
          <w:rFonts w:ascii="Courier New" w:hAnsi="Courier New" w:cs="Courier New"/>
        </w:rPr>
        <w:t>个性质的元素</w:t>
      </w:r>
      <w:r w:rsidRPr="002B2ACA">
        <w:rPr>
          <w:rFonts w:ascii="Courier New" w:hAnsi="Courier New" w:cs="Courier New"/>
          <w:position w:val="-12"/>
        </w:rPr>
        <w:object w:dxaOrig="499" w:dyaOrig="380">
          <v:shape id="_x0000_i1029" type="#_x0000_t75" style="width:25.15pt;height:19pt" o:ole="">
            <v:imagedata r:id="rId15" o:title=""/>
          </v:shape>
          <o:OLEObject Type="Embed" ProgID="Equation.DSMT4" ShapeID="_x0000_i1029" DrawAspect="Content" ObjectID="_1377949210" r:id="rId16"/>
        </w:object>
      </w:r>
      <w:r w:rsidRPr="002B2ACA">
        <w:rPr>
          <w:rFonts w:ascii="Courier New" w:hAnsi="Courier New" w:cs="Courier New"/>
        </w:rPr>
        <w:t>次</w:t>
      </w:r>
      <w:r w:rsidRPr="002B2ACA">
        <w:rPr>
          <w:rFonts w:ascii="Courier New" w:hAnsi="Courier New" w:cs="Courier New"/>
        </w:rPr>
        <w:t>.</w:t>
      </w:r>
    </w:p>
    <w:p w:rsidR="00A37039" w:rsidRDefault="00A37039" w:rsidP="00A37039">
      <w:r>
        <w:rPr>
          <w:rFonts w:ascii="Courier New" w:hAnsi="Courier New" w:cs="Courier New" w:hint="eastAsia"/>
        </w:rPr>
        <w:t>令</w:t>
      </w:r>
      <w:r w:rsidRPr="0012567C">
        <w:rPr>
          <w:position w:val="-10"/>
        </w:rPr>
        <w:object w:dxaOrig="580" w:dyaOrig="320">
          <v:shape id="_x0000_i1030" type="#_x0000_t75" style="width:29.2pt;height:16.3pt" o:ole="">
            <v:imagedata r:id="rId17" o:title=""/>
          </v:shape>
          <o:OLEObject Type="Embed" ProgID="Equation.DSMT4" ShapeID="_x0000_i1030" DrawAspect="Content" ObjectID="_1377949211" r:id="rId18"/>
        </w:object>
      </w:r>
      <w:r>
        <w:rPr>
          <w:rFonts w:hint="eastAsia"/>
        </w:rPr>
        <w:t>表示恰好有</w:t>
      </w:r>
      <w:r>
        <w:rPr>
          <w:rFonts w:hint="eastAsia"/>
        </w:rPr>
        <w:t>m</w:t>
      </w:r>
      <w:r>
        <w:rPr>
          <w:rFonts w:hint="eastAsia"/>
        </w:rPr>
        <w:t>种性质的元素个数</w:t>
      </w:r>
      <w:r>
        <w:rPr>
          <w:rFonts w:hint="eastAsia"/>
        </w:rPr>
        <w:t>,</w:t>
      </w:r>
      <w:r>
        <w:rPr>
          <w:rFonts w:hint="eastAsia"/>
        </w:rPr>
        <w:t>则有</w:t>
      </w:r>
    </w:p>
    <w:p w:rsidR="00A37039" w:rsidRDefault="00A37039" w:rsidP="00A37039">
      <w:r w:rsidRPr="0012567C">
        <w:rPr>
          <w:position w:val="-28"/>
        </w:rPr>
        <w:object w:dxaOrig="6600" w:dyaOrig="680">
          <v:shape id="_x0000_i1031" type="#_x0000_t75" style="width:330.1pt;height:33.95pt" o:ole="">
            <v:imagedata r:id="rId19" o:title=""/>
          </v:shape>
          <o:OLEObject Type="Embed" ProgID="Equation.DSMT4" ShapeID="_x0000_i1031" DrawAspect="Content" ObjectID="_1377949212" r:id="rId20"/>
        </w:object>
      </w:r>
    </w:p>
    <w:p w:rsidR="00A37039" w:rsidRDefault="00A37039" w:rsidP="00A37039">
      <w:r>
        <w:rPr>
          <w:rFonts w:hint="eastAsia"/>
        </w:rPr>
        <w:t>特别的</w:t>
      </w:r>
      <w:r w:rsidRPr="0012567C">
        <w:rPr>
          <w:position w:val="-28"/>
        </w:rPr>
        <w:object w:dxaOrig="2060" w:dyaOrig="680">
          <v:shape id="_x0000_i1032" type="#_x0000_t75" style="width:103.25pt;height:33.95pt" o:ole="">
            <v:imagedata r:id="rId21" o:title=""/>
          </v:shape>
          <o:OLEObject Type="Embed" ProgID="Equation.DSMT4" ShapeID="_x0000_i1032" DrawAspect="Content" ObjectID="_1377949213" r:id="rId22"/>
        </w:object>
      </w:r>
      <w:r>
        <w:rPr>
          <w:rFonts w:hint="eastAsia"/>
        </w:rPr>
        <w:t>.</w:t>
      </w:r>
      <w:r>
        <w:rPr>
          <w:rFonts w:hint="eastAsia"/>
        </w:rPr>
        <w:t>错排公式可由这个推导出来</w:t>
      </w:r>
      <w:r>
        <w:rPr>
          <w:rFonts w:hint="eastAsia"/>
        </w:rPr>
        <w:t>.</w:t>
      </w:r>
    </w:p>
    <w:p w:rsidR="00A37039" w:rsidRDefault="00A37039" w:rsidP="00A37039"/>
    <w:p w:rsidR="00A37039" w:rsidRDefault="00A37039" w:rsidP="00A37039">
      <w:bookmarkStart w:id="0" w:name="_GoBack"/>
      <w:bookmarkEnd w:id="0"/>
    </w:p>
    <w:p w:rsidR="00A37039" w:rsidRDefault="00A37039">
      <w:pPr>
        <w:rPr>
          <w:rFonts w:hint="eastAsia"/>
        </w:rPr>
      </w:pPr>
    </w:p>
    <w:p w:rsidR="00DF1A9A" w:rsidRDefault="00DF1A9A">
      <w:pPr>
        <w:rPr>
          <w:rFonts w:hint="eastAsia"/>
        </w:rPr>
      </w:pPr>
    </w:p>
    <w:p w:rsidR="00DF1A9A" w:rsidRPr="00A37039" w:rsidRDefault="00DF1A9A">
      <w:pPr>
        <w:rPr>
          <w:rFonts w:asciiTheme="majorEastAsia" w:eastAsiaTheme="majorEastAsia" w:hAnsiTheme="majorEastAsia" w:cs="Courier New"/>
        </w:rPr>
      </w:pPr>
    </w:p>
    <w:sectPr w:rsidR="00DF1A9A" w:rsidRPr="00A3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29" w:rsidRDefault="009D0829" w:rsidP="00081724">
      <w:r>
        <w:separator/>
      </w:r>
    </w:p>
  </w:endnote>
  <w:endnote w:type="continuationSeparator" w:id="0">
    <w:p w:rsidR="009D0829" w:rsidRDefault="009D0829" w:rsidP="0008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29" w:rsidRDefault="009D0829" w:rsidP="00081724">
      <w:r>
        <w:separator/>
      </w:r>
    </w:p>
  </w:footnote>
  <w:footnote w:type="continuationSeparator" w:id="0">
    <w:p w:rsidR="009D0829" w:rsidRDefault="009D0829" w:rsidP="00081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AD"/>
    <w:rsid w:val="00081724"/>
    <w:rsid w:val="00596CAD"/>
    <w:rsid w:val="00835D20"/>
    <w:rsid w:val="008534F8"/>
    <w:rsid w:val="009D0829"/>
    <w:rsid w:val="00A37039"/>
    <w:rsid w:val="00BC10C8"/>
    <w:rsid w:val="00D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zjut_DD</dc:creator>
  <cp:keywords/>
  <dc:description/>
  <cp:lastModifiedBy>zjut_DD</cp:lastModifiedBy>
  <cp:revision>6</cp:revision>
  <dcterms:created xsi:type="dcterms:W3CDTF">2011-09-10T02:58:00Z</dcterms:created>
  <dcterms:modified xsi:type="dcterms:W3CDTF">2011-09-19T06:53:00Z</dcterms:modified>
</cp:coreProperties>
</file>