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20" w:line="240" w:lineRule="auto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4"/>
        </w:rPr>
        <w:t>多维数据分析平台开发模块与人员分工</w:t>
      </w:r>
    </w:p>
    <w:p>
      <w:pPr>
        <w:spacing w:before="0" w:after="320" w:line="24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面向工程实施的模块边界、主责角色与验收清单</w:t>
      </w:r>
    </w:p>
    <w:p>
      <w:pPr>
        <w:spacing w:before="80" w:after="140" w:line="283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本文将平台功能需求拆解为可独立排期、可定义接口、可验收的开发模块，并将每个模块指定给四类开发人员中的一类主责。工程师阅读本文件后，应能明确：自己负责的业务边界、必须交付的功能、需要协作的对象，以及完成模块时不能遗漏的验收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适用范围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系统首页、数据检索、综合分析、数据研判、布控预警、数据模型、运维服务、系统设置及交付保障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分工原则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每个模块只指定一个主责角色；协作角色负责接口、页面、算法或质量保障，不替代主责的最终交付责任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建议顺序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先完成 M01-M03 基础能力，再并行推进 M04-M14 业务模块，M14 贯穿全周期执行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一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最终负责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关键能力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DEV-01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平台架构与后端工程师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平台底座、认证授权、业务服务、任务编排、通知与运维后端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Java/Spring Boot 或 Go；数据库、Redis、Kafka、RESTful API、微服务与容器化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DEV-02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前端与 GIS 工程师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Web 应用、前端工程体系、地图/轨迹/热力图/设备分布及可视化交互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Vue3 或 React；TypeScript、ECharts、WebSocket、Cesium/MapLibre/OpenLayers、GeoJSON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DEV-03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数据与分析工程师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数据接入标准化、检索模型、统计聚合、时空分析、数据集运算与模型库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Python/Java/Scala；SQL、ETL、Kafka、ES/OpenSearch、PostGIS、ClickHouse/Doris、算法建模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DEV-04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QA 与 DevOps 工程师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测试体系、CI/CD、环境、监控、性能/安全/可靠性与发布保障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自动化测试、Linux、Docker/Kubernetes、GitLab CI/Jenkins、Prometheus/Grafana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二 模块总览与主责分配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下表是本项目的主责分工基线。主责人负责模块方案、核心实现、接口契约、联调与验收闭环；协作人负责其专业范围内的实现和验证。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模块名称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主责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协作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模块边界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平台基础与统一技术底座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API、鉴权、RBAC、统一异常/日志/分页、ID、配置、导出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前端应用壳与权限交互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登录、菜单、路由、权限、状态、API 封装、表格/表单/图表组件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数据接入与标准化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DEV-03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围栏、MAC、车牌、人像、设备状态接入、校验、去重、清洗、统一模型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系统首页与运营总览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首页 12 类总览、运营首页 4 类统计、实时刷新、钻取、导出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多源数据检索中心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DEV-03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DEV-02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围栏、车牌、MAC、人像检索，条件查询、分页、导出、详情数据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M06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数据详情与通用研判动作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复制、解密、统计、轨迹、伴随、检索、布控、位置追踪、区域统计、加入数据集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M07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综合分析与 GIS 研判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地图查询、框选/单选、轨迹、目标信息、图层、热力图、地图重置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M08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数据研判任务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DEV-03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DEV-02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伴随、碰撞、区域统计任务及其时空分析、结果、导出、删除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M09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数据集与集合运算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DEV-03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DEV-02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数据集导入/添加/查看/删除、交集/并集/差集、混合运算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布控预警与运维通知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综合布控、触发、预警结果、短信/邮件/平台通知任务与日志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数据模型库与档案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DEV-03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DEV-02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图码/车码档案、人员库、数据趋势、标签与模型参数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运维管理后台服务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场所、设备、分组、远程参数、设备历史/离线、报表任务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运维可视化与设备分布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DEV-03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运营看板、设备分布、地图筛选、热力图、设备/场所信息联动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系统设置与审计日志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DEV-02 / DEV-04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角色、用户、菜单/数据权限、操作日志、短信日志、导出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M15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质量工程、交付与可靠性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DEV-04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DEV-01 / DEV-02 / DEV-03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测试、CI/CD、环境、监控、压测、安全、备份恢复、发布回滚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三 关键依赖与实施顺序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实施要求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基础层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M01 + M02 + M03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统一认证、API、前端壳、数据模型和数据接入先稳定，后续业务模块不得各自定义同名字段和权限逻辑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应用层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M04 + M05 + M07 + M11 + M12 + M13 + M14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以统一数据模型和权限为前提并行开发页面、查询、GIS、档案、运维与系统设置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分析层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M06 + M08 + M09 + M10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以检索结果、标准化数据和任务框架为输入，提供研判、集合运算、布控和通知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保障层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M15 全周期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从第一条 API 和第一个页面开始建立自动化测试、日志、指标、链路、环境及回滚机制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四 模块详细任务定义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以下模块卡片是开发、联调和验收的执行依据。功能描述来自平台功能需求，工程化任务是为保证这些页面能够稳定落地而补充的必要实现。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M01  平台基础与统一技术底座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为所有业务模块提供统一的服务边界和横向能力，避免登录、分页、异常、日志、权限、导出和配置在不同模块重复实现。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设计 API Gateway、服务边界、版本策略、统一响应体、错误码、异常处理和 TraceId 传递。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建立用户认证、Token 生命周期、RBAC、菜单权限、数据权限、登录失效和无权访问处理。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提供统一分页、排序、筛选、文件导入导出、字典、ID、时间和地理坐标处理规范。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建立统一日志、审计事件、配置中心、定时任务、消息/事件发布和幂等处理机制。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输出服务模板、数据库迁移规范、API 文档、数据字典和 ADR；约束其他模块按同一规范接入。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新模块可通过标准模板注册服务、鉴权、日志、异常、分页和 OpenAPI 文档。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任一接口异常均能返回统一错误码并带 TraceId；关键操作能在日志中追溯到用户和请求。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权限校验既覆盖路由/接口，也覆盖数据范围；不存在只在前端隐藏按钮而后端放行的情况。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M02  前端应用壳与权限交互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DEV-02 前端与 GIS 工程师</w:t>
              <w:br/>
              <w:t>协作：DEV-01 平台架构与后端；DEV-04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构建所有业务页共用的登录、布局、菜单、路由、权限、状态和交互组件，使首页、检索、分析、运维、设置页面具备一致的使用方式。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实现登录页、Token 注入/续期、退出、超时跳转、菜单树、路由守卫和按钮/数据权限指令。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实现统一页面布局、查询条件区、重置/查询按钮、表格、分页、详情抽屉、右键菜单、弹窗、空状态和错误状态。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封装 API 请求、上传/下载、Excel 导出、WebSocket/轮询刷新、文件进度和失败重试。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提供 ECharts 图表、地图容器、时间范围、设备/场所选择器、任务表单等公共组件。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按 DEV-01 的 OpenAPI 和 DEV-03 的数据契约实现前端类型，禁止页面自行拼装不受控字段。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同类页面的查询、重置、分页、详情、导出、删除和无权提示交互一致。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页面刷新、网络抖动、空数据、超时和接口错误均有可理解的反馈，不出现白屏或死循环请求。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登录、路由、按钮和数据权限在前端可用但不替代后端校验，页面可被自动化测试稳定定位。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M03  数据接入与标准化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DEV-03 数据与分析工程师</w:t>
              <w:br/>
              <w:t>协作：DEV-01 平台架构与后端；DEV-04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把不同设备、不同来源、不同格式的围栏、MAC、车牌、人像和设备状态数据转换为统一、可查询、可追溯的数据基础。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定义并实现 CommonCaptureRecord、FenceRecord、MACRecord、PlateRecord、FaceRecord 等统一模型。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统一 targetId、deviceId、siteId、captureTime、经纬度、数据来源、运营商和状态字段，建立字段映射和版本。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实现批量接入、格式校验、必填校验、时间/坐标规范化、非法数据隔离、重复数据识别和去重。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为围栏、MAC、车牌、人像检索与运营统计提供可复用的查询索引、分区、聚合和数据质量指标。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建立数据回放/补数能力，使测试和生产问题可以按来源、时间范围、批次重放并保留审计记录。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四类采集数据可用同一查询语义检索，跨模块字段名称、时间和位置口径一致。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脏数据、重复数据和无法解析数据不会阻断主流程，并能通过质量日志定位来源和原因。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检索与统计在目标数据量下有可验证的响应时间和索引方案，数据回放不会产生重复计数。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M04  系统首页与运营总览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实现系统首页和运维首页的总览可视化，把设备、采集、告警、分布、数据归属和运营状态在一个入口呈现。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实现系统首页 12 类区域：设备在线数量、近 7 日采集量、采集场所排行、当日/累计采集、设备累计量、告警、设备地图、去重数据、数据归属 Top10、应用入口、电围分类、操作统计。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实现运营首页的设备在线、采集情况、短信猫状态和采集/异常统计四类区域，支持周/月/季度/年度切换。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实现地图悬浮显示设备类别数量、点击/跳转数据应用、图表详情钻取和 Excel 导出。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WebSocket 或轮询刷新策略，区分实时指标、日统计和历史趋势，避免整页高频刷新。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由 DEV-03 提供统计口径与聚合接口，由 DEV-01 负责接口权限、缓存和异常降级。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12 类系统首页指标均有数据来源、刷新周期、空值/异常态和单位说明。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图表交互不会改变统计口径；点击查询、数据分析和运维操作后能跳转到正确模块并保留上下文。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实时设备数与后台口径一致，首页在接口部分失败时仍能展示可用区域并提示失败项。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M05  多源数据检索中心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提供围栏、车牌、MAC、人像四类数据检索页的统一查询能力和数据详情输出，支撑后续轨迹、伴随、碰撞和布控。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围栏数据支持场所、采集时间、IMSI、IMEI 组合查询；车牌支持场所、时间段、车牌号；MAC 支持场所、时间段、MAC；人像支持场所、时间段。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实现查询条件重置、分页、排序、结果详情、Excel 导出、结果复制及涉密场景的密文解密。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统一右键菜单和多选策略：统计、轨迹、伴随、检索、布控、位置追踪、区域统计、加入数据集。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为查询结果返回可供地图、分析任务和档案关联使用的完整上下文，不把页面展示字段当作唯一数据契约。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设计大结果集的分页/异步导出/取消查询机制，并明确敏感字段脱敏与访问审计。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四类检索的查询、重置、分页和导出行为一致；查询条件可从 URL 或任务上下文恢复。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查询结果能被 M06、M07、M08、M09、M10 复用，避免每个分析模块重复查询和重复去重。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大数据量查询有超时、取消、限流和导出任务状态，不因单次查询拖垮在线服务。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M06  数据详情与通用研判动作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把检索结果上的右键动作沉淀为统一的后端任务和上下文服务，保证复制、统计、轨迹、伴随、布控等动作在不同数据类型上口径一致。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实现复制、统计、轨迹、伴随、检索、布控、位置追踪、区域统计、加入数据集和数据导出动作的统一命令模型。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为每个动作定义输入数据、权限、异步/同步方式、任务状态、失败重试、结果引用和操作审计。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处理涉密用户的数据解密、脱敏、结果回传和下载权限；普通用户不得通过接口绕过解密规则。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支持从数据详情直接跳转地图研判、伴随/碰撞任务、布控任务和数据集，保留选中目标、时间范围和来源。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建立动作幂等键和任务关联 ID，避免重复点击产生重复任务或重复告警。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同一条数据在四类检索页面上的动作名称、参数、权限和结果入口一致。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异步动作可查询进度、查看结果、导出或取消；失败时保留可定位的错误原因。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从检索到地图、分析、布控、数据集的上下文传递可被 E2E 测试验证。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M07  综合分析与 GIS 研判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实现地图研判页面，展示围栏、车牌、MAC、人像等查询结果的时间与空间信息，并提供框选、单选、轨迹、热力图和目标信息联动。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实现地图搜索、目标结果列表、框选、多选、单选、地图重置、结果回传和目标上下文保持。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实现地图图层、点聚合、轨迹线、时间轴、位置追踪、热力图、设备分布、围栏/场所和设备详情。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实现按区域/设备/数据类型查看采集量，支持地图与右侧列表联动、缩放、定位和详情钻取。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统一 GeoJSON、坐标系、时间格式、轨迹点排序、点位样式和大数据量渲染策略。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提供可复用的地图状态模型，供设备分布、运维首页、区域统计和报告详情使用。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框选和单选的语义清楚，选择结果与列表、任务输入和统计范围一致。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同一目标在地图上的轨迹、详情、时间范围和检索结果一致；地图无数据或数据过多时有明确提示。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轨迹、热力图和设备分布在目标点数下保持可用帧率，地图重置可恢复初始状态。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M08  数据研判任务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实现伴随分析、碰撞分析和区域统计任务，把多源数据按时间、空间、共同字段和目标集合进行关联计算。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伴随分析：按时间窗口、空间窗口和目标/设备集合计算共同出现、经过站点、轨迹重合和关联度。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碰撞分析：建立多源目标之间的碰撞/关联规则，输出关联目标、碰撞次数、时间地点和匹配率。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区域统计：按所选区域统计 IMSI、经过站点数、采集总数、最早出现时间和区域匹配度。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实现任务新建、查询、重置、详情、编辑、结果导出、删除及结果上的检索/轨迹/伴随/布控动作。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为长耗时分析提供异步任务、进度、失败重试、结果版本和参数快照，保证历史结果可复现。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任务参数、数据范围、算法版本和生成时间可追溯；相同输入可得到可解释的结果。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分析结果支持分页/导出，指标定义与首页、检索详情和报告口径一致。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任务被取消、失败或重复提交时不会产生脏结果或无法清理的后台任务。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M09  数据集与集合运算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实现数据集的导入、添加、查看、删除和集合运算，为多次分析、筛选碰撞和阶段性目标管理提供稳定的数据容器。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支持从检索条件导入、从文件导入和在平台内添加数据集；记录创建人、来源、字段版本和时间范围。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实现交集、并集、差集、混合运算和数据集详情查看，明确同一目标、同一时间和同一来源的去重规则。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数据集详情支持复制、检索、轨迹、伴随、布控、位置追踪及再次加入其他数据集。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提供数据集命名、权限、生命周期、版本、删除保护和异步运算状态，避免删除仍被任务引用的数据。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为前端提供集合运算预览、结果数量预估、失败原因和导出能力。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集合运算结果有可解释的输入集合、运算符、去重规则和结果数量。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大集合运算在后台执行且可恢复；重复提交不会重复创建相同结果。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数据集权限与原始数据权限一致或更严格，删除、导出和共享均有审计记录。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M10  布控预警与运维通知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实现综合布控、规则触发、预警结果和短信/邮件/平台通知任务，形成从目标配置到告警送达的闭环。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综合布控支持围栏、人像、车牌、MAC 等多维目标，配置布控范围、开始/结束时间、重点人员/设备和匹配条件。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实现布控任务查询、重置、新增、撤销、详情、编辑、统计和删除；布控结果支持检索与伴随。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实现通知任务查询、重置、新增、详情、撤销和删除，支持短信、邮件和平台消息三类通道。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建立规则命中、去重、告警分级、通知模板、重试、频控、失败转人工和短信日志关联。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由 DEV-03 提供规则计算/匹配服务，DEV-01 负责任务编排、可靠送达、权限和审计。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命中结果可追溯到具体规则、目标、时间、设备、原始数据和通知状态。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同一事件在频控窗口内不会重复发送；通道失败会重试且不会阻塞其他告警。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撤销、删除和权限变更对正在运行的任务有明确状态转移和生效时间。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M11  数据模型库与档案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DEV-03 数据与分析工程师</w:t>
              <w:br/>
              <w:t>协作：DEV-01 平台架构与后端；DEV-02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实现人员库、图码档案、车码档案和数据趋势模型，为布控预警、综合研判和长期目标识别提供可维护的目标资产。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人员库支持按库名/分类查询、新增、编辑、详情、导入、导出和删除，并支持与布控任务关联。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图码档案、车码档案按一人一档/一车一档聚合多源数据，展示基础信息、关联轨迹、关联度和历史记录。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数据趋势提供模型库、模型参数、标签、匹配规则和有效数据筛选；支持驻留、轨迹、频次等趋势模型扩展。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建立档案合并、拆分、冲突处理、来源证据和人工修订记录，避免模型结果覆盖原始数据。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提供档案检索、关联目标、证据详情、导出和权限审计接口。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档案结论与原始采集记录可双向追溯；同一目标的跨源字段有来源和置信度。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模型参数可版本化，模型重新运行不会无痕覆盖历史结果。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人员库导入失败可逐条定位，删除/编辑受到任务引用和权限约束。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M12  运维管理后台服务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DEV-01 平台架构与后端工程师</w:t>
              <w:br/>
              <w:t>协作：DEV-02 前端与 GIS；DEV-03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为场所、设备、设备分组、远程参数、运维报表和设备状态提供后端服务，保证设备运维动作可追踪、可回滚、可审计。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场所管理：按名称/区域查询，新增、编辑、删除；设备管理：按场所、设备名/序列号、状态、分类查询。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设备详情支持参数查询/修改、在线/离线记录、采集量历史、复位、导入、导出、定位和状态变更。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设备分组与参数配置支持按场所、分组、设备选择和批量下发；记录任务状态、执行结果和失败原因。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运营报表支持设备报表、数据报表、系统报表的单报表/多报表任务，按年/月/日生成并下载 Excel 或 ZIP。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统一设备远程命令、超时、幂等、权限、审批/确认和审计，避免重复下发高风险操作。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设备、场所、参数、状态和历史数据的主键/关联关系明确，删除有引用保护。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批量参数任务可查看每台设备的成功/失败状态，失败可重试且不会重复执行成功项。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单报表和多报表生成结果可下载、可重试、可清理；报表数据与首页/统计口径一致。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M13  运维可视化与设备分布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DEV-02 前端与 GIS 工程师</w:t>
              <w:br/>
              <w:t>协作：DEV-01 平台架构与后端；DEV-03 数据与分析；DEV-04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实现运营首页、设备分布、设备地图、热力图、场所/设备联动和报表详情的前端与 GIS 展示。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实现按场所、设备在线状态和关键词筛选；支持地图框选/手动选择，右侧列表查看设备和场所详情。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实现设备在线率统计、设备采集量热力图、区域放大、地图重置和从地图跳转场所/设备管理。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实现运营首页设备在线、采集、短信猫、异常统计图表，以及按时间粒度查看明细和导出入口。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实现运维报表任务列表、报表详情、单报表在线查看、多报表 ZIP 下载和删除确认。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统一设备点位样式、聚合、选中态、状态颜色和地图/列表滚动同步，支持大量设备渲染。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地图筛选条件与列表查询条件保持同步，框选/手动选中能驱动详情和任务创建。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地图与图表在无数据、离线、接口超时和部分失败时有清晰状态，不出现错误颜色误导。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用户从运营首页进入设备、场所、报表后可返回并恢复筛选条件。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M14  系统设置与审计日志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DEV-01 平台架构与后端工程师</w:t>
              <w:br/>
              <w:t>协作：DEV-02 前端与 GIS；DEV-04 QA 与 DevOps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实现角色、用户、操作日志和短信日志，维护系统权限与安全追溯能力。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角色管理：按角色编号/名称查询，新增、编辑、删除；配置菜单权限、场所权限和数据范围。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用户管理：按用户编号/名称/登录账号查询，新增、编辑、禁用、删除和密码修改；删除前必须禁用。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操作日志：按用户名/操作时间查询、重置、导出；超级管理员可查看所有用户，普通用户只看自身。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短信日志：按任务名称/接收人员/发送时间查询、重置、导出，关联布控/通知任务和发送结果。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所有权限变更、用户状态变更、日志导出和高风险操作写入不可篡改审计事件。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角色删除受用户引用保护；用户禁用后 Token、任务创建和系统设置权限立即失效或按策略生效。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操作日志能够回答谁在什么时间对哪个对象执行了什么动作，且敏感字段按权限脱敏。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审计日志与业务日志可通过 TraceId/业务单号关联，导出结果不泄露无权数据。</w:t>
      </w:r>
    </w:p>
    <w:p>
      <w:pPr>
        <w:spacing w:before="0" w:after="40" w:line="269" w:lineRule="auto"/>
      </w:pP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M15  质量工程、交付与可靠性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主责角色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FF6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DEV-04 QA 与 DevOps 工程师</w:t>
              <w:br/>
              <w:t>协作：DEV-01 平台架构与后端；DEV-02 前端与 GIS；DEV-03 数据与分析</w:t>
            </w:r>
          </w:p>
        </w:tc>
      </w:tr>
    </w:tbl>
    <w:p>
      <w:pPr>
        <w:spacing w:before="8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建立从代码提交到生产运行的质量门禁和运维保障，确保核心链路可测试、可观测、可回滚、可恢复。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开发任务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建立单元、API、集成、回归、E2E、性能、压测、安全和数据质量测试；覆盖登录→检索→地图→分析→布控→通知→运维。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建设 DEV/TEST/UAT/PROD 环境、配置隔离、数据库迁移、种子数据、测试数据脱敏和发布审批。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建设 Git 分支规范、CI/CD、自动构建、自动化测试、Docker 镜像、灰度/回滚和版本追踪。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接入 Metrics、Logs、Trace、Alert 和 TraceId 链路；监控 API QPS/延迟/错误率、Kafka、Redis、数据库和业务指标。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验证备份恢复、服务降级、高可用、通知失败补偿、数据回放、设备离线和采集异常处置。</w:t>
      </w:r>
    </w:p>
    <w:p>
      <w:pPr>
        <w:spacing w:before="8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交付物与验收重点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主流程具备可重复执行的自动化测试，发布前质量门禁能阻止高风险版本进入生产。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核心接口、异步任务和消息链路可从监控定位到具体服务、请求和业务对象。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系统在数据库/缓存/消息/设备异常场景下有演练记录，能够按文档完成恢复或回滚。</w:t>
      </w:r>
    </w:p>
    <w:p>
      <w:pPr>
        <w:spacing w:before="0" w:after="40" w:line="269" w:lineRule="auto"/>
      </w:pPr>
    </w:p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五 四类开发人员执行清单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DEV-01 平台架构与后端工程师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负责平台可运行的后端骨架和业务服务闭环。重点不是只写 CRUD，而是把权限、任务、消息、日志、数据一致性和远程操作设计成所有页面都能复用的服务能力。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M01、M06、M10、M12、M14</w:t>
            </w:r>
          </w:p>
        </w:tc>
      </w:tr>
    </w:tbl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先交付 M01：服务模板、统一响应、认证授权、日志、异常、分页、导出、配置、消息和 API 文档。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M06 通用动作服务和任务状态机，打通检索结果到轨迹、分析、数据集、布控的上下文。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M10 布控和通知后端，明确规则触发、告警去重、通知通道、重试、频控、撤销和审计。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M12 运维后端，尤其是设备参数批量下发、远程命令、设备历史和报表任务的可靠执行。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M14 RBAC、用户/角色生命周期、操作日志和短信日志，确保数据权限落到接口和查询层。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与 DEV-03 固化数据模型/查询/算法接口，与 DEV-02 固化页面契约，与 DEV-04 完成 API/安全/可靠性测试。</w:t>
      </w:r>
    </w:p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每个接口先给出 OpenAPI、错误码、权限点、分页/排序和异步状态，再开始联调。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所有异步任务、消息消费和远程命令都必须有幂等、重试、超时、补偿和审计设计。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禁止把业务权限、敏感字段解密和关键数据过滤只交给前端处理。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DEV-02 前端与 GIS 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负责用户可见的完整 Web 体验和地图研判能力。重点是公共组件复用、状态一致、地图与列表联动、权限呈现和大数据量交互。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M02、M04、M07、M13</w:t>
            </w:r>
          </w:p>
        </w:tc>
      </w:tr>
    </w:tbl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先交付 M02：登录、布局、路由、权限、API 封装、查询表格、任务表单、图表和地图公共组件。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M04 首页总览和 M13 运维可视化，明确实时、日统计、历史趋势的刷新与降级策略。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M07 地图研判：图层、框选/单选、轨迹、热力图、时间轴、点聚合、目标详情和上下文跳转。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按 M05/M06/M08/M09/M10 的接口契约接入数据检索、右键动作、分析任务、数据集和布控。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建立前端错误监控、加载性能、空态/异常态、无权态和可自动化定位的页面标识。</w:t>
      </w:r>
    </w:p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所有页面先确认字段、权限、任务状态和错误码，不在页面内自定义后端口径。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地图交互必须回传明确的目标 ID、时间范围、空间范围和数据类型，保证分析任务可复现。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大结果集使用分页、聚合、虚拟列表、分层渲染或异步任务，不能一次性渲染全部数据。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DEV-03 数据与分析工程师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负责平台的数据可信度和分析结果可信度。重点是统一数据契约、数据质量、查询性能、时空算法、数据集运算和模型可追溯。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M03、M05、M08、M09、M11</w:t>
            </w:r>
          </w:p>
        </w:tc>
      </w:tr>
    </w:tbl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先交付 M03：统一数据模型、字段映射、数据质量、去重、清洗、索引/分区、接入与回放。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M05 四类数据检索和统计聚合，给出数据量、索引、缓存、分页、导出和响应时间方案。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M08 伴随、碰撞、区域统计任务，输出算法输入、参数、指标定义、结果结构和版本。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M09 数据集导入与集合运算，固定去重、交并差和跨类型运算规则。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实现 M11 人员库、图码/车码档案、数据趋势、标签和模型参数，保留原始证据与置信度。</w:t>
      </w:r>
    </w:p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每个指标必须写出口径、时间边界、空间边界、去重规则和空值处理，避免首页/报表/任务各算一套。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算法任务必须可异步执行、可重跑、可导出、可解释，且保留算法版本和参数快照。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与 DEV-01 定义可分页、可取消、可重试的查询/任务接口，与 DEV-02 确定地图展示所需 GeoJSON 和轨迹格式。</w:t>
      </w:r>
    </w:p>
    <w:p>
      <w:pPr>
        <w:pStyle w:val="Heading2"/>
        <w:keepNext/>
        <w:spacing w:before="14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DEV-04 QA 与 DevOps 工程师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负责质量门禁和上线后的可观测性、稳定性。重点是把跨模块链路变成自动化测试和可操作的故障恢复流程。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主责模块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9"/>
              </w:rPr>
              <w:t>M15</w:t>
            </w:r>
          </w:p>
        </w:tc>
      </w:tr>
    </w:tbl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执行清单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为 M01-M14 建立需求到用例的追踪矩阵，优先覆盖登录、权限、检索、地图、分析、数据集、布控、通知、设备和报表。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建设 API、集成、E2E、回归、性能、压测、安全和数据质量自动化测试，并接入 CI/CD 门禁。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维护 DEV/TEST/UAT/PROD 环境、测试数据、脱敏、数据库迁移、容器构建、发布、回滚和版本记录。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建立日志、指标、链路、告警看板，覆盖平台指标和业务指标：设备在线率、采集速度、告警延迟、通知成功率。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执行备份恢复、消息积压、缓存故障、数据库故障、设备离线、接口超时和服务降级演练。</w:t>
      </w:r>
    </w:p>
    <w:p>
      <w:pPr>
        <w:spacing w:before="100" w:after="40" w:line="269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必须协作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每个主责模块至少有一条正向链路、一条权限链路、一条异常/超时链路和一条数据边界链路。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发现问题必须带环境、版本、数据范围、请求/任务 ID、复现步骤和期望/实际结果。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发布通过不等于任务结束，必须验证上线后指标、日志、告警和回滚路径可用。</w:t>
      </w:r>
    </w:p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六 跨模块接口与联调检查表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接口类别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涉及模块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F75B5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联调要求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数据契约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M03 → M04/M05/M07/M08/M09/M10/M11/M12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统一 ID、时间、位置、来源、去重和敏感字段；接口字段变更必须版本化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权限契约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M01/M14 → 全部页面与任务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接口、按钮、数据范围、导出、详情、解密、远程命令均有权限点和审计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任务契约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M01/M06 → M08/M09/M10/M12/M15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任务状态、进度、取消、重试、失败原因、结果引用、幂等键统一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地图契约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M03/M07 → M04/M06/M08/M12/M13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GeoJSON、坐标系、点聚合、轨迹排序、时间轴和选中上下文一致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统计契约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M03/M08 → M04/M10/M12/M13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首页、布控、设备、报表和分析结果使用同一指标口径与时间边界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质量契约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M15 → M01-M14</w:t>
            </w:r>
          </w:p>
        </w:tc>
        <w:tc>
          <w:tcPr>
            <w:tcW w:type="dxa" w:w="59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9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每个模块有单测/API 测试/E2E 流程/监控指标/发布回滚验证</w:t>
            </w:r>
          </w:p>
        </w:tc>
      </w:tr>
    </w:tbl>
    <w:p>
      <w:pPr>
        <w:pStyle w:val="Heading1"/>
        <w:keepNext/>
        <w:spacing w:before="200" w:after="80" w:line="240" w:lineRule="auto"/>
      </w:pPr>
      <w:r>
        <w:rPr>
          <w:rFonts w:ascii="Microsoft YaHei" w:hAnsi="Microsoft YaHei" w:eastAsia="Microsoft YaHei"/>
          <w:b/>
          <w:i w:val="0"/>
          <w:color w:val="000000"/>
          <w:sz w:val="32"/>
        </w:rPr>
        <w:t>七 最低交付标准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每个模块有模块说明、接口文档、数据字典、权限点、异常码、日志字段和测试用例。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主责角色必须完成本模块的核心实现、联调、问题闭环和验收说明；协作角色不得只提交页面截图或临时代码。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所有导出、删除、解密、远程配置、布控撤销和通知发送等高风险操作均需权限校验、确认/幂等和审计。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所有图表和报表必须写清统计口径；所有分析结果必须能追溯到输入数据、参数和算法版本。</w:t>
      </w:r>
    </w:p>
    <w:p>
      <w:pPr>
        <w:pStyle w:val="ListBullet"/>
        <w:spacing w:before="0" w:after="60" w:line="259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上线前由 DEV-04 组织全链路回归，主责人员对失败用例负责修复；上线后继续观察业务指标和错误率。</w:t>
      </w:r>
    </w:p>
    <w:p>
      <w:pPr>
        <w:spacing w:before="0" w:after="100" w:line="269" w:lineRule="auto"/>
      </w:pPr>
    </w:p>
    <w:p>
      <w:pPr>
        <w:spacing w:before="200" w:after="0" w:line="269" w:lineRule="auto"/>
      </w:pPr>
      <w:r>
        <w:rPr>
          <w:rFonts w:ascii="Microsoft YaHei" w:hAnsi="Microsoft YaHei" w:eastAsia="Microsoft YaHei"/>
          <w:b w:val="0"/>
          <w:i/>
          <w:color w:val="7F8C8D"/>
          <w:sz w:val="17"/>
        </w:rPr>
        <w:t>文档依据：平台功能设计（原始）.pdf；项目人员要求.docx。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F8C8D"/>
        <w:sz w:val="17"/>
      </w:rPr>
      <w:t>工程实施版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7F8C8D"/>
        <w:sz w:val="17"/>
      </w:rPr>
      <w:t>多维数据分析平台 | 开发任务分工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YaHei" w:hAnsi="Microsoft YaHei" w:eastAsia="Microsoft YaHei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多维数据分析平台开发模块与人员分工</dc:title>
  <dc:subject>平台功能拆解与四类开发人员主责分配</dc:subject>
  <dc:creator>Codex</dc:creator>
  <cp:keywords/>
  <dc:description>工程实施版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