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D0F" w:rsidRPr="00ED1B1D" w:rsidRDefault="00342F9F">
      <w:pPr>
        <w:rPr>
          <w:b/>
        </w:rPr>
      </w:pPr>
      <w:proofErr w:type="spellStart"/>
      <w:r w:rsidRPr="00ED1B1D">
        <w:rPr>
          <w:rFonts w:hint="eastAsia"/>
          <w:b/>
        </w:rPr>
        <w:t>Tomasulo</w:t>
      </w:r>
      <w:proofErr w:type="spellEnd"/>
      <w:r w:rsidR="00D2209D" w:rsidRPr="00ED1B1D">
        <w:rPr>
          <w:rFonts w:hint="eastAsia"/>
          <w:b/>
        </w:rPr>
        <w:t>算法模拟器实验报告</w:t>
      </w:r>
    </w:p>
    <w:tbl>
      <w:tblPr>
        <w:tblStyle w:val="-2"/>
        <w:tblW w:w="0" w:type="auto"/>
        <w:tblLook w:val="0400" w:firstRow="0" w:lastRow="0" w:firstColumn="0" w:lastColumn="0" w:noHBand="0" w:noVBand="1"/>
      </w:tblPr>
      <w:tblGrid>
        <w:gridCol w:w="2633"/>
        <w:gridCol w:w="2703"/>
        <w:gridCol w:w="2970"/>
      </w:tblGrid>
      <w:tr w:rsidR="00D2209D" w:rsidRPr="00D2209D" w:rsidTr="00D2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0" w:type="dxa"/>
          </w:tcPr>
          <w:p w:rsidR="00D2209D" w:rsidRPr="00D2209D" w:rsidRDefault="00D2209D">
            <w:r w:rsidRPr="00D2209D">
              <w:rPr>
                <w:rFonts w:hint="eastAsia"/>
              </w:rPr>
              <w:t>杨子江</w:t>
            </w:r>
          </w:p>
        </w:tc>
        <w:tc>
          <w:tcPr>
            <w:tcW w:w="2787" w:type="dxa"/>
          </w:tcPr>
          <w:p w:rsidR="00D2209D" w:rsidRPr="00D2209D" w:rsidRDefault="00384981">
            <w:r>
              <w:rPr>
                <w:rFonts w:hint="eastAsia"/>
              </w:rPr>
              <w:t>2013</w:t>
            </w:r>
            <w:r w:rsidR="00D2209D" w:rsidRPr="00D2209D">
              <w:rPr>
                <w:rFonts w:hint="eastAsia"/>
              </w:rPr>
              <w:t>011710</w:t>
            </w:r>
          </w:p>
        </w:tc>
        <w:tc>
          <w:tcPr>
            <w:tcW w:w="2975" w:type="dxa"/>
          </w:tcPr>
          <w:p w:rsidR="00D2209D" w:rsidRPr="00D2209D" w:rsidRDefault="00D96F65">
            <w:hyperlink r:id="rId6" w:history="1">
              <w:r w:rsidR="00D2209D" w:rsidRPr="00D2209D">
                <w:rPr>
                  <w:rStyle w:val="af7"/>
                </w:rPr>
                <w:t>yangzj13@mails.tsinghua.edu.cn</w:t>
              </w:r>
            </w:hyperlink>
          </w:p>
        </w:tc>
      </w:tr>
      <w:tr w:rsidR="00D2209D" w:rsidRPr="00D2209D" w:rsidTr="00D2209D">
        <w:tc>
          <w:tcPr>
            <w:tcW w:w="2760" w:type="dxa"/>
          </w:tcPr>
          <w:p w:rsidR="00D2209D" w:rsidRPr="00D2209D" w:rsidRDefault="00D2209D">
            <w:r w:rsidRPr="00D2209D">
              <w:rPr>
                <w:rFonts w:hint="eastAsia"/>
              </w:rPr>
              <w:t>王欣然</w:t>
            </w:r>
          </w:p>
        </w:tc>
        <w:tc>
          <w:tcPr>
            <w:tcW w:w="2787" w:type="dxa"/>
          </w:tcPr>
          <w:p w:rsidR="00D2209D" w:rsidRPr="00D2209D" w:rsidRDefault="00D2209D">
            <w:r w:rsidRPr="00D2209D">
              <w:rPr>
                <w:rFonts w:hint="eastAsia"/>
              </w:rPr>
              <w:t>2014011300</w:t>
            </w:r>
          </w:p>
        </w:tc>
        <w:tc>
          <w:tcPr>
            <w:tcW w:w="2975" w:type="dxa"/>
          </w:tcPr>
          <w:p w:rsidR="00D2209D" w:rsidRPr="00D2209D" w:rsidRDefault="00D96F65" w:rsidP="004C3BA1">
            <w:hyperlink r:id="rId7" w:history="1">
              <w:r w:rsidR="00D2209D" w:rsidRPr="00D2209D">
                <w:rPr>
                  <w:rStyle w:val="af7"/>
                  <w:rFonts w:hint="eastAsia"/>
                </w:rPr>
                <w:t>wangxr1108@126.com</w:t>
              </w:r>
            </w:hyperlink>
          </w:p>
        </w:tc>
      </w:tr>
      <w:tr w:rsidR="00D2209D" w:rsidRPr="00D2209D" w:rsidTr="00D220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60" w:type="dxa"/>
          </w:tcPr>
          <w:p w:rsidR="00D2209D" w:rsidRPr="00D2209D" w:rsidRDefault="00D2209D">
            <w:r w:rsidRPr="00D2209D">
              <w:rPr>
                <w:rFonts w:hint="eastAsia"/>
              </w:rPr>
              <w:t>王倩</w:t>
            </w:r>
          </w:p>
        </w:tc>
        <w:tc>
          <w:tcPr>
            <w:tcW w:w="2787" w:type="dxa"/>
          </w:tcPr>
          <w:p w:rsidR="00D2209D" w:rsidRPr="00D2209D" w:rsidRDefault="00D2209D">
            <w:r w:rsidRPr="00D2209D">
              <w:rPr>
                <w:rFonts w:hint="eastAsia"/>
              </w:rPr>
              <w:t>2014011319</w:t>
            </w:r>
          </w:p>
        </w:tc>
        <w:tc>
          <w:tcPr>
            <w:tcW w:w="2975" w:type="dxa"/>
          </w:tcPr>
          <w:p w:rsidR="00D2209D" w:rsidRPr="00D2209D" w:rsidRDefault="00D96F65">
            <w:hyperlink r:id="rId8" w:history="1">
              <w:r w:rsidR="00D2209D" w:rsidRPr="00D2209D">
                <w:rPr>
                  <w:rStyle w:val="af7"/>
                  <w:rFonts w:hint="eastAsia"/>
                </w:rPr>
                <w:t>q-wang14@mails.tsinghua.edu.cn</w:t>
              </w:r>
            </w:hyperlink>
          </w:p>
        </w:tc>
      </w:tr>
    </w:tbl>
    <w:p w:rsidR="00D2209D" w:rsidRDefault="00D2209D"/>
    <w:p w:rsidR="00D2209D" w:rsidRPr="00ED1B1D" w:rsidRDefault="00EC0264">
      <w:pPr>
        <w:rPr>
          <w:b/>
        </w:rPr>
      </w:pPr>
      <w:r w:rsidRPr="00ED1B1D">
        <w:rPr>
          <w:rFonts w:hint="eastAsia"/>
          <w:b/>
        </w:rPr>
        <w:t>算法原理</w:t>
      </w:r>
    </w:p>
    <w:p w:rsidR="00CE63B1" w:rsidRDefault="00342F9F">
      <w:proofErr w:type="spellStart"/>
      <w:r>
        <w:rPr>
          <w:rFonts w:hint="eastAsia"/>
        </w:rPr>
        <w:t>Tomasulo</w:t>
      </w:r>
      <w:proofErr w:type="spellEnd"/>
      <w:r>
        <w:rPr>
          <w:rFonts w:hint="eastAsia"/>
        </w:rPr>
        <w:t>算法通过</w:t>
      </w:r>
      <w:proofErr w:type="gramStart"/>
      <w:r>
        <w:rPr>
          <w:rFonts w:hint="eastAsia"/>
        </w:rPr>
        <w:t>保留站</w:t>
      </w:r>
      <w:proofErr w:type="gramEnd"/>
      <w:r w:rsidR="00544A14">
        <w:rPr>
          <w:rFonts w:hint="eastAsia"/>
        </w:rPr>
        <w:t>的设置来记录流水中的指令的相关状态，来避免</w:t>
      </w:r>
      <w:r w:rsidR="00544A14">
        <w:rPr>
          <w:rFonts w:hint="eastAsia"/>
        </w:rPr>
        <w:t>WAR</w:t>
      </w:r>
      <w:r w:rsidR="00544A14">
        <w:rPr>
          <w:rFonts w:hint="eastAsia"/>
        </w:rPr>
        <w:t>和</w:t>
      </w:r>
      <w:r w:rsidR="00544A14">
        <w:rPr>
          <w:rFonts w:hint="eastAsia"/>
        </w:rPr>
        <w:t>WAW</w:t>
      </w:r>
      <w:r>
        <w:rPr>
          <w:rFonts w:hint="eastAsia"/>
        </w:rPr>
        <w:t>冲突。对于每个保留站</w:t>
      </w:r>
      <w:r w:rsidR="00544A14">
        <w:rPr>
          <w:rFonts w:hint="eastAsia"/>
        </w:rPr>
        <w:t>，</w:t>
      </w:r>
      <w:proofErr w:type="gramStart"/>
      <w:r w:rsidR="00544A14">
        <w:rPr>
          <w:rFonts w:hint="eastAsia"/>
        </w:rPr>
        <w:t>当当前</w:t>
      </w:r>
      <w:proofErr w:type="gramEnd"/>
      <w:r w:rsidR="00544A14">
        <w:rPr>
          <w:rFonts w:hint="eastAsia"/>
        </w:rPr>
        <w:t>指令所需要的数据都已经就绪的时候就开始执行指令。每条指令执行时会影响的寄存器</w:t>
      </w:r>
      <w:r w:rsidR="00D54438">
        <w:rPr>
          <w:rFonts w:hint="eastAsia"/>
        </w:rPr>
        <w:t>会记录下影响它的保留</w:t>
      </w:r>
      <w:proofErr w:type="gramStart"/>
      <w:r w:rsidR="00D54438">
        <w:rPr>
          <w:rFonts w:hint="eastAsia"/>
        </w:rPr>
        <w:t>栈</w:t>
      </w:r>
      <w:proofErr w:type="gramEnd"/>
      <w:r w:rsidR="003D2CB3">
        <w:rPr>
          <w:rFonts w:hint="eastAsia"/>
        </w:rPr>
        <w:t>编号。</w:t>
      </w:r>
    </w:p>
    <w:p w:rsidR="00342F9F" w:rsidRDefault="00342F9F">
      <w:r>
        <w:rPr>
          <w:noProof/>
        </w:rPr>
        <w:drawing>
          <wp:inline distT="0" distB="0" distL="0" distR="0" wp14:anchorId="629C5CDB" wp14:editId="23A32B2E">
            <wp:extent cx="5274310" cy="2893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DE" w:rsidRDefault="00BB64DE">
      <w:r>
        <w:rPr>
          <w:rFonts w:hint="eastAsia"/>
        </w:rPr>
        <w:t>如图所示，浮点加法器有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gramStart"/>
      <w:r>
        <w:rPr>
          <w:rFonts w:hint="eastAsia"/>
        </w:rPr>
        <w:t>保留站</w:t>
      </w:r>
      <w:proofErr w:type="gramEnd"/>
      <w:r>
        <w:rPr>
          <w:rFonts w:hint="eastAsia"/>
        </w:rPr>
        <w:t>ADD1~3</w:t>
      </w:r>
      <w:r>
        <w:rPr>
          <w:rFonts w:hint="eastAsia"/>
        </w:rPr>
        <w:t>，浮点乘法器有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gramStart"/>
      <w:r>
        <w:rPr>
          <w:rFonts w:hint="eastAsia"/>
        </w:rPr>
        <w:t>保留站</w:t>
      </w:r>
      <w:proofErr w:type="gramEnd"/>
      <w:r>
        <w:rPr>
          <w:rFonts w:hint="eastAsia"/>
        </w:rPr>
        <w:t>MULT1~2</w:t>
      </w:r>
      <w:r>
        <w:rPr>
          <w:rFonts w:hint="eastAsia"/>
        </w:rPr>
        <w:t>，分别用于</w:t>
      </w:r>
      <w:r>
        <w:rPr>
          <w:rFonts w:hint="eastAsia"/>
        </w:rPr>
        <w:t>ADDD</w:t>
      </w:r>
      <w:r>
        <w:rPr>
          <w:rFonts w:hint="eastAsia"/>
        </w:rPr>
        <w:t>，</w:t>
      </w:r>
      <w:r>
        <w:rPr>
          <w:rFonts w:hint="eastAsia"/>
        </w:rPr>
        <w:t>SUBD</w:t>
      </w:r>
      <w:r>
        <w:rPr>
          <w:rFonts w:hint="eastAsia"/>
        </w:rPr>
        <w:t>，</w:t>
      </w:r>
      <w:r>
        <w:rPr>
          <w:rFonts w:hint="eastAsia"/>
        </w:rPr>
        <w:t>MULD</w:t>
      </w:r>
      <w:r>
        <w:rPr>
          <w:rFonts w:hint="eastAsia"/>
        </w:rPr>
        <w:t>和</w:t>
      </w:r>
      <w:r>
        <w:rPr>
          <w:rFonts w:hint="eastAsia"/>
        </w:rPr>
        <w:t>DIVD</w:t>
      </w:r>
      <w:r>
        <w:rPr>
          <w:rFonts w:hint="eastAsia"/>
        </w:rPr>
        <w:t>指令。</w:t>
      </w:r>
      <w:r>
        <w:rPr>
          <w:rFonts w:hint="eastAsia"/>
        </w:rPr>
        <w:t>LO</w:t>
      </w:r>
      <w:r>
        <w:t>AD</w:t>
      </w:r>
      <w:r>
        <w:rPr>
          <w:rFonts w:hint="eastAsia"/>
        </w:rPr>
        <w:t>指令和</w:t>
      </w:r>
      <w:r>
        <w:rPr>
          <w:rFonts w:hint="eastAsia"/>
        </w:rPr>
        <w:t>STORE</w:t>
      </w:r>
      <w:r>
        <w:rPr>
          <w:rFonts w:hint="eastAsia"/>
        </w:rPr>
        <w:t>指令分别有一个缓冲器，和</w:t>
      </w:r>
      <w:proofErr w:type="gramStart"/>
      <w:r>
        <w:rPr>
          <w:rFonts w:hint="eastAsia"/>
        </w:rPr>
        <w:t>保留站</w:t>
      </w:r>
      <w:proofErr w:type="gramEnd"/>
      <w:r>
        <w:rPr>
          <w:rFonts w:hint="eastAsia"/>
        </w:rPr>
        <w:t>有相似的作用。</w:t>
      </w:r>
    </w:p>
    <w:p w:rsidR="00BB64DE" w:rsidRDefault="00BB64DE">
      <w:proofErr w:type="spellStart"/>
      <w:r>
        <w:rPr>
          <w:rFonts w:hint="eastAsia"/>
        </w:rPr>
        <w:t>Tomasulo</w:t>
      </w:r>
      <w:proofErr w:type="spellEnd"/>
      <w:r>
        <w:rPr>
          <w:rFonts w:hint="eastAsia"/>
        </w:rPr>
        <w:t>算法</w:t>
      </w:r>
      <w:r w:rsidR="00500727">
        <w:rPr>
          <w:rFonts w:hint="eastAsia"/>
        </w:rPr>
        <w:t>分为</w:t>
      </w:r>
      <w:r w:rsidR="00500727">
        <w:rPr>
          <w:rFonts w:hint="eastAsia"/>
        </w:rPr>
        <w:t>3</w:t>
      </w:r>
      <w:r w:rsidR="00500727">
        <w:rPr>
          <w:rFonts w:hint="eastAsia"/>
        </w:rPr>
        <w:t>个流水：</w:t>
      </w:r>
    </w:p>
    <w:p w:rsidR="00500727" w:rsidRDefault="00500727" w:rsidP="00500727">
      <w:pPr>
        <w:pStyle w:val="aa"/>
        <w:numPr>
          <w:ilvl w:val="0"/>
          <w:numId w:val="4"/>
        </w:numPr>
      </w:pPr>
      <w:r>
        <w:rPr>
          <w:rFonts w:hint="eastAsia"/>
        </w:rPr>
        <w:t>发射</w:t>
      </w:r>
      <w:r>
        <w:rPr>
          <w:rFonts w:hint="eastAsia"/>
        </w:rPr>
        <w:t>(influx)</w:t>
      </w:r>
    </w:p>
    <w:p w:rsidR="00500727" w:rsidRDefault="00500727" w:rsidP="00500727">
      <w:pPr>
        <w:pStyle w:val="aa"/>
        <w:ind w:left="360"/>
        <w:rPr>
          <w:rFonts w:hint="eastAsia"/>
        </w:rPr>
      </w:pPr>
      <w:r>
        <w:rPr>
          <w:rFonts w:hint="eastAsia"/>
        </w:rPr>
        <w:t>取下一</w:t>
      </w:r>
      <w:r>
        <w:t>条</w:t>
      </w:r>
      <w:r>
        <w:rPr>
          <w:rFonts w:hint="eastAsia"/>
        </w:rPr>
        <w:t>指令</w:t>
      </w:r>
      <w:r>
        <w:t>，</w:t>
      </w:r>
      <w:r>
        <w:rPr>
          <w:rFonts w:hint="eastAsia"/>
        </w:rPr>
        <w:t>寻找对应的空闲保留站</w:t>
      </w:r>
      <w:r>
        <w:t>，把该</w:t>
      </w:r>
      <w:r>
        <w:rPr>
          <w:rFonts w:hint="eastAsia"/>
        </w:rPr>
        <w:t>指令</w:t>
      </w:r>
      <w:r>
        <w:rPr>
          <w:rFonts w:hint="eastAsia"/>
        </w:rPr>
        <w:t>保存到</w:t>
      </w:r>
      <w:r>
        <w:rPr>
          <w:rFonts w:hint="eastAsia"/>
        </w:rPr>
        <w:t>该</w:t>
      </w:r>
      <w:r>
        <w:t>保留站，如果其操作数</w:t>
      </w:r>
      <w:r>
        <w:rPr>
          <w:rFonts w:hint="eastAsia"/>
        </w:rPr>
        <w:t>在</w:t>
      </w:r>
      <w:r>
        <w:t>寄存器中已经</w:t>
      </w:r>
      <w:r>
        <w:rPr>
          <w:rFonts w:hint="eastAsia"/>
        </w:rPr>
        <w:t>就绪，</w:t>
      </w:r>
      <w:r>
        <w:t>就把</w:t>
      </w:r>
      <w:r>
        <w:rPr>
          <w:rFonts w:hint="eastAsia"/>
        </w:rPr>
        <w:t>这些</w:t>
      </w:r>
      <w:r>
        <w:t>操作数从寄存器中送入保留站，</w:t>
      </w:r>
      <w:r>
        <w:rPr>
          <w:rFonts w:hint="eastAsia"/>
        </w:rPr>
        <w:t>如果</w:t>
      </w:r>
      <w:r>
        <w:t>操作数还没有就绪，</w:t>
      </w:r>
      <w:r>
        <w:rPr>
          <w:rFonts w:hint="eastAsia"/>
        </w:rPr>
        <w:t>就</w:t>
      </w:r>
      <w:r>
        <w:t>把</w:t>
      </w:r>
      <w:r>
        <w:rPr>
          <w:rFonts w:hint="eastAsia"/>
        </w:rPr>
        <w:t>将</w:t>
      </w:r>
      <w:r>
        <w:t>产生该操作数的</w:t>
      </w:r>
      <w:proofErr w:type="gramStart"/>
      <w:r>
        <w:rPr>
          <w:rFonts w:hint="eastAsia"/>
        </w:rPr>
        <w:t>保留站</w:t>
      </w:r>
      <w:proofErr w:type="gramEnd"/>
      <w:r>
        <w:rPr>
          <w:rFonts w:hint="eastAsia"/>
        </w:rPr>
        <w:t>的</w:t>
      </w:r>
      <w:r>
        <w:t>标识</w:t>
      </w:r>
      <w:r>
        <w:rPr>
          <w:rFonts w:hint="eastAsia"/>
        </w:rPr>
        <w:t>送入</w:t>
      </w:r>
      <w:r>
        <w:t>该保留站</w:t>
      </w:r>
      <w:r>
        <w:rPr>
          <w:rFonts w:hint="eastAsia"/>
        </w:rPr>
        <w:t>。</w:t>
      </w:r>
      <w:r>
        <w:t>这样</w:t>
      </w:r>
      <w:r>
        <w:rPr>
          <w:rFonts w:hint="eastAsia"/>
        </w:rPr>
        <w:t>，</w:t>
      </w:r>
      <w:r>
        <w:t>一旦该数据计算出来，这条</w:t>
      </w:r>
      <w:r>
        <w:rPr>
          <w:rFonts w:hint="eastAsia"/>
        </w:rPr>
        <w:t>指令</w:t>
      </w:r>
      <w:r>
        <w:t>便可以立即执行。</w:t>
      </w:r>
      <w:r>
        <w:rPr>
          <w:rFonts w:hint="eastAsia"/>
        </w:rPr>
        <w:t>如果找不到</w:t>
      </w:r>
      <w:r w:rsidR="00ED1B1D">
        <w:rPr>
          <w:rFonts w:hint="eastAsia"/>
        </w:rPr>
        <w:t>空闲的</w:t>
      </w:r>
      <w:proofErr w:type="gramStart"/>
      <w:r w:rsidR="00ED1B1D">
        <w:rPr>
          <w:rFonts w:hint="eastAsia"/>
        </w:rPr>
        <w:t>保留站</w:t>
      </w:r>
      <w:proofErr w:type="gramEnd"/>
      <w:r w:rsidR="00ED1B1D">
        <w:rPr>
          <w:rFonts w:hint="eastAsia"/>
        </w:rPr>
        <w:t>则等待。</w:t>
      </w:r>
    </w:p>
    <w:p w:rsidR="00500727" w:rsidRPr="00500727" w:rsidRDefault="00500727" w:rsidP="00500727">
      <w:pPr>
        <w:pStyle w:val="aa"/>
        <w:ind w:left="360"/>
        <w:rPr>
          <w:rFonts w:hint="eastAsia"/>
        </w:rPr>
      </w:pPr>
    </w:p>
    <w:p w:rsidR="00500727" w:rsidRDefault="00500727" w:rsidP="00500727">
      <w:pPr>
        <w:pStyle w:val="aa"/>
        <w:numPr>
          <w:ilvl w:val="0"/>
          <w:numId w:val="4"/>
        </w:numPr>
      </w:pPr>
      <w:r>
        <w:rPr>
          <w:rFonts w:hint="eastAsia"/>
        </w:rPr>
        <w:t>运行</w:t>
      </w:r>
      <w:r>
        <w:rPr>
          <w:rFonts w:hint="eastAsia"/>
        </w:rPr>
        <w:t>(exec)</w:t>
      </w:r>
    </w:p>
    <w:p w:rsidR="00ED1B1D" w:rsidRDefault="00ED1B1D" w:rsidP="00ED1B1D">
      <w:pPr>
        <w:pStyle w:val="aa"/>
        <w:ind w:left="360"/>
        <w:rPr>
          <w:rFonts w:hint="eastAsia"/>
        </w:rPr>
      </w:pPr>
      <w:r>
        <w:rPr>
          <w:rFonts w:hint="eastAsia"/>
        </w:rPr>
        <w:lastRenderedPageBreak/>
        <w:t>监视所有</w:t>
      </w:r>
      <w:proofErr w:type="gramStart"/>
      <w:r>
        <w:rPr>
          <w:rFonts w:hint="eastAsia"/>
        </w:rPr>
        <w:t>保留站</w:t>
      </w:r>
      <w:proofErr w:type="gramEnd"/>
      <w:r>
        <w:rPr>
          <w:rFonts w:hint="eastAsia"/>
        </w:rPr>
        <w:t>和缓冲区中的指令，如果符合运行的要求就放入对应的功能单元执行。</w:t>
      </w:r>
    </w:p>
    <w:p w:rsidR="00500727" w:rsidRDefault="00500727" w:rsidP="00500727">
      <w:pPr>
        <w:pStyle w:val="aa"/>
        <w:numPr>
          <w:ilvl w:val="0"/>
          <w:numId w:val="4"/>
        </w:numPr>
      </w:pPr>
      <w:r>
        <w:rPr>
          <w:rFonts w:hint="eastAsia"/>
        </w:rPr>
        <w:t>写回</w:t>
      </w:r>
      <w:r>
        <w:rPr>
          <w:rFonts w:hint="eastAsia"/>
        </w:rPr>
        <w:t>(update)</w:t>
      </w:r>
    </w:p>
    <w:p w:rsidR="00ED1B1D" w:rsidRPr="00BB64DE" w:rsidRDefault="00ED1B1D" w:rsidP="00ED1B1D">
      <w:pPr>
        <w:pStyle w:val="aa"/>
        <w:ind w:left="360"/>
        <w:rPr>
          <w:rFonts w:hint="eastAsia"/>
        </w:rPr>
      </w:pPr>
      <w:r>
        <w:rPr>
          <w:rFonts w:hint="eastAsia"/>
        </w:rPr>
        <w:t>用计算结果更新寄存器和</w:t>
      </w:r>
      <w:proofErr w:type="gramStart"/>
      <w:r>
        <w:rPr>
          <w:rFonts w:hint="eastAsia"/>
        </w:rPr>
        <w:t>保留站</w:t>
      </w:r>
      <w:proofErr w:type="gramEnd"/>
      <w:r>
        <w:rPr>
          <w:rFonts w:hint="eastAsia"/>
        </w:rPr>
        <w:t>的依赖关系以便等待的指令满足执行的条件。</w:t>
      </w:r>
    </w:p>
    <w:p w:rsidR="00384981" w:rsidRPr="00ED1B1D" w:rsidRDefault="00EC0264">
      <w:pPr>
        <w:rPr>
          <w:b/>
        </w:rPr>
      </w:pPr>
      <w:r w:rsidRPr="00ED1B1D">
        <w:rPr>
          <w:rFonts w:hint="eastAsia"/>
          <w:b/>
        </w:rPr>
        <w:t>算法伪代码</w:t>
      </w:r>
    </w:p>
    <w:p w:rsidR="00697567" w:rsidRPr="00B6716D" w:rsidRDefault="00697567" w:rsidP="00697567">
      <w:pPr>
        <w:pStyle w:val="aa"/>
        <w:widowControl w:val="0"/>
        <w:numPr>
          <w:ilvl w:val="0"/>
          <w:numId w:val="5"/>
        </w:numPr>
        <w:spacing w:after="0" w:line="240" w:lineRule="auto"/>
        <w:contextualSpacing w:val="0"/>
        <w:jc w:val="both"/>
        <w:rPr>
          <w:b/>
        </w:rPr>
      </w:pPr>
      <w:r w:rsidRPr="00B6716D">
        <w:rPr>
          <w:rFonts w:hint="eastAsia"/>
          <w:b/>
        </w:rPr>
        <w:t>指令</w:t>
      </w:r>
      <w:r w:rsidRPr="00B6716D">
        <w:rPr>
          <w:b/>
        </w:rPr>
        <w:t>流出</w:t>
      </w:r>
    </w:p>
    <w:p w:rsidR="00697567" w:rsidRDefault="00697567" w:rsidP="00697567">
      <w:pPr>
        <w:pStyle w:val="aa"/>
        <w:widowControl w:val="0"/>
        <w:numPr>
          <w:ilvl w:val="0"/>
          <w:numId w:val="6"/>
        </w:numPr>
        <w:spacing w:after="0" w:line="240" w:lineRule="auto"/>
        <w:contextualSpacing w:val="0"/>
        <w:jc w:val="both"/>
      </w:pPr>
      <w:r>
        <w:rPr>
          <w:rFonts w:hint="eastAsia"/>
        </w:rPr>
        <w:t>浮点运算</w:t>
      </w:r>
      <w:r>
        <w:t>指令</w:t>
      </w:r>
    </w:p>
    <w:p w:rsidR="00697567" w:rsidRDefault="00697567" w:rsidP="00697567">
      <w:pPr>
        <w:pStyle w:val="aa"/>
        <w:ind w:leftChars="450" w:left="900"/>
        <w:rPr>
          <w:rFonts w:hint="eastAsia"/>
        </w:rPr>
      </w:pPr>
      <w:r w:rsidRPr="00B85EDE">
        <w:rPr>
          <w:rFonts w:hint="eastAsia"/>
          <w:b/>
        </w:rPr>
        <w:t>进入</w:t>
      </w:r>
      <w:r w:rsidRPr="00B85EDE">
        <w:rPr>
          <w:b/>
        </w:rPr>
        <w:t>条件</w:t>
      </w:r>
      <w:r>
        <w:t>：</w:t>
      </w:r>
      <w:r>
        <w:rPr>
          <w:rFonts w:hint="eastAsia"/>
        </w:rPr>
        <w:t>有</w:t>
      </w:r>
      <w:r>
        <w:t>空闲保留站（设为</w:t>
      </w:r>
      <w:r>
        <w:t>r</w:t>
      </w:r>
      <w:r>
        <w:t>）</w:t>
      </w:r>
    </w:p>
    <w:p w:rsidR="00697567" w:rsidRDefault="00697567" w:rsidP="00697567">
      <w:pPr>
        <w:pStyle w:val="aa"/>
        <w:ind w:leftChars="450" w:left="900"/>
      </w:pPr>
      <w:r>
        <w:rPr>
          <w:rFonts w:hint="eastAsia"/>
        </w:rPr>
        <w:t>操作</w:t>
      </w:r>
      <w:r>
        <w:t>和</w:t>
      </w:r>
      <w:r>
        <w:rPr>
          <w:rFonts w:hint="eastAsia"/>
        </w:rPr>
        <w:t>状态</w:t>
      </w:r>
      <w:r>
        <w:t>表内容修改：</w:t>
      </w:r>
    </w:p>
    <w:p w:rsidR="00697567" w:rsidRPr="009570FF" w:rsidRDefault="00697567" w:rsidP="00697567">
      <w:pPr>
        <w:pStyle w:val="aa"/>
        <w:spacing w:line="200" w:lineRule="exact"/>
        <w:ind w:leftChars="450" w:left="900"/>
        <w:rPr>
          <w:rFonts w:ascii="Courier New" w:hAnsi="Courier New" w:cs="Courier New"/>
          <w:sz w:val="22"/>
        </w:rPr>
      </w:pPr>
      <w:r w:rsidRPr="009570FF">
        <w:rPr>
          <w:rFonts w:ascii="Courier New" w:hAnsi="Courier New" w:cs="Courier New"/>
          <w:sz w:val="22"/>
        </w:rPr>
        <w:t>if (Qi[</w:t>
      </w:r>
      <w:proofErr w:type="spellStart"/>
      <w:r w:rsidRPr="009570FF">
        <w:rPr>
          <w:rFonts w:ascii="Courier New" w:hAnsi="Courier New" w:cs="Courier New"/>
          <w:sz w:val="22"/>
        </w:rPr>
        <w:t>rs</w:t>
      </w:r>
      <w:proofErr w:type="spellEnd"/>
      <w:proofErr w:type="gramStart"/>
      <w:r w:rsidRPr="009570FF">
        <w:rPr>
          <w:rFonts w:ascii="Courier New" w:hAnsi="Courier New" w:cs="Courier New"/>
          <w:sz w:val="22"/>
        </w:rPr>
        <w:t>] !</w:t>
      </w:r>
      <w:proofErr w:type="gramEnd"/>
      <w:r w:rsidRPr="009570FF">
        <w:rPr>
          <w:rFonts w:ascii="Courier New" w:hAnsi="Courier New" w:cs="Courier New"/>
          <w:sz w:val="22"/>
        </w:rPr>
        <w:t>= 0)</w:t>
      </w:r>
    </w:p>
    <w:p w:rsidR="00697567" w:rsidRPr="009570FF" w:rsidRDefault="00697567" w:rsidP="00697567">
      <w:pPr>
        <w:pStyle w:val="aa"/>
        <w:spacing w:line="200" w:lineRule="exact"/>
        <w:ind w:leftChars="450" w:left="900"/>
        <w:rPr>
          <w:rFonts w:ascii="Courier New" w:hAnsi="Courier New" w:cs="Courier New"/>
          <w:sz w:val="22"/>
        </w:rPr>
      </w:pPr>
      <w:r w:rsidRPr="009570FF">
        <w:rPr>
          <w:rFonts w:ascii="Courier New" w:hAnsi="Courier New" w:cs="Courier New"/>
          <w:sz w:val="22"/>
        </w:rPr>
        <w:tab/>
      </w:r>
      <w:r w:rsidRPr="009570FF">
        <w:rPr>
          <w:rFonts w:ascii="Courier New" w:hAnsi="Courier New" w:cs="Courier New"/>
          <w:sz w:val="22"/>
        </w:rPr>
        <w:tab/>
        <w:t>RS[r</w:t>
      </w:r>
      <w:proofErr w:type="gramStart"/>
      <w:r w:rsidRPr="009570FF">
        <w:rPr>
          <w:rFonts w:ascii="Courier New" w:hAnsi="Courier New" w:cs="Courier New"/>
          <w:sz w:val="22"/>
        </w:rPr>
        <w:t>].</w:t>
      </w:r>
      <w:proofErr w:type="spellStart"/>
      <w:r w:rsidRPr="009570FF">
        <w:rPr>
          <w:rFonts w:ascii="Courier New" w:hAnsi="Courier New" w:cs="Courier New"/>
          <w:sz w:val="22"/>
        </w:rPr>
        <w:t>Qj</w:t>
      </w:r>
      <w:proofErr w:type="spellEnd"/>
      <w:proofErr w:type="gramEnd"/>
      <w:r w:rsidRPr="009570FF">
        <w:rPr>
          <w:rFonts w:ascii="Courier New" w:hAnsi="Courier New" w:cs="Courier New"/>
          <w:sz w:val="22"/>
        </w:rPr>
        <w:t xml:space="preserve"> = Qi[</w:t>
      </w:r>
      <w:proofErr w:type="spellStart"/>
      <w:r w:rsidRPr="009570FF">
        <w:rPr>
          <w:rFonts w:ascii="Courier New" w:hAnsi="Courier New" w:cs="Courier New"/>
          <w:sz w:val="22"/>
        </w:rPr>
        <w:t>rs</w:t>
      </w:r>
      <w:proofErr w:type="spellEnd"/>
      <w:r w:rsidRPr="009570FF">
        <w:rPr>
          <w:rFonts w:ascii="Courier New" w:hAnsi="Courier New" w:cs="Courier New"/>
          <w:sz w:val="22"/>
        </w:rPr>
        <w:t>];</w:t>
      </w:r>
    </w:p>
    <w:p w:rsidR="00697567" w:rsidRPr="009570FF" w:rsidRDefault="00697567" w:rsidP="00697567">
      <w:pPr>
        <w:pStyle w:val="aa"/>
        <w:spacing w:line="200" w:lineRule="exact"/>
        <w:ind w:leftChars="450" w:left="900"/>
        <w:rPr>
          <w:rFonts w:ascii="Courier New" w:hAnsi="Courier New" w:cs="Courier New"/>
          <w:sz w:val="22"/>
        </w:rPr>
      </w:pPr>
      <w:r w:rsidRPr="009570FF">
        <w:rPr>
          <w:rFonts w:ascii="Courier New" w:hAnsi="Courier New" w:cs="Courier New"/>
          <w:sz w:val="22"/>
        </w:rPr>
        <w:t>else {</w:t>
      </w:r>
    </w:p>
    <w:p w:rsidR="00697567" w:rsidRPr="009570FF" w:rsidRDefault="00697567" w:rsidP="00697567">
      <w:pPr>
        <w:pStyle w:val="aa"/>
        <w:spacing w:line="200" w:lineRule="exact"/>
        <w:ind w:leftChars="450" w:left="900"/>
        <w:rPr>
          <w:rFonts w:ascii="Courier New" w:hAnsi="Courier New" w:cs="Courier New"/>
          <w:sz w:val="22"/>
        </w:rPr>
      </w:pPr>
      <w:r w:rsidRPr="009570FF">
        <w:rPr>
          <w:rFonts w:ascii="Courier New" w:hAnsi="Courier New" w:cs="Courier New"/>
          <w:sz w:val="22"/>
        </w:rPr>
        <w:tab/>
      </w:r>
      <w:r w:rsidRPr="009570FF">
        <w:rPr>
          <w:rFonts w:ascii="Courier New" w:hAnsi="Courier New" w:cs="Courier New"/>
          <w:sz w:val="22"/>
        </w:rPr>
        <w:tab/>
        <w:t>RS[r</w:t>
      </w:r>
      <w:proofErr w:type="gramStart"/>
      <w:r w:rsidRPr="009570FF">
        <w:rPr>
          <w:rFonts w:ascii="Courier New" w:hAnsi="Courier New" w:cs="Courier New"/>
          <w:sz w:val="22"/>
        </w:rPr>
        <w:t>].</w:t>
      </w:r>
      <w:proofErr w:type="spellStart"/>
      <w:r w:rsidRPr="009570FF">
        <w:rPr>
          <w:rFonts w:ascii="Courier New" w:hAnsi="Courier New" w:cs="Courier New"/>
          <w:sz w:val="22"/>
        </w:rPr>
        <w:t>Vj</w:t>
      </w:r>
      <w:proofErr w:type="spellEnd"/>
      <w:proofErr w:type="gramEnd"/>
      <w:r w:rsidRPr="009570FF">
        <w:rPr>
          <w:rFonts w:ascii="Courier New" w:hAnsi="Courier New" w:cs="Courier New"/>
          <w:sz w:val="22"/>
        </w:rPr>
        <w:t xml:space="preserve"> = </w:t>
      </w:r>
      <w:proofErr w:type="spellStart"/>
      <w:r w:rsidRPr="009570FF">
        <w:rPr>
          <w:rFonts w:ascii="Courier New" w:hAnsi="Courier New" w:cs="Courier New"/>
          <w:sz w:val="22"/>
        </w:rPr>
        <w:t>Regs</w:t>
      </w:r>
      <w:proofErr w:type="spellEnd"/>
      <w:r w:rsidRPr="009570FF">
        <w:rPr>
          <w:rFonts w:ascii="Courier New" w:hAnsi="Courier New" w:cs="Courier New"/>
          <w:sz w:val="22"/>
        </w:rPr>
        <w:t>[</w:t>
      </w:r>
      <w:proofErr w:type="spellStart"/>
      <w:r w:rsidRPr="009570FF">
        <w:rPr>
          <w:rFonts w:ascii="Courier New" w:hAnsi="Courier New" w:cs="Courier New"/>
          <w:sz w:val="22"/>
        </w:rPr>
        <w:t>rs</w:t>
      </w:r>
      <w:proofErr w:type="spellEnd"/>
      <w:r w:rsidRPr="009570FF">
        <w:rPr>
          <w:rFonts w:ascii="Courier New" w:hAnsi="Courier New" w:cs="Courier New"/>
          <w:sz w:val="22"/>
        </w:rPr>
        <w:t>];</w:t>
      </w:r>
    </w:p>
    <w:p w:rsidR="00697567" w:rsidRPr="009570FF" w:rsidRDefault="00697567" w:rsidP="00697567">
      <w:pPr>
        <w:pStyle w:val="aa"/>
        <w:spacing w:line="200" w:lineRule="exact"/>
        <w:ind w:leftChars="450" w:left="900"/>
        <w:rPr>
          <w:rFonts w:ascii="Courier New" w:hAnsi="Courier New" w:cs="Courier New"/>
          <w:sz w:val="22"/>
        </w:rPr>
      </w:pPr>
      <w:r w:rsidRPr="009570FF">
        <w:rPr>
          <w:rFonts w:ascii="Courier New" w:hAnsi="Courier New" w:cs="Courier New"/>
          <w:sz w:val="22"/>
        </w:rPr>
        <w:tab/>
      </w:r>
      <w:r w:rsidRPr="009570FF">
        <w:rPr>
          <w:rFonts w:ascii="Courier New" w:hAnsi="Courier New" w:cs="Courier New"/>
          <w:sz w:val="22"/>
        </w:rPr>
        <w:tab/>
        <w:t>RS[r</w:t>
      </w:r>
      <w:proofErr w:type="gramStart"/>
      <w:r w:rsidRPr="009570FF">
        <w:rPr>
          <w:rFonts w:ascii="Courier New" w:hAnsi="Courier New" w:cs="Courier New"/>
          <w:sz w:val="22"/>
        </w:rPr>
        <w:t>].</w:t>
      </w:r>
      <w:proofErr w:type="spellStart"/>
      <w:r w:rsidRPr="009570FF">
        <w:rPr>
          <w:rFonts w:ascii="Courier New" w:hAnsi="Courier New" w:cs="Courier New"/>
          <w:sz w:val="22"/>
        </w:rPr>
        <w:t>Qj</w:t>
      </w:r>
      <w:proofErr w:type="spellEnd"/>
      <w:proofErr w:type="gramEnd"/>
      <w:r w:rsidRPr="009570FF">
        <w:rPr>
          <w:rFonts w:ascii="Courier New" w:hAnsi="Courier New" w:cs="Courier New"/>
          <w:sz w:val="22"/>
        </w:rPr>
        <w:t xml:space="preserve"> = 0;</w:t>
      </w:r>
    </w:p>
    <w:p w:rsidR="00697567" w:rsidRPr="009570FF" w:rsidRDefault="00697567" w:rsidP="00697567">
      <w:pPr>
        <w:pStyle w:val="aa"/>
        <w:spacing w:line="200" w:lineRule="exact"/>
        <w:ind w:leftChars="450" w:left="900"/>
        <w:rPr>
          <w:rFonts w:ascii="Courier New" w:hAnsi="Courier New" w:cs="Courier New"/>
          <w:sz w:val="22"/>
        </w:rPr>
      </w:pPr>
      <w:r w:rsidRPr="009570FF">
        <w:rPr>
          <w:rFonts w:ascii="Courier New" w:hAnsi="Courier New" w:cs="Courier New"/>
          <w:sz w:val="22"/>
        </w:rPr>
        <w:t>}</w:t>
      </w:r>
    </w:p>
    <w:p w:rsidR="00697567" w:rsidRPr="009570FF" w:rsidRDefault="00697567" w:rsidP="00697567">
      <w:pPr>
        <w:pStyle w:val="aa"/>
        <w:spacing w:line="200" w:lineRule="exact"/>
        <w:ind w:leftChars="450" w:left="900"/>
        <w:rPr>
          <w:rFonts w:ascii="Courier New" w:hAnsi="Courier New" w:cs="Courier New"/>
          <w:sz w:val="22"/>
        </w:rPr>
      </w:pPr>
      <w:r w:rsidRPr="009570FF">
        <w:rPr>
          <w:rFonts w:ascii="Courier New" w:hAnsi="Courier New" w:cs="Courier New"/>
          <w:sz w:val="22"/>
        </w:rPr>
        <w:t>if (Qi[</w:t>
      </w:r>
      <w:proofErr w:type="spellStart"/>
      <w:r w:rsidRPr="009570FF">
        <w:rPr>
          <w:rFonts w:ascii="Courier New" w:hAnsi="Courier New" w:cs="Courier New"/>
          <w:sz w:val="22"/>
        </w:rPr>
        <w:t>rt</w:t>
      </w:r>
      <w:proofErr w:type="spellEnd"/>
      <w:proofErr w:type="gramStart"/>
      <w:r w:rsidRPr="009570FF">
        <w:rPr>
          <w:rFonts w:ascii="Courier New" w:hAnsi="Courier New" w:cs="Courier New"/>
          <w:sz w:val="22"/>
        </w:rPr>
        <w:t>] !</w:t>
      </w:r>
      <w:proofErr w:type="gramEnd"/>
      <w:r w:rsidRPr="009570FF">
        <w:rPr>
          <w:rFonts w:ascii="Courier New" w:hAnsi="Courier New" w:cs="Courier New"/>
          <w:sz w:val="22"/>
        </w:rPr>
        <w:t>= 0)</w:t>
      </w:r>
    </w:p>
    <w:p w:rsidR="00697567" w:rsidRPr="009570FF" w:rsidRDefault="00697567" w:rsidP="00697567">
      <w:pPr>
        <w:pStyle w:val="aa"/>
        <w:spacing w:line="200" w:lineRule="exact"/>
        <w:ind w:leftChars="450" w:left="900"/>
        <w:rPr>
          <w:rFonts w:ascii="Courier New" w:hAnsi="Courier New" w:cs="Courier New"/>
          <w:sz w:val="22"/>
        </w:rPr>
      </w:pPr>
      <w:r w:rsidRPr="009570FF">
        <w:rPr>
          <w:rFonts w:ascii="Courier New" w:hAnsi="Courier New" w:cs="Courier New"/>
          <w:sz w:val="22"/>
        </w:rPr>
        <w:tab/>
      </w:r>
      <w:r w:rsidRPr="009570FF">
        <w:rPr>
          <w:rFonts w:ascii="Courier New" w:hAnsi="Courier New" w:cs="Courier New"/>
          <w:sz w:val="22"/>
        </w:rPr>
        <w:tab/>
        <w:t>RS[r</w:t>
      </w:r>
      <w:proofErr w:type="gramStart"/>
      <w:r w:rsidRPr="009570FF">
        <w:rPr>
          <w:rFonts w:ascii="Courier New" w:hAnsi="Courier New" w:cs="Courier New"/>
          <w:sz w:val="22"/>
        </w:rPr>
        <w:t>].</w:t>
      </w:r>
      <w:proofErr w:type="spellStart"/>
      <w:r w:rsidRPr="009570FF">
        <w:rPr>
          <w:rFonts w:ascii="Courier New" w:hAnsi="Courier New" w:cs="Courier New"/>
          <w:sz w:val="22"/>
        </w:rPr>
        <w:t>Qk</w:t>
      </w:r>
      <w:proofErr w:type="spellEnd"/>
      <w:proofErr w:type="gramEnd"/>
      <w:r w:rsidRPr="009570FF">
        <w:rPr>
          <w:rFonts w:ascii="Courier New" w:hAnsi="Courier New" w:cs="Courier New"/>
          <w:sz w:val="22"/>
        </w:rPr>
        <w:t xml:space="preserve"> = Qi[</w:t>
      </w:r>
      <w:proofErr w:type="spellStart"/>
      <w:r w:rsidRPr="009570FF">
        <w:rPr>
          <w:rFonts w:ascii="Courier New" w:hAnsi="Courier New" w:cs="Courier New"/>
          <w:sz w:val="22"/>
        </w:rPr>
        <w:t>rt</w:t>
      </w:r>
      <w:proofErr w:type="spellEnd"/>
      <w:r w:rsidRPr="009570FF">
        <w:rPr>
          <w:rFonts w:ascii="Courier New" w:hAnsi="Courier New" w:cs="Courier New"/>
          <w:sz w:val="22"/>
        </w:rPr>
        <w:t>];</w:t>
      </w:r>
    </w:p>
    <w:p w:rsidR="00697567" w:rsidRPr="009570FF" w:rsidRDefault="00697567" w:rsidP="00697567">
      <w:pPr>
        <w:pStyle w:val="aa"/>
        <w:spacing w:line="200" w:lineRule="exact"/>
        <w:ind w:leftChars="450" w:left="900"/>
        <w:rPr>
          <w:rFonts w:ascii="Courier New" w:hAnsi="Courier New" w:cs="Courier New"/>
          <w:sz w:val="22"/>
        </w:rPr>
      </w:pPr>
      <w:r w:rsidRPr="009570FF">
        <w:rPr>
          <w:rFonts w:ascii="Courier New" w:hAnsi="Courier New" w:cs="Courier New"/>
          <w:sz w:val="22"/>
        </w:rPr>
        <w:t>else {</w:t>
      </w:r>
    </w:p>
    <w:p w:rsidR="00697567" w:rsidRPr="009570FF" w:rsidRDefault="00697567" w:rsidP="00697567">
      <w:pPr>
        <w:pStyle w:val="aa"/>
        <w:spacing w:line="200" w:lineRule="exact"/>
        <w:ind w:leftChars="450" w:left="900"/>
        <w:rPr>
          <w:rFonts w:ascii="Courier New" w:hAnsi="Courier New" w:cs="Courier New"/>
          <w:sz w:val="22"/>
        </w:rPr>
      </w:pPr>
      <w:r w:rsidRPr="009570FF">
        <w:rPr>
          <w:rFonts w:ascii="Courier New" w:hAnsi="Courier New" w:cs="Courier New"/>
          <w:sz w:val="22"/>
        </w:rPr>
        <w:tab/>
      </w:r>
      <w:r w:rsidRPr="009570FF">
        <w:rPr>
          <w:rFonts w:ascii="Courier New" w:hAnsi="Courier New" w:cs="Courier New"/>
          <w:sz w:val="22"/>
        </w:rPr>
        <w:tab/>
        <w:t>RS[r</w:t>
      </w:r>
      <w:proofErr w:type="gramStart"/>
      <w:r w:rsidRPr="009570FF">
        <w:rPr>
          <w:rFonts w:ascii="Courier New" w:hAnsi="Courier New" w:cs="Courier New"/>
          <w:sz w:val="22"/>
        </w:rPr>
        <w:t>].</w:t>
      </w:r>
      <w:proofErr w:type="spellStart"/>
      <w:r w:rsidRPr="009570FF">
        <w:rPr>
          <w:rFonts w:ascii="Courier New" w:hAnsi="Courier New" w:cs="Courier New"/>
          <w:sz w:val="22"/>
        </w:rPr>
        <w:t>Vk</w:t>
      </w:r>
      <w:proofErr w:type="spellEnd"/>
      <w:proofErr w:type="gramEnd"/>
      <w:r w:rsidRPr="009570FF">
        <w:rPr>
          <w:rFonts w:ascii="Courier New" w:hAnsi="Courier New" w:cs="Courier New"/>
          <w:sz w:val="22"/>
        </w:rPr>
        <w:t xml:space="preserve"> = </w:t>
      </w:r>
      <w:proofErr w:type="spellStart"/>
      <w:r w:rsidRPr="009570FF">
        <w:rPr>
          <w:rFonts w:ascii="Courier New" w:hAnsi="Courier New" w:cs="Courier New"/>
          <w:sz w:val="22"/>
        </w:rPr>
        <w:t>Regs</w:t>
      </w:r>
      <w:proofErr w:type="spellEnd"/>
      <w:r w:rsidRPr="009570FF">
        <w:rPr>
          <w:rFonts w:ascii="Courier New" w:hAnsi="Courier New" w:cs="Courier New"/>
          <w:sz w:val="22"/>
        </w:rPr>
        <w:t>[</w:t>
      </w:r>
      <w:proofErr w:type="spellStart"/>
      <w:r w:rsidRPr="009570FF">
        <w:rPr>
          <w:rFonts w:ascii="Courier New" w:hAnsi="Courier New" w:cs="Courier New"/>
          <w:sz w:val="22"/>
        </w:rPr>
        <w:t>rt</w:t>
      </w:r>
      <w:proofErr w:type="spellEnd"/>
      <w:r w:rsidRPr="009570FF">
        <w:rPr>
          <w:rFonts w:ascii="Courier New" w:hAnsi="Courier New" w:cs="Courier New"/>
          <w:sz w:val="22"/>
        </w:rPr>
        <w:t>];</w:t>
      </w:r>
    </w:p>
    <w:p w:rsidR="00697567" w:rsidRPr="009570FF" w:rsidRDefault="00697567" w:rsidP="00697567">
      <w:pPr>
        <w:pStyle w:val="aa"/>
        <w:spacing w:line="200" w:lineRule="exact"/>
        <w:ind w:leftChars="450" w:left="900"/>
        <w:rPr>
          <w:rFonts w:ascii="Courier New" w:hAnsi="Courier New" w:cs="Courier New"/>
          <w:sz w:val="22"/>
        </w:rPr>
      </w:pPr>
      <w:r w:rsidRPr="009570FF">
        <w:rPr>
          <w:rFonts w:ascii="Courier New" w:hAnsi="Courier New" w:cs="Courier New"/>
          <w:sz w:val="22"/>
        </w:rPr>
        <w:tab/>
      </w:r>
      <w:r w:rsidRPr="009570FF">
        <w:rPr>
          <w:rFonts w:ascii="Courier New" w:hAnsi="Courier New" w:cs="Courier New"/>
          <w:sz w:val="22"/>
        </w:rPr>
        <w:tab/>
        <w:t>RS[r</w:t>
      </w:r>
      <w:proofErr w:type="gramStart"/>
      <w:r w:rsidRPr="009570FF">
        <w:rPr>
          <w:rFonts w:ascii="Courier New" w:hAnsi="Courier New" w:cs="Courier New"/>
          <w:sz w:val="22"/>
        </w:rPr>
        <w:t>].</w:t>
      </w:r>
      <w:proofErr w:type="spellStart"/>
      <w:r w:rsidRPr="009570FF">
        <w:rPr>
          <w:rFonts w:ascii="Courier New" w:hAnsi="Courier New" w:cs="Courier New"/>
          <w:sz w:val="22"/>
        </w:rPr>
        <w:t>Qk</w:t>
      </w:r>
      <w:proofErr w:type="spellEnd"/>
      <w:proofErr w:type="gramEnd"/>
      <w:r w:rsidRPr="009570FF">
        <w:rPr>
          <w:rFonts w:ascii="Courier New" w:hAnsi="Courier New" w:cs="Courier New"/>
          <w:sz w:val="22"/>
        </w:rPr>
        <w:t xml:space="preserve"> = 0;</w:t>
      </w:r>
    </w:p>
    <w:p w:rsidR="00697567" w:rsidRPr="009570FF" w:rsidRDefault="00697567" w:rsidP="00697567">
      <w:pPr>
        <w:pStyle w:val="aa"/>
        <w:spacing w:line="200" w:lineRule="exact"/>
        <w:ind w:leftChars="450" w:left="900"/>
        <w:rPr>
          <w:rFonts w:ascii="Courier New" w:hAnsi="Courier New" w:cs="Courier New"/>
          <w:sz w:val="22"/>
        </w:rPr>
      </w:pPr>
      <w:r w:rsidRPr="009570FF">
        <w:rPr>
          <w:rFonts w:ascii="Courier New" w:hAnsi="Courier New" w:cs="Courier New"/>
          <w:sz w:val="22"/>
        </w:rPr>
        <w:t>}</w:t>
      </w:r>
    </w:p>
    <w:p w:rsidR="00697567" w:rsidRPr="009570FF" w:rsidRDefault="00697567" w:rsidP="00697567">
      <w:pPr>
        <w:pStyle w:val="aa"/>
        <w:spacing w:line="200" w:lineRule="exact"/>
        <w:ind w:leftChars="450" w:left="900"/>
        <w:rPr>
          <w:rFonts w:ascii="Courier New" w:hAnsi="Courier New" w:cs="Courier New"/>
          <w:sz w:val="22"/>
        </w:rPr>
      </w:pPr>
      <w:r w:rsidRPr="009570FF">
        <w:rPr>
          <w:rFonts w:ascii="Courier New" w:hAnsi="Courier New" w:cs="Courier New"/>
          <w:sz w:val="22"/>
        </w:rPr>
        <w:t>RS[r</w:t>
      </w:r>
      <w:proofErr w:type="gramStart"/>
      <w:r w:rsidRPr="009570FF">
        <w:rPr>
          <w:rFonts w:ascii="Courier New" w:hAnsi="Courier New" w:cs="Courier New"/>
          <w:sz w:val="22"/>
        </w:rPr>
        <w:t>].Busy</w:t>
      </w:r>
      <w:proofErr w:type="gramEnd"/>
      <w:r w:rsidRPr="009570FF">
        <w:rPr>
          <w:rFonts w:ascii="Courier New" w:hAnsi="Courier New" w:cs="Courier New"/>
          <w:sz w:val="22"/>
        </w:rPr>
        <w:t xml:space="preserve"> = yes;</w:t>
      </w:r>
    </w:p>
    <w:p w:rsidR="00697567" w:rsidRPr="009570FF" w:rsidRDefault="00697567" w:rsidP="00697567">
      <w:pPr>
        <w:pStyle w:val="aa"/>
        <w:spacing w:line="200" w:lineRule="exact"/>
        <w:ind w:leftChars="450" w:left="900"/>
        <w:rPr>
          <w:rFonts w:ascii="Courier New" w:hAnsi="Courier New" w:cs="Courier New"/>
          <w:sz w:val="22"/>
        </w:rPr>
      </w:pPr>
      <w:r w:rsidRPr="009570FF">
        <w:rPr>
          <w:rFonts w:ascii="Courier New" w:hAnsi="Courier New" w:cs="Courier New"/>
          <w:sz w:val="22"/>
        </w:rPr>
        <w:t>RS[r</w:t>
      </w:r>
      <w:proofErr w:type="gramStart"/>
      <w:r w:rsidRPr="009570FF">
        <w:rPr>
          <w:rFonts w:ascii="Courier New" w:hAnsi="Courier New" w:cs="Courier New"/>
          <w:sz w:val="22"/>
        </w:rPr>
        <w:t>].Op</w:t>
      </w:r>
      <w:proofErr w:type="gramEnd"/>
      <w:r w:rsidRPr="009570FF">
        <w:rPr>
          <w:rFonts w:ascii="Courier New" w:hAnsi="Courier New" w:cs="Courier New"/>
          <w:sz w:val="22"/>
        </w:rPr>
        <w:t xml:space="preserve"> = Op;</w:t>
      </w:r>
    </w:p>
    <w:p w:rsidR="00697567" w:rsidRPr="009570FF" w:rsidRDefault="00697567" w:rsidP="00697567">
      <w:pPr>
        <w:pStyle w:val="aa"/>
        <w:spacing w:line="200" w:lineRule="exact"/>
        <w:ind w:leftChars="450" w:left="900"/>
        <w:rPr>
          <w:rFonts w:ascii="Courier New" w:hAnsi="Courier New" w:cs="Courier New"/>
          <w:sz w:val="22"/>
        </w:rPr>
      </w:pPr>
      <w:r w:rsidRPr="009570FF">
        <w:rPr>
          <w:rFonts w:ascii="Courier New" w:hAnsi="Courier New" w:cs="Courier New"/>
          <w:sz w:val="22"/>
        </w:rPr>
        <w:t>Qi[</w:t>
      </w:r>
      <w:proofErr w:type="spellStart"/>
      <w:r w:rsidRPr="009570FF">
        <w:rPr>
          <w:rFonts w:ascii="Courier New" w:hAnsi="Courier New" w:cs="Courier New"/>
          <w:sz w:val="22"/>
        </w:rPr>
        <w:t>rd</w:t>
      </w:r>
      <w:proofErr w:type="spellEnd"/>
      <w:r w:rsidRPr="009570FF">
        <w:rPr>
          <w:rFonts w:ascii="Courier New" w:hAnsi="Courier New" w:cs="Courier New"/>
          <w:sz w:val="22"/>
        </w:rPr>
        <w:t>] = r;</w:t>
      </w:r>
    </w:p>
    <w:p w:rsidR="00697567" w:rsidRDefault="00697567" w:rsidP="00697567">
      <w:pPr>
        <w:pStyle w:val="aa"/>
        <w:rPr>
          <w:rFonts w:ascii="Courier New" w:hAnsi="Courier New" w:cs="Courier New"/>
        </w:rPr>
      </w:pPr>
    </w:p>
    <w:p w:rsidR="00697567" w:rsidRDefault="00697567" w:rsidP="00697567">
      <w:pPr>
        <w:pStyle w:val="aa"/>
        <w:widowControl w:val="0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</w:t>
      </w:r>
      <w:r>
        <w:rPr>
          <w:rFonts w:ascii="Courier New" w:hAnsi="Courier New" w:cs="Courier New"/>
        </w:rPr>
        <w:t>和</w:t>
      </w:r>
      <w:r>
        <w:rPr>
          <w:rFonts w:ascii="Courier New" w:hAnsi="Courier New" w:cs="Courier New"/>
        </w:rPr>
        <w:t>store</w:t>
      </w:r>
      <w:r>
        <w:rPr>
          <w:rFonts w:ascii="Courier New" w:hAnsi="Courier New" w:cs="Courier New"/>
        </w:rPr>
        <w:t>指令</w:t>
      </w:r>
    </w:p>
    <w:p w:rsidR="00697567" w:rsidRPr="00697567" w:rsidRDefault="00697567" w:rsidP="00697567">
      <w:pPr>
        <w:pStyle w:val="aa"/>
        <w:ind w:left="1080"/>
        <w:rPr>
          <w:rFonts w:ascii="Courier New" w:hAnsi="Courier New" w:cs="Courier New" w:hint="eastAsia"/>
        </w:rPr>
      </w:pPr>
      <w:r w:rsidRPr="00FF7424">
        <w:rPr>
          <w:rFonts w:ascii="Courier New" w:hAnsi="Courier New" w:cs="Courier New" w:hint="eastAsia"/>
          <w:b/>
        </w:rPr>
        <w:t>进入</w:t>
      </w:r>
      <w:r w:rsidRPr="00FF7424">
        <w:rPr>
          <w:rFonts w:ascii="Courier New" w:hAnsi="Courier New" w:cs="Courier New"/>
          <w:b/>
        </w:rPr>
        <w:t>条件</w:t>
      </w:r>
      <w:r>
        <w:rPr>
          <w:rFonts w:ascii="Courier New" w:hAnsi="Courier New" w:cs="Courier New"/>
        </w:rPr>
        <w:t>：缓冲器有空闲单元</w:t>
      </w:r>
    </w:p>
    <w:p w:rsidR="00697567" w:rsidRDefault="00697567" w:rsidP="00697567">
      <w:pPr>
        <w:pStyle w:val="aa"/>
        <w:ind w:left="108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操作</w:t>
      </w:r>
      <w:r>
        <w:rPr>
          <w:rFonts w:ascii="Courier New" w:hAnsi="Courier New" w:cs="Courier New"/>
        </w:rPr>
        <w:t>和状态表内容修改：</w:t>
      </w:r>
    </w:p>
    <w:p w:rsidR="00697567" w:rsidRPr="009656E4" w:rsidRDefault="00697567" w:rsidP="00697567">
      <w:pPr>
        <w:pStyle w:val="aa"/>
        <w:spacing w:line="200" w:lineRule="exact"/>
        <w:ind w:left="1077"/>
        <w:rPr>
          <w:rFonts w:ascii="Courier New" w:hAnsi="Courier New" w:cs="Courier New"/>
          <w:sz w:val="22"/>
        </w:rPr>
      </w:pPr>
      <w:r w:rsidRPr="009656E4">
        <w:rPr>
          <w:rFonts w:ascii="Courier New" w:hAnsi="Courier New" w:cs="Courier New"/>
          <w:sz w:val="22"/>
        </w:rPr>
        <w:t>if (Qi[</w:t>
      </w:r>
      <w:proofErr w:type="spellStart"/>
      <w:r w:rsidRPr="009656E4">
        <w:rPr>
          <w:rFonts w:ascii="Courier New" w:hAnsi="Courier New" w:cs="Courier New"/>
          <w:sz w:val="22"/>
        </w:rPr>
        <w:t>rs</w:t>
      </w:r>
      <w:proofErr w:type="spellEnd"/>
      <w:proofErr w:type="gramStart"/>
      <w:r w:rsidRPr="009656E4">
        <w:rPr>
          <w:rFonts w:ascii="Courier New" w:hAnsi="Courier New" w:cs="Courier New"/>
          <w:sz w:val="22"/>
        </w:rPr>
        <w:t>] !</w:t>
      </w:r>
      <w:proofErr w:type="gramEnd"/>
      <w:r w:rsidRPr="009656E4">
        <w:rPr>
          <w:rFonts w:ascii="Courier New" w:hAnsi="Courier New" w:cs="Courier New"/>
          <w:sz w:val="22"/>
        </w:rPr>
        <w:t>= 0)</w:t>
      </w:r>
    </w:p>
    <w:p w:rsidR="00697567" w:rsidRPr="009656E4" w:rsidRDefault="00697567" w:rsidP="00697567">
      <w:pPr>
        <w:pStyle w:val="aa"/>
        <w:spacing w:line="200" w:lineRule="exact"/>
        <w:ind w:left="1077"/>
        <w:rPr>
          <w:rFonts w:ascii="Courier New" w:hAnsi="Courier New" w:cs="Courier New"/>
          <w:sz w:val="22"/>
        </w:rPr>
      </w:pPr>
      <w:r w:rsidRPr="009656E4">
        <w:rPr>
          <w:rFonts w:ascii="Courier New" w:hAnsi="Courier New" w:cs="Courier New"/>
          <w:sz w:val="22"/>
        </w:rPr>
        <w:tab/>
      </w:r>
      <w:r w:rsidRPr="009656E4">
        <w:rPr>
          <w:rFonts w:ascii="Courier New" w:hAnsi="Courier New" w:cs="Courier New"/>
          <w:sz w:val="22"/>
        </w:rPr>
        <w:tab/>
        <w:t>RS[r</w:t>
      </w:r>
      <w:proofErr w:type="gramStart"/>
      <w:r w:rsidRPr="009656E4">
        <w:rPr>
          <w:rFonts w:ascii="Courier New" w:hAnsi="Courier New" w:cs="Courier New"/>
          <w:sz w:val="22"/>
        </w:rPr>
        <w:t>].</w:t>
      </w:r>
      <w:proofErr w:type="spellStart"/>
      <w:r w:rsidRPr="009656E4">
        <w:rPr>
          <w:rFonts w:ascii="Courier New" w:hAnsi="Courier New" w:cs="Courier New"/>
          <w:sz w:val="22"/>
        </w:rPr>
        <w:t>Qj</w:t>
      </w:r>
      <w:proofErr w:type="spellEnd"/>
      <w:proofErr w:type="gramEnd"/>
      <w:r w:rsidRPr="009656E4">
        <w:rPr>
          <w:rFonts w:ascii="Courier New" w:hAnsi="Courier New" w:cs="Courier New"/>
          <w:sz w:val="22"/>
        </w:rPr>
        <w:t xml:space="preserve"> = Qi[</w:t>
      </w:r>
      <w:proofErr w:type="spellStart"/>
      <w:r w:rsidRPr="009656E4">
        <w:rPr>
          <w:rFonts w:ascii="Courier New" w:hAnsi="Courier New" w:cs="Courier New"/>
          <w:sz w:val="22"/>
        </w:rPr>
        <w:t>rs</w:t>
      </w:r>
      <w:proofErr w:type="spellEnd"/>
      <w:r w:rsidRPr="009656E4">
        <w:rPr>
          <w:rFonts w:ascii="Courier New" w:hAnsi="Courier New" w:cs="Courier New"/>
          <w:sz w:val="22"/>
        </w:rPr>
        <w:t>];</w:t>
      </w:r>
    </w:p>
    <w:p w:rsidR="00697567" w:rsidRPr="009656E4" w:rsidRDefault="00697567" w:rsidP="00697567">
      <w:pPr>
        <w:pStyle w:val="aa"/>
        <w:spacing w:line="200" w:lineRule="exact"/>
        <w:ind w:left="1077"/>
        <w:rPr>
          <w:rFonts w:ascii="Courier New" w:hAnsi="Courier New" w:cs="Courier New"/>
          <w:sz w:val="22"/>
        </w:rPr>
      </w:pPr>
      <w:r w:rsidRPr="009656E4">
        <w:rPr>
          <w:rFonts w:ascii="Courier New" w:hAnsi="Courier New" w:cs="Courier New"/>
          <w:sz w:val="22"/>
        </w:rPr>
        <w:t xml:space="preserve">else </w:t>
      </w:r>
    </w:p>
    <w:p w:rsidR="00697567" w:rsidRPr="009656E4" w:rsidRDefault="00697567" w:rsidP="00697567">
      <w:pPr>
        <w:pStyle w:val="aa"/>
        <w:spacing w:line="200" w:lineRule="exact"/>
        <w:ind w:left="1077"/>
        <w:rPr>
          <w:rFonts w:ascii="Courier New" w:hAnsi="Courier New" w:cs="Courier New"/>
          <w:sz w:val="22"/>
        </w:rPr>
      </w:pPr>
      <w:r w:rsidRPr="009656E4">
        <w:rPr>
          <w:rFonts w:ascii="Courier New" w:hAnsi="Courier New" w:cs="Courier New"/>
          <w:sz w:val="22"/>
        </w:rPr>
        <w:tab/>
      </w:r>
      <w:r w:rsidRPr="009656E4">
        <w:rPr>
          <w:rFonts w:ascii="Courier New" w:hAnsi="Courier New" w:cs="Courier New"/>
          <w:sz w:val="22"/>
        </w:rPr>
        <w:tab/>
        <w:t>RS[r</w:t>
      </w:r>
      <w:proofErr w:type="gramStart"/>
      <w:r w:rsidRPr="009656E4">
        <w:rPr>
          <w:rFonts w:ascii="Courier New" w:hAnsi="Courier New" w:cs="Courier New"/>
          <w:sz w:val="22"/>
        </w:rPr>
        <w:t>].</w:t>
      </w:r>
      <w:proofErr w:type="spellStart"/>
      <w:r w:rsidRPr="009656E4">
        <w:rPr>
          <w:rFonts w:ascii="Courier New" w:hAnsi="Courier New" w:cs="Courier New"/>
          <w:sz w:val="22"/>
        </w:rPr>
        <w:t>Vj</w:t>
      </w:r>
      <w:proofErr w:type="spellEnd"/>
      <w:proofErr w:type="gramEnd"/>
      <w:r w:rsidRPr="009656E4">
        <w:rPr>
          <w:rFonts w:ascii="Courier New" w:hAnsi="Courier New" w:cs="Courier New"/>
          <w:sz w:val="22"/>
        </w:rPr>
        <w:t xml:space="preserve"> = </w:t>
      </w:r>
      <w:proofErr w:type="spellStart"/>
      <w:r w:rsidRPr="009656E4">
        <w:rPr>
          <w:rFonts w:ascii="Courier New" w:hAnsi="Courier New" w:cs="Courier New"/>
          <w:sz w:val="22"/>
        </w:rPr>
        <w:t>Regs</w:t>
      </w:r>
      <w:proofErr w:type="spellEnd"/>
      <w:r w:rsidRPr="009656E4">
        <w:rPr>
          <w:rFonts w:ascii="Courier New" w:hAnsi="Courier New" w:cs="Courier New"/>
          <w:sz w:val="22"/>
        </w:rPr>
        <w:t>[</w:t>
      </w:r>
      <w:proofErr w:type="spellStart"/>
      <w:r w:rsidRPr="009656E4">
        <w:rPr>
          <w:rFonts w:ascii="Courier New" w:hAnsi="Courier New" w:cs="Courier New"/>
          <w:sz w:val="22"/>
        </w:rPr>
        <w:t>rs</w:t>
      </w:r>
      <w:proofErr w:type="spellEnd"/>
      <w:r w:rsidRPr="009656E4">
        <w:rPr>
          <w:rFonts w:ascii="Courier New" w:hAnsi="Courier New" w:cs="Courier New"/>
          <w:sz w:val="22"/>
        </w:rPr>
        <w:t>];</w:t>
      </w:r>
    </w:p>
    <w:p w:rsidR="00697567" w:rsidRPr="009656E4" w:rsidRDefault="00697567" w:rsidP="00697567">
      <w:pPr>
        <w:pStyle w:val="aa"/>
        <w:spacing w:line="200" w:lineRule="exact"/>
        <w:ind w:left="1077"/>
        <w:rPr>
          <w:rFonts w:ascii="Courier New" w:hAnsi="Courier New" w:cs="Courier New"/>
          <w:sz w:val="22"/>
        </w:rPr>
      </w:pPr>
      <w:r w:rsidRPr="009656E4">
        <w:rPr>
          <w:rFonts w:ascii="Courier New" w:hAnsi="Courier New" w:cs="Courier New"/>
          <w:sz w:val="22"/>
        </w:rPr>
        <w:t>RS[r</w:t>
      </w:r>
      <w:proofErr w:type="gramStart"/>
      <w:r w:rsidRPr="009656E4">
        <w:rPr>
          <w:rFonts w:ascii="Courier New" w:hAnsi="Courier New" w:cs="Courier New"/>
          <w:sz w:val="22"/>
        </w:rPr>
        <w:t>].</w:t>
      </w:r>
      <w:proofErr w:type="spellStart"/>
      <w:r w:rsidRPr="009656E4">
        <w:rPr>
          <w:rFonts w:ascii="Courier New" w:hAnsi="Courier New" w:cs="Courier New"/>
          <w:sz w:val="22"/>
        </w:rPr>
        <w:t>Qj</w:t>
      </w:r>
      <w:proofErr w:type="spellEnd"/>
      <w:proofErr w:type="gramEnd"/>
      <w:r w:rsidRPr="009656E4">
        <w:rPr>
          <w:rFonts w:ascii="Courier New" w:hAnsi="Courier New" w:cs="Courier New"/>
          <w:sz w:val="22"/>
        </w:rPr>
        <w:t xml:space="preserve"> = 0;</w:t>
      </w:r>
    </w:p>
    <w:p w:rsidR="00697567" w:rsidRPr="009656E4" w:rsidRDefault="00697567" w:rsidP="00697567">
      <w:pPr>
        <w:pStyle w:val="aa"/>
        <w:spacing w:line="200" w:lineRule="exact"/>
        <w:ind w:left="1077"/>
        <w:rPr>
          <w:rFonts w:ascii="Courier New" w:hAnsi="Courier New" w:cs="Courier New"/>
          <w:sz w:val="22"/>
        </w:rPr>
      </w:pPr>
      <w:r w:rsidRPr="009656E4">
        <w:rPr>
          <w:rFonts w:ascii="Courier New" w:hAnsi="Courier New" w:cs="Courier New"/>
          <w:sz w:val="22"/>
        </w:rPr>
        <w:t>RS[r</w:t>
      </w:r>
      <w:proofErr w:type="gramStart"/>
      <w:r w:rsidRPr="009656E4">
        <w:rPr>
          <w:rFonts w:ascii="Courier New" w:hAnsi="Courier New" w:cs="Courier New"/>
          <w:sz w:val="22"/>
        </w:rPr>
        <w:t>].Busy</w:t>
      </w:r>
      <w:proofErr w:type="gramEnd"/>
      <w:r w:rsidRPr="009656E4">
        <w:rPr>
          <w:rFonts w:ascii="Courier New" w:hAnsi="Courier New" w:cs="Courier New"/>
          <w:sz w:val="22"/>
        </w:rPr>
        <w:t xml:space="preserve"> = yes;</w:t>
      </w:r>
    </w:p>
    <w:p w:rsidR="00697567" w:rsidRPr="002833C9" w:rsidRDefault="00697567" w:rsidP="00697567">
      <w:pPr>
        <w:pStyle w:val="aa"/>
        <w:spacing w:line="200" w:lineRule="exact"/>
        <w:ind w:left="1077"/>
        <w:rPr>
          <w:rFonts w:ascii="Courier New" w:hAnsi="Courier New" w:cs="Courier New"/>
          <w:sz w:val="22"/>
        </w:rPr>
      </w:pPr>
      <w:r w:rsidRPr="009656E4">
        <w:rPr>
          <w:rFonts w:ascii="Courier New" w:hAnsi="Courier New" w:cs="Courier New"/>
          <w:sz w:val="22"/>
        </w:rPr>
        <w:t>RS[r</w:t>
      </w:r>
      <w:proofErr w:type="gramStart"/>
      <w:r w:rsidRPr="009656E4">
        <w:rPr>
          <w:rFonts w:ascii="Courier New" w:hAnsi="Courier New" w:cs="Courier New"/>
          <w:sz w:val="22"/>
        </w:rPr>
        <w:t>].A</w:t>
      </w:r>
      <w:proofErr w:type="gramEnd"/>
      <w:r w:rsidRPr="009656E4">
        <w:rPr>
          <w:rFonts w:ascii="Courier New" w:hAnsi="Courier New" w:cs="Courier New"/>
          <w:sz w:val="22"/>
        </w:rPr>
        <w:t xml:space="preserve"> = </w:t>
      </w:r>
      <w:proofErr w:type="spellStart"/>
      <w:r w:rsidRPr="009656E4">
        <w:rPr>
          <w:rFonts w:ascii="Courier New" w:hAnsi="Courier New" w:cs="Courier New"/>
          <w:sz w:val="22"/>
        </w:rPr>
        <w:t>Imm</w:t>
      </w:r>
      <w:proofErr w:type="spellEnd"/>
      <w:r w:rsidRPr="009656E4">
        <w:rPr>
          <w:rFonts w:ascii="Courier New" w:hAnsi="Courier New" w:cs="Courier New"/>
          <w:sz w:val="22"/>
        </w:rPr>
        <w:t>;</w:t>
      </w:r>
    </w:p>
    <w:p w:rsidR="00697567" w:rsidRDefault="00697567" w:rsidP="00697567">
      <w:pPr>
        <w:pStyle w:val="aa"/>
        <w:ind w:left="108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对于</w:t>
      </w:r>
      <w:r>
        <w:rPr>
          <w:rFonts w:ascii="Courier New" w:hAnsi="Courier New" w:cs="Courier New"/>
        </w:rPr>
        <w:t>load</w:t>
      </w:r>
      <w:r>
        <w:rPr>
          <w:rFonts w:ascii="Courier New" w:hAnsi="Courier New" w:cs="Courier New"/>
        </w:rPr>
        <w:t>指令</w:t>
      </w:r>
      <w:r>
        <w:rPr>
          <w:rFonts w:ascii="Courier New" w:hAnsi="Courier New" w:cs="Courier New" w:hint="eastAsia"/>
        </w:rPr>
        <w:t>:</w:t>
      </w:r>
    </w:p>
    <w:p w:rsidR="00697567" w:rsidRDefault="00697567" w:rsidP="00697567">
      <w:pPr>
        <w:pStyle w:val="aa"/>
        <w:spacing w:line="200" w:lineRule="exact"/>
        <w:ind w:left="107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Qi[</w:t>
      </w:r>
      <w:proofErr w:type="spellStart"/>
      <w:r>
        <w:rPr>
          <w:rFonts w:ascii="Courier New" w:hAnsi="Courier New" w:cs="Courier New"/>
        </w:rPr>
        <w:t>rt</w:t>
      </w:r>
      <w:proofErr w:type="spellEnd"/>
      <w:r>
        <w:rPr>
          <w:rFonts w:ascii="Courier New" w:hAnsi="Courier New" w:cs="Courier New"/>
        </w:rPr>
        <w:t xml:space="preserve">] = </w:t>
      </w:r>
      <w:proofErr w:type="spellStart"/>
      <w:r>
        <w:rPr>
          <w:rFonts w:ascii="Courier New" w:hAnsi="Courier New" w:cs="Courier New"/>
        </w:rPr>
        <w:t>rt</w:t>
      </w:r>
      <w:proofErr w:type="spellEnd"/>
      <w:r>
        <w:rPr>
          <w:rFonts w:ascii="Courier New" w:hAnsi="Courier New" w:cs="Courier New"/>
        </w:rPr>
        <w:t>;</w:t>
      </w:r>
    </w:p>
    <w:p w:rsidR="00697567" w:rsidRDefault="00697567" w:rsidP="00697567">
      <w:pPr>
        <w:pStyle w:val="aa"/>
        <w:spacing w:line="200" w:lineRule="exact"/>
        <w:ind w:left="1077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对于</w:t>
      </w:r>
      <w:r>
        <w:rPr>
          <w:rFonts w:ascii="Courier New" w:hAnsi="Courier New" w:cs="Courier New"/>
        </w:rPr>
        <w:t>store</w:t>
      </w:r>
      <w:r>
        <w:rPr>
          <w:rFonts w:ascii="Courier New" w:hAnsi="Courier New" w:cs="Courier New"/>
        </w:rPr>
        <w:t>指令：</w:t>
      </w:r>
    </w:p>
    <w:p w:rsidR="00697567" w:rsidRPr="00F5491B" w:rsidRDefault="00697567" w:rsidP="00697567">
      <w:pPr>
        <w:pStyle w:val="aa"/>
        <w:spacing w:line="200" w:lineRule="exact"/>
        <w:ind w:left="1077"/>
        <w:rPr>
          <w:rFonts w:ascii="Courier New" w:hAnsi="Courier New" w:cs="Courier New"/>
          <w:sz w:val="22"/>
        </w:rPr>
      </w:pPr>
      <w:r w:rsidRPr="00F5491B">
        <w:rPr>
          <w:rFonts w:ascii="Courier New" w:hAnsi="Courier New" w:cs="Courier New"/>
          <w:sz w:val="22"/>
        </w:rPr>
        <w:t>if (Qi[</w:t>
      </w:r>
      <w:proofErr w:type="spellStart"/>
      <w:r w:rsidRPr="00F5491B">
        <w:rPr>
          <w:rFonts w:ascii="Courier New" w:hAnsi="Courier New" w:cs="Courier New"/>
          <w:sz w:val="22"/>
        </w:rPr>
        <w:t>rt</w:t>
      </w:r>
      <w:proofErr w:type="spellEnd"/>
      <w:proofErr w:type="gramStart"/>
      <w:r w:rsidRPr="00F5491B">
        <w:rPr>
          <w:rFonts w:ascii="Courier New" w:hAnsi="Courier New" w:cs="Courier New"/>
          <w:sz w:val="22"/>
        </w:rPr>
        <w:t>] !</w:t>
      </w:r>
      <w:proofErr w:type="gramEnd"/>
      <w:r w:rsidRPr="00F5491B">
        <w:rPr>
          <w:rFonts w:ascii="Courier New" w:hAnsi="Courier New" w:cs="Courier New"/>
          <w:sz w:val="22"/>
        </w:rPr>
        <w:t>= 0)</w:t>
      </w:r>
    </w:p>
    <w:p w:rsidR="00697567" w:rsidRPr="00F5491B" w:rsidRDefault="00697567" w:rsidP="00697567">
      <w:pPr>
        <w:pStyle w:val="aa"/>
        <w:spacing w:line="200" w:lineRule="exact"/>
        <w:ind w:left="1077"/>
        <w:rPr>
          <w:rFonts w:ascii="Courier New" w:hAnsi="Courier New" w:cs="Courier New"/>
          <w:sz w:val="22"/>
        </w:rPr>
      </w:pPr>
      <w:r w:rsidRPr="00F5491B">
        <w:rPr>
          <w:rFonts w:ascii="Courier New" w:hAnsi="Courier New" w:cs="Courier New"/>
          <w:sz w:val="22"/>
        </w:rPr>
        <w:tab/>
      </w:r>
      <w:r w:rsidRPr="00F5491B">
        <w:rPr>
          <w:rFonts w:ascii="Courier New" w:hAnsi="Courier New" w:cs="Courier New"/>
          <w:sz w:val="22"/>
        </w:rPr>
        <w:tab/>
        <w:t>RS[r</w:t>
      </w:r>
      <w:proofErr w:type="gramStart"/>
      <w:r w:rsidRPr="00F5491B">
        <w:rPr>
          <w:rFonts w:ascii="Courier New" w:hAnsi="Courier New" w:cs="Courier New"/>
          <w:sz w:val="22"/>
        </w:rPr>
        <w:t>].</w:t>
      </w:r>
      <w:proofErr w:type="spellStart"/>
      <w:r w:rsidRPr="00F5491B">
        <w:rPr>
          <w:rFonts w:ascii="Courier New" w:hAnsi="Courier New" w:cs="Courier New"/>
          <w:sz w:val="22"/>
        </w:rPr>
        <w:t>Qk</w:t>
      </w:r>
      <w:proofErr w:type="spellEnd"/>
      <w:proofErr w:type="gramEnd"/>
      <w:r w:rsidRPr="00F5491B">
        <w:rPr>
          <w:rFonts w:ascii="Courier New" w:hAnsi="Courier New" w:cs="Courier New"/>
          <w:sz w:val="22"/>
        </w:rPr>
        <w:t xml:space="preserve"> = Qi[</w:t>
      </w:r>
      <w:proofErr w:type="spellStart"/>
      <w:r w:rsidRPr="00F5491B">
        <w:rPr>
          <w:rFonts w:ascii="Courier New" w:hAnsi="Courier New" w:cs="Courier New"/>
          <w:sz w:val="22"/>
        </w:rPr>
        <w:t>rt</w:t>
      </w:r>
      <w:proofErr w:type="spellEnd"/>
      <w:r w:rsidRPr="00F5491B">
        <w:rPr>
          <w:rFonts w:ascii="Courier New" w:hAnsi="Courier New" w:cs="Courier New"/>
          <w:sz w:val="22"/>
        </w:rPr>
        <w:t>];</w:t>
      </w:r>
    </w:p>
    <w:p w:rsidR="00697567" w:rsidRPr="00F5491B" w:rsidRDefault="00697567" w:rsidP="00697567">
      <w:pPr>
        <w:pStyle w:val="aa"/>
        <w:spacing w:line="200" w:lineRule="exact"/>
        <w:ind w:left="1077"/>
        <w:rPr>
          <w:rFonts w:ascii="Courier New" w:hAnsi="Courier New" w:cs="Courier New"/>
          <w:sz w:val="22"/>
        </w:rPr>
      </w:pPr>
      <w:r w:rsidRPr="00F5491B">
        <w:rPr>
          <w:rFonts w:ascii="Courier New" w:hAnsi="Courier New" w:cs="Courier New"/>
          <w:sz w:val="22"/>
        </w:rPr>
        <w:t>else {</w:t>
      </w:r>
    </w:p>
    <w:p w:rsidR="00697567" w:rsidRPr="00F5491B" w:rsidRDefault="00697567" w:rsidP="00697567">
      <w:pPr>
        <w:pStyle w:val="aa"/>
        <w:spacing w:line="200" w:lineRule="exact"/>
        <w:ind w:left="1077"/>
        <w:rPr>
          <w:rFonts w:ascii="Courier New" w:hAnsi="Courier New" w:cs="Courier New"/>
          <w:sz w:val="22"/>
        </w:rPr>
      </w:pPr>
      <w:r w:rsidRPr="00F5491B">
        <w:rPr>
          <w:rFonts w:ascii="Courier New" w:hAnsi="Courier New" w:cs="Courier New"/>
          <w:sz w:val="22"/>
        </w:rPr>
        <w:tab/>
      </w:r>
      <w:r w:rsidRPr="00F5491B">
        <w:rPr>
          <w:rFonts w:ascii="Courier New" w:hAnsi="Courier New" w:cs="Courier New"/>
          <w:sz w:val="22"/>
        </w:rPr>
        <w:tab/>
        <w:t>RS[r</w:t>
      </w:r>
      <w:proofErr w:type="gramStart"/>
      <w:r w:rsidRPr="00F5491B">
        <w:rPr>
          <w:rFonts w:ascii="Courier New" w:hAnsi="Courier New" w:cs="Courier New"/>
          <w:sz w:val="22"/>
        </w:rPr>
        <w:t>].</w:t>
      </w:r>
      <w:proofErr w:type="spellStart"/>
      <w:r w:rsidRPr="00F5491B">
        <w:rPr>
          <w:rFonts w:ascii="Courier New" w:hAnsi="Courier New" w:cs="Courier New"/>
          <w:sz w:val="22"/>
        </w:rPr>
        <w:t>Vk</w:t>
      </w:r>
      <w:proofErr w:type="spellEnd"/>
      <w:proofErr w:type="gramEnd"/>
      <w:r w:rsidRPr="00F5491B">
        <w:rPr>
          <w:rFonts w:ascii="Courier New" w:hAnsi="Courier New" w:cs="Courier New"/>
          <w:sz w:val="22"/>
        </w:rPr>
        <w:t xml:space="preserve"> = </w:t>
      </w:r>
      <w:proofErr w:type="spellStart"/>
      <w:r w:rsidRPr="00F5491B">
        <w:rPr>
          <w:rFonts w:ascii="Courier New" w:hAnsi="Courier New" w:cs="Courier New"/>
          <w:sz w:val="22"/>
        </w:rPr>
        <w:t>Regs</w:t>
      </w:r>
      <w:proofErr w:type="spellEnd"/>
      <w:r w:rsidRPr="00F5491B">
        <w:rPr>
          <w:rFonts w:ascii="Courier New" w:hAnsi="Courier New" w:cs="Courier New"/>
          <w:sz w:val="22"/>
        </w:rPr>
        <w:t>[</w:t>
      </w:r>
      <w:proofErr w:type="spellStart"/>
      <w:r w:rsidRPr="00F5491B">
        <w:rPr>
          <w:rFonts w:ascii="Courier New" w:hAnsi="Courier New" w:cs="Courier New"/>
          <w:sz w:val="22"/>
        </w:rPr>
        <w:t>rt</w:t>
      </w:r>
      <w:proofErr w:type="spellEnd"/>
      <w:r w:rsidRPr="00F5491B">
        <w:rPr>
          <w:rFonts w:ascii="Courier New" w:hAnsi="Courier New" w:cs="Courier New"/>
          <w:sz w:val="22"/>
        </w:rPr>
        <w:t>];</w:t>
      </w:r>
    </w:p>
    <w:p w:rsidR="00697567" w:rsidRPr="00F5491B" w:rsidRDefault="00697567" w:rsidP="00697567">
      <w:pPr>
        <w:pStyle w:val="aa"/>
        <w:spacing w:line="200" w:lineRule="exact"/>
        <w:ind w:left="1077"/>
        <w:rPr>
          <w:rFonts w:ascii="Courier New" w:hAnsi="Courier New" w:cs="Courier New"/>
          <w:sz w:val="22"/>
        </w:rPr>
      </w:pPr>
      <w:r w:rsidRPr="00F5491B">
        <w:rPr>
          <w:rFonts w:ascii="Courier New" w:hAnsi="Courier New" w:cs="Courier New"/>
          <w:sz w:val="22"/>
        </w:rPr>
        <w:tab/>
      </w:r>
      <w:r w:rsidRPr="00F5491B">
        <w:rPr>
          <w:rFonts w:ascii="Courier New" w:hAnsi="Courier New" w:cs="Courier New"/>
          <w:sz w:val="22"/>
        </w:rPr>
        <w:tab/>
        <w:t>RS[r</w:t>
      </w:r>
      <w:proofErr w:type="gramStart"/>
      <w:r w:rsidRPr="00F5491B">
        <w:rPr>
          <w:rFonts w:ascii="Courier New" w:hAnsi="Courier New" w:cs="Courier New"/>
          <w:sz w:val="22"/>
        </w:rPr>
        <w:t>].</w:t>
      </w:r>
      <w:proofErr w:type="spellStart"/>
      <w:r w:rsidRPr="00F5491B">
        <w:rPr>
          <w:rFonts w:ascii="Courier New" w:hAnsi="Courier New" w:cs="Courier New"/>
          <w:sz w:val="22"/>
        </w:rPr>
        <w:t>Qk</w:t>
      </w:r>
      <w:proofErr w:type="spellEnd"/>
      <w:proofErr w:type="gramEnd"/>
      <w:r w:rsidRPr="00F5491B">
        <w:rPr>
          <w:rFonts w:ascii="Courier New" w:hAnsi="Courier New" w:cs="Courier New"/>
          <w:sz w:val="22"/>
        </w:rPr>
        <w:t xml:space="preserve"> = 0;</w:t>
      </w:r>
    </w:p>
    <w:p w:rsidR="00697567" w:rsidRPr="00F5491B" w:rsidRDefault="00697567" w:rsidP="00697567">
      <w:pPr>
        <w:pStyle w:val="aa"/>
        <w:spacing w:line="200" w:lineRule="exact"/>
        <w:ind w:left="1077"/>
        <w:rPr>
          <w:rFonts w:ascii="Courier New" w:hAnsi="Courier New" w:cs="Courier New"/>
          <w:sz w:val="22"/>
        </w:rPr>
      </w:pPr>
      <w:r w:rsidRPr="00F5491B">
        <w:rPr>
          <w:rFonts w:ascii="Courier New" w:hAnsi="Courier New" w:cs="Courier New"/>
          <w:sz w:val="22"/>
        </w:rPr>
        <w:t>}</w:t>
      </w:r>
    </w:p>
    <w:p w:rsidR="00697567" w:rsidRPr="00B6716D" w:rsidRDefault="00697567" w:rsidP="00697567">
      <w:pPr>
        <w:pStyle w:val="aa"/>
        <w:widowControl w:val="0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Courier New" w:hAnsi="Courier New" w:cs="Courier New"/>
          <w:b/>
        </w:rPr>
      </w:pPr>
      <w:r w:rsidRPr="00B6716D">
        <w:rPr>
          <w:rFonts w:ascii="Courier New" w:hAnsi="Courier New" w:cs="Courier New" w:hint="eastAsia"/>
          <w:b/>
        </w:rPr>
        <w:t>执行</w:t>
      </w:r>
    </w:p>
    <w:p w:rsidR="00697567" w:rsidRDefault="00697567" w:rsidP="00697567">
      <w:pPr>
        <w:pStyle w:val="aa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浮点</w:t>
      </w:r>
      <w:r>
        <w:rPr>
          <w:rFonts w:ascii="Courier New" w:hAnsi="Courier New" w:cs="Courier New"/>
        </w:rPr>
        <w:t>操作指令</w:t>
      </w:r>
    </w:p>
    <w:p w:rsidR="00697567" w:rsidRDefault="00697567" w:rsidP="00697567">
      <w:pPr>
        <w:pStyle w:val="aa"/>
        <w:ind w:left="1080"/>
        <w:rPr>
          <w:rFonts w:ascii="Courier New" w:hAnsi="Courier New" w:cs="Courier New"/>
        </w:rPr>
      </w:pPr>
      <w:r w:rsidRPr="003C6DEA">
        <w:rPr>
          <w:rFonts w:ascii="Courier New" w:hAnsi="Courier New" w:cs="Courier New" w:hint="eastAsia"/>
          <w:b/>
        </w:rPr>
        <w:t>进入</w:t>
      </w:r>
      <w:r w:rsidRPr="003C6DEA">
        <w:rPr>
          <w:rFonts w:ascii="Courier New" w:hAnsi="Courier New" w:cs="Courier New"/>
          <w:b/>
        </w:rPr>
        <w:t>条件</w:t>
      </w:r>
      <w:r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(R</w:t>
      </w:r>
      <w:r>
        <w:rPr>
          <w:rFonts w:ascii="Courier New" w:hAnsi="Courier New" w:cs="Courier New"/>
        </w:rPr>
        <w:t>S[r</w:t>
      </w:r>
      <w:proofErr w:type="gramStart"/>
      <w:r>
        <w:rPr>
          <w:rFonts w:ascii="Courier New" w:hAnsi="Courier New" w:cs="Courier New"/>
        </w:rPr>
        <w:t>].</w:t>
      </w:r>
      <w:proofErr w:type="spellStart"/>
      <w:r>
        <w:rPr>
          <w:rFonts w:ascii="Courier New" w:hAnsi="Courier New" w:cs="Courier New"/>
        </w:rPr>
        <w:t>Qj</w:t>
      </w:r>
      <w:proofErr w:type="spellEnd"/>
      <w:proofErr w:type="gramEnd"/>
      <w:r>
        <w:rPr>
          <w:rFonts w:ascii="Courier New" w:hAnsi="Courier New" w:cs="Courier New"/>
        </w:rPr>
        <w:t xml:space="preserve"> == 0) &amp;&amp; (RS[r].</w:t>
      </w:r>
      <w:proofErr w:type="spellStart"/>
      <w:r>
        <w:rPr>
          <w:rFonts w:ascii="Courier New" w:hAnsi="Courier New" w:cs="Courier New"/>
        </w:rPr>
        <w:t>Qk</w:t>
      </w:r>
      <w:proofErr w:type="spellEnd"/>
      <w:r>
        <w:rPr>
          <w:rFonts w:ascii="Courier New" w:hAnsi="Courier New" w:cs="Courier New"/>
        </w:rPr>
        <w:t xml:space="preserve"> == 0)</w:t>
      </w:r>
    </w:p>
    <w:p w:rsidR="00697567" w:rsidRDefault="00697567" w:rsidP="00697567">
      <w:pPr>
        <w:pStyle w:val="aa"/>
        <w:ind w:left="108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操作数</w:t>
      </w:r>
      <w:r>
        <w:rPr>
          <w:rFonts w:ascii="Courier New" w:hAnsi="Courier New" w:cs="Courier New"/>
        </w:rPr>
        <w:t>和状态修改：</w:t>
      </w:r>
      <w:r>
        <w:rPr>
          <w:rFonts w:ascii="Courier New" w:hAnsi="Courier New" w:cs="Courier New" w:hint="eastAsia"/>
        </w:rPr>
        <w:t>进行</w:t>
      </w:r>
      <w:r>
        <w:rPr>
          <w:rFonts w:ascii="Courier New" w:hAnsi="Courier New" w:cs="Courier New"/>
        </w:rPr>
        <w:t>计算，产生结果</w:t>
      </w:r>
    </w:p>
    <w:p w:rsidR="00697567" w:rsidRDefault="00697567" w:rsidP="00697567">
      <w:pPr>
        <w:pStyle w:val="aa"/>
        <w:widowControl w:val="0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</w:t>
      </w:r>
      <w:r>
        <w:rPr>
          <w:rFonts w:ascii="Courier New" w:hAnsi="Courier New" w:cs="Courier New" w:hint="eastAsia"/>
        </w:rPr>
        <w:t>/store</w:t>
      </w:r>
      <w:r>
        <w:rPr>
          <w:rFonts w:ascii="Courier New" w:hAnsi="Courier New" w:cs="Courier New" w:hint="eastAsia"/>
        </w:rPr>
        <w:t>指令</w:t>
      </w:r>
    </w:p>
    <w:p w:rsidR="00697567" w:rsidRPr="00D01AD9" w:rsidRDefault="00697567" w:rsidP="00697567">
      <w:pPr>
        <w:pStyle w:val="aa"/>
        <w:ind w:left="1080"/>
        <w:rPr>
          <w:rFonts w:ascii="Courier New" w:hAnsi="Courier New" w:cs="Courier New"/>
        </w:rPr>
      </w:pPr>
      <w:r w:rsidRPr="003C6DEA">
        <w:rPr>
          <w:rFonts w:ascii="Courier New" w:hAnsi="Courier New" w:cs="Courier New" w:hint="eastAsia"/>
          <w:b/>
        </w:rPr>
        <w:t>进入</w:t>
      </w:r>
      <w:r w:rsidRPr="003C6DEA">
        <w:rPr>
          <w:rFonts w:ascii="Courier New" w:hAnsi="Courier New" w:cs="Courier New"/>
          <w:b/>
        </w:rPr>
        <w:t>条件</w:t>
      </w:r>
      <w:r>
        <w:rPr>
          <w:rFonts w:ascii="Courier New" w:hAnsi="Courier New" w:cs="Courier New" w:hint="eastAsia"/>
        </w:rPr>
        <w:t>：</w:t>
      </w:r>
      <w:r>
        <w:rPr>
          <w:rFonts w:ascii="Courier New" w:hAnsi="Courier New" w:cs="Courier New" w:hint="eastAsia"/>
        </w:rPr>
        <w:t>(RS</w:t>
      </w:r>
      <w:r>
        <w:rPr>
          <w:rFonts w:ascii="Courier New" w:hAnsi="Courier New" w:cs="Courier New"/>
        </w:rPr>
        <w:t>[r].</w:t>
      </w:r>
      <w:proofErr w:type="spellStart"/>
      <w:r>
        <w:rPr>
          <w:rFonts w:ascii="Courier New" w:hAnsi="Courier New" w:cs="Courier New"/>
        </w:rPr>
        <w:t>Qj</w:t>
      </w:r>
      <w:proofErr w:type="spellEnd"/>
      <w:r>
        <w:rPr>
          <w:rFonts w:ascii="Courier New" w:hAnsi="Courier New" w:cs="Courier New"/>
        </w:rPr>
        <w:t xml:space="preserve"> == 0) </w:t>
      </w:r>
      <w:r>
        <w:rPr>
          <w:rFonts w:ascii="Courier New" w:hAnsi="Courier New" w:cs="Courier New" w:hint="eastAsia"/>
        </w:rPr>
        <w:t>且</w:t>
      </w:r>
      <w:r>
        <w:rPr>
          <w:rFonts w:ascii="Courier New" w:hAnsi="Courier New" w:cs="Courier New" w:hint="eastAsia"/>
        </w:rPr>
        <w:t>r</w:t>
      </w:r>
      <w:r>
        <w:rPr>
          <w:rFonts w:ascii="Courier New" w:hAnsi="Courier New" w:cs="Courier New"/>
        </w:rPr>
        <w:t>成为</w:t>
      </w:r>
      <w:r>
        <w:rPr>
          <w:rFonts w:ascii="Courier New" w:hAnsi="Courier New" w:cs="Courier New" w:hint="eastAsia"/>
        </w:rPr>
        <w:t>load/store</w:t>
      </w:r>
      <w:r>
        <w:rPr>
          <w:rFonts w:ascii="Courier New" w:hAnsi="Courier New" w:cs="Courier New" w:hint="eastAsia"/>
        </w:rPr>
        <w:t>缓冲</w:t>
      </w:r>
      <w:r>
        <w:rPr>
          <w:rFonts w:ascii="Courier New" w:hAnsi="Courier New" w:cs="Courier New"/>
        </w:rPr>
        <w:t>队列的头部</w:t>
      </w:r>
    </w:p>
    <w:p w:rsidR="00697567" w:rsidRPr="00B6716D" w:rsidRDefault="00697567" w:rsidP="00697567">
      <w:pPr>
        <w:pStyle w:val="aa"/>
        <w:widowControl w:val="0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Courier New" w:hAnsi="Courier New" w:cs="Courier New"/>
          <w:b/>
        </w:rPr>
      </w:pPr>
      <w:r w:rsidRPr="00B6716D">
        <w:rPr>
          <w:rFonts w:ascii="Courier New" w:hAnsi="Courier New" w:cs="Courier New" w:hint="eastAsia"/>
          <w:b/>
        </w:rPr>
        <w:t>写</w:t>
      </w:r>
      <w:r w:rsidRPr="00B6716D">
        <w:rPr>
          <w:rFonts w:ascii="Courier New" w:hAnsi="Courier New" w:cs="Courier New"/>
          <w:b/>
        </w:rPr>
        <w:t>结果</w:t>
      </w:r>
    </w:p>
    <w:p w:rsidR="00697567" w:rsidRDefault="00697567" w:rsidP="00697567">
      <w:pPr>
        <w:pStyle w:val="aa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浮点</w:t>
      </w:r>
      <w:r>
        <w:rPr>
          <w:rFonts w:ascii="Courier New" w:hAnsi="Courier New" w:cs="Courier New"/>
        </w:rPr>
        <w:t>指令和</w:t>
      </w:r>
      <w:r>
        <w:rPr>
          <w:rFonts w:ascii="Courier New" w:hAnsi="Courier New" w:cs="Courier New"/>
        </w:rPr>
        <w:t>load</w:t>
      </w:r>
      <w:r>
        <w:rPr>
          <w:rFonts w:ascii="Courier New" w:hAnsi="Courier New" w:cs="Courier New"/>
        </w:rPr>
        <w:t>指令</w:t>
      </w:r>
    </w:p>
    <w:p w:rsidR="00697567" w:rsidRPr="00697567" w:rsidRDefault="00697567" w:rsidP="00697567">
      <w:pPr>
        <w:pStyle w:val="aa"/>
        <w:ind w:left="1140"/>
        <w:rPr>
          <w:rFonts w:ascii="Courier New" w:hAnsi="Courier New" w:cs="Courier New" w:hint="eastAsia"/>
        </w:rPr>
      </w:pPr>
      <w:r w:rsidRPr="003C6DEA">
        <w:rPr>
          <w:rFonts w:ascii="Courier New" w:hAnsi="Courier New" w:cs="Courier New" w:hint="eastAsia"/>
          <w:b/>
        </w:rPr>
        <w:lastRenderedPageBreak/>
        <w:t>进入</w:t>
      </w:r>
      <w:r w:rsidRPr="003C6DEA">
        <w:rPr>
          <w:rFonts w:ascii="Courier New" w:hAnsi="Courier New" w:cs="Courier New"/>
          <w:b/>
        </w:rPr>
        <w:t>条件</w:t>
      </w:r>
      <w:r>
        <w:rPr>
          <w:rFonts w:ascii="Courier New" w:hAnsi="Courier New" w:cs="Courier New"/>
        </w:rPr>
        <w:t>：</w:t>
      </w:r>
      <w:proofErr w:type="gramStart"/>
      <w:r>
        <w:rPr>
          <w:rFonts w:ascii="Courier New" w:hAnsi="Courier New" w:cs="Courier New" w:hint="eastAsia"/>
        </w:rPr>
        <w:t>保留站</w:t>
      </w:r>
      <w:proofErr w:type="gramEnd"/>
      <w:r>
        <w:rPr>
          <w:rFonts w:ascii="Courier New" w:hAnsi="Courier New" w:cs="Courier New"/>
        </w:rPr>
        <w:t>r</w:t>
      </w:r>
      <w:r>
        <w:rPr>
          <w:rFonts w:ascii="Courier New" w:hAnsi="Courier New" w:cs="Courier New" w:hint="eastAsia"/>
        </w:rPr>
        <w:t>执行结束</w:t>
      </w:r>
      <w:r>
        <w:rPr>
          <w:rFonts w:ascii="Courier New" w:hAnsi="Courier New" w:cs="Courier New"/>
        </w:rPr>
        <w:t>，</w:t>
      </w:r>
      <w:r>
        <w:rPr>
          <w:rFonts w:ascii="Courier New" w:hAnsi="Courier New" w:cs="Courier New" w:hint="eastAsia"/>
        </w:rPr>
        <w:t>且</w:t>
      </w:r>
      <w:r>
        <w:rPr>
          <w:rFonts w:ascii="Courier New" w:hAnsi="Courier New" w:cs="Courier New" w:hint="eastAsia"/>
        </w:rPr>
        <w:t>CDB</w:t>
      </w:r>
      <w:r>
        <w:rPr>
          <w:rFonts w:ascii="Courier New" w:hAnsi="Courier New" w:cs="Courier New" w:hint="eastAsia"/>
        </w:rPr>
        <w:t>就绪</w:t>
      </w:r>
    </w:p>
    <w:p w:rsidR="00697567" w:rsidRDefault="00697567" w:rsidP="00697567">
      <w:pPr>
        <w:pStyle w:val="aa"/>
        <w:ind w:left="11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操作</w:t>
      </w:r>
      <w:r>
        <w:rPr>
          <w:rFonts w:ascii="Courier New" w:hAnsi="Courier New" w:cs="Courier New"/>
        </w:rPr>
        <w:t>和状态表内容修改</w:t>
      </w:r>
      <w:r>
        <w:rPr>
          <w:rFonts w:ascii="Courier New" w:hAnsi="Courier New" w:cs="Courier New" w:hint="eastAsia"/>
        </w:rPr>
        <w:t>：</w:t>
      </w:r>
    </w:p>
    <w:p w:rsidR="00697567" w:rsidRDefault="00697567" w:rsidP="00697567">
      <w:pPr>
        <w:pStyle w:val="aa"/>
        <w:ind w:left="11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</w:t>
      </w:r>
      <w:r>
        <w:rPr>
          <w:rFonts w:ascii="Courier New" w:hAnsi="Courier New" w:cs="Courier New"/>
        </w:rPr>
        <w:t>任意寄存器</w:t>
      </w:r>
      <w:r>
        <w:rPr>
          <w:rFonts w:ascii="Courier New" w:hAnsi="Courier New" w:cs="Courier New" w:hint="eastAsia"/>
        </w:rPr>
        <w:t>x</w:t>
      </w:r>
      <w:r>
        <w:rPr>
          <w:rFonts w:ascii="Courier New" w:hAnsi="Courier New" w:cs="Courier New"/>
        </w:rPr>
        <w:t>,</w:t>
      </w:r>
    </w:p>
    <w:p w:rsidR="00697567" w:rsidRPr="00A54B20" w:rsidRDefault="00697567" w:rsidP="00697567">
      <w:pPr>
        <w:pStyle w:val="aa"/>
        <w:spacing w:line="200" w:lineRule="exact"/>
        <w:ind w:left="1140"/>
        <w:rPr>
          <w:rFonts w:ascii="Courier New" w:hAnsi="Courier New" w:cs="Courier New"/>
          <w:sz w:val="22"/>
        </w:rPr>
      </w:pPr>
      <w:r w:rsidRPr="00A54B20">
        <w:rPr>
          <w:rFonts w:ascii="Courier New" w:hAnsi="Courier New" w:cs="Courier New"/>
          <w:sz w:val="22"/>
        </w:rPr>
        <w:t>if (Qi[x] == r) {</w:t>
      </w:r>
    </w:p>
    <w:p w:rsidR="00697567" w:rsidRPr="00A54B20" w:rsidRDefault="00697567" w:rsidP="00697567">
      <w:pPr>
        <w:pStyle w:val="aa"/>
        <w:spacing w:line="200" w:lineRule="exact"/>
        <w:ind w:left="1140"/>
        <w:rPr>
          <w:rFonts w:ascii="Courier New" w:hAnsi="Courier New" w:cs="Courier New"/>
          <w:sz w:val="22"/>
        </w:rPr>
      </w:pPr>
      <w:r w:rsidRPr="00A54B20">
        <w:rPr>
          <w:rFonts w:ascii="Courier New" w:hAnsi="Courier New" w:cs="Courier New"/>
          <w:sz w:val="22"/>
        </w:rPr>
        <w:tab/>
      </w:r>
      <w:r w:rsidRPr="00A54B20">
        <w:rPr>
          <w:rFonts w:ascii="Courier New" w:hAnsi="Courier New" w:cs="Courier New"/>
          <w:sz w:val="22"/>
        </w:rPr>
        <w:tab/>
      </w:r>
      <w:proofErr w:type="spellStart"/>
      <w:r w:rsidRPr="00A54B20">
        <w:rPr>
          <w:rFonts w:ascii="Courier New" w:hAnsi="Courier New" w:cs="Courier New"/>
          <w:sz w:val="22"/>
        </w:rPr>
        <w:t>Regs</w:t>
      </w:r>
      <w:proofErr w:type="spellEnd"/>
      <w:r w:rsidRPr="00A54B20">
        <w:rPr>
          <w:rFonts w:ascii="Courier New" w:hAnsi="Courier New" w:cs="Courier New"/>
          <w:sz w:val="22"/>
        </w:rPr>
        <w:t>[x] = result;</w:t>
      </w:r>
    </w:p>
    <w:p w:rsidR="00697567" w:rsidRPr="00A54B20" w:rsidRDefault="00697567" w:rsidP="00697567">
      <w:pPr>
        <w:pStyle w:val="aa"/>
        <w:spacing w:line="200" w:lineRule="exact"/>
        <w:ind w:left="1140"/>
        <w:rPr>
          <w:rFonts w:ascii="Courier New" w:hAnsi="Courier New" w:cs="Courier New"/>
          <w:sz w:val="22"/>
        </w:rPr>
      </w:pPr>
      <w:r w:rsidRPr="00A54B20">
        <w:rPr>
          <w:rFonts w:ascii="Courier New" w:hAnsi="Courier New" w:cs="Courier New"/>
          <w:sz w:val="22"/>
        </w:rPr>
        <w:tab/>
      </w:r>
      <w:r w:rsidRPr="00A54B20">
        <w:rPr>
          <w:rFonts w:ascii="Courier New" w:hAnsi="Courier New" w:cs="Courier New"/>
          <w:sz w:val="22"/>
        </w:rPr>
        <w:tab/>
        <w:t>Qi[x] = 0;</w:t>
      </w:r>
    </w:p>
    <w:p w:rsidR="00697567" w:rsidRPr="00A54B20" w:rsidRDefault="00697567" w:rsidP="00697567">
      <w:pPr>
        <w:pStyle w:val="aa"/>
        <w:spacing w:line="200" w:lineRule="exact"/>
        <w:ind w:left="1140"/>
        <w:rPr>
          <w:rFonts w:ascii="Courier New" w:hAnsi="Courier New" w:cs="Courier New"/>
          <w:sz w:val="22"/>
        </w:rPr>
      </w:pPr>
      <w:r w:rsidRPr="00A54B20">
        <w:rPr>
          <w:rFonts w:ascii="Courier New" w:hAnsi="Courier New" w:cs="Courier New"/>
          <w:sz w:val="22"/>
        </w:rPr>
        <w:t>}</w:t>
      </w:r>
    </w:p>
    <w:p w:rsidR="00697567" w:rsidRDefault="00697567" w:rsidP="00697567">
      <w:pPr>
        <w:pStyle w:val="aa"/>
        <w:spacing w:line="200" w:lineRule="exact"/>
        <w:ind w:left="11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</w:t>
      </w:r>
      <w:r>
        <w:rPr>
          <w:rFonts w:ascii="Courier New" w:hAnsi="Courier New" w:cs="Courier New"/>
        </w:rPr>
        <w:t>任意</w:t>
      </w:r>
      <w:proofErr w:type="gramStart"/>
      <w:r>
        <w:rPr>
          <w:rFonts w:ascii="Courier New" w:hAnsi="Courier New" w:cs="Courier New" w:hint="eastAsia"/>
        </w:rPr>
        <w:t>保留站</w:t>
      </w:r>
      <w:proofErr w:type="gramEnd"/>
      <w:r>
        <w:rPr>
          <w:rFonts w:ascii="Courier New" w:hAnsi="Courier New" w:cs="Courier New"/>
        </w:rPr>
        <w:t>x,</w:t>
      </w:r>
    </w:p>
    <w:p w:rsidR="00697567" w:rsidRPr="00A54B20" w:rsidRDefault="00697567" w:rsidP="00697567">
      <w:pPr>
        <w:pStyle w:val="aa"/>
        <w:spacing w:line="200" w:lineRule="exact"/>
        <w:ind w:left="1140"/>
        <w:rPr>
          <w:rFonts w:ascii="Courier New" w:hAnsi="Courier New" w:cs="Courier New"/>
          <w:sz w:val="22"/>
        </w:rPr>
      </w:pPr>
      <w:r w:rsidRPr="00A54B20">
        <w:rPr>
          <w:rFonts w:ascii="Courier New" w:hAnsi="Courier New" w:cs="Courier New"/>
          <w:sz w:val="22"/>
        </w:rPr>
        <w:t>if (RS[x</w:t>
      </w:r>
      <w:proofErr w:type="gramStart"/>
      <w:r w:rsidRPr="00A54B20">
        <w:rPr>
          <w:rFonts w:ascii="Courier New" w:hAnsi="Courier New" w:cs="Courier New"/>
          <w:sz w:val="22"/>
        </w:rPr>
        <w:t>].</w:t>
      </w:r>
      <w:proofErr w:type="spellStart"/>
      <w:r w:rsidRPr="00A54B20">
        <w:rPr>
          <w:rFonts w:ascii="Courier New" w:hAnsi="Courier New" w:cs="Courier New"/>
          <w:sz w:val="22"/>
        </w:rPr>
        <w:t>Qj</w:t>
      </w:r>
      <w:proofErr w:type="spellEnd"/>
      <w:proofErr w:type="gramEnd"/>
      <w:r w:rsidRPr="00A54B20">
        <w:rPr>
          <w:rFonts w:ascii="Courier New" w:hAnsi="Courier New" w:cs="Courier New"/>
          <w:sz w:val="22"/>
        </w:rPr>
        <w:t xml:space="preserve"> == r) {</w:t>
      </w:r>
    </w:p>
    <w:p w:rsidR="00697567" w:rsidRPr="00A54B20" w:rsidRDefault="00697567" w:rsidP="00697567">
      <w:pPr>
        <w:pStyle w:val="aa"/>
        <w:spacing w:line="200" w:lineRule="exact"/>
        <w:ind w:left="1140"/>
        <w:rPr>
          <w:rFonts w:ascii="Courier New" w:hAnsi="Courier New" w:cs="Courier New"/>
          <w:sz w:val="22"/>
        </w:rPr>
      </w:pPr>
      <w:r w:rsidRPr="00A54B20">
        <w:rPr>
          <w:rFonts w:ascii="Courier New" w:hAnsi="Courier New" w:cs="Courier New"/>
          <w:sz w:val="22"/>
        </w:rPr>
        <w:tab/>
      </w:r>
      <w:r w:rsidRPr="00A54B20">
        <w:rPr>
          <w:rFonts w:ascii="Courier New" w:hAnsi="Courier New" w:cs="Courier New"/>
          <w:sz w:val="22"/>
        </w:rPr>
        <w:tab/>
        <w:t>RS[x</w:t>
      </w:r>
      <w:proofErr w:type="gramStart"/>
      <w:r w:rsidRPr="00A54B20">
        <w:rPr>
          <w:rFonts w:ascii="Courier New" w:hAnsi="Courier New" w:cs="Courier New"/>
          <w:sz w:val="22"/>
        </w:rPr>
        <w:t>].</w:t>
      </w:r>
      <w:proofErr w:type="spellStart"/>
      <w:r w:rsidRPr="00A54B20">
        <w:rPr>
          <w:rFonts w:ascii="Courier New" w:hAnsi="Courier New" w:cs="Courier New"/>
          <w:sz w:val="22"/>
        </w:rPr>
        <w:t>Vj</w:t>
      </w:r>
      <w:proofErr w:type="spellEnd"/>
      <w:proofErr w:type="gramEnd"/>
      <w:r w:rsidRPr="00A54B20">
        <w:rPr>
          <w:rFonts w:ascii="Courier New" w:hAnsi="Courier New" w:cs="Courier New"/>
          <w:sz w:val="22"/>
        </w:rPr>
        <w:t xml:space="preserve"> = result;</w:t>
      </w:r>
    </w:p>
    <w:p w:rsidR="00697567" w:rsidRPr="00A54B20" w:rsidRDefault="00697567" w:rsidP="00697567">
      <w:pPr>
        <w:pStyle w:val="aa"/>
        <w:spacing w:line="200" w:lineRule="exact"/>
        <w:ind w:left="1140"/>
        <w:rPr>
          <w:rFonts w:ascii="Courier New" w:hAnsi="Courier New" w:cs="Courier New"/>
          <w:sz w:val="22"/>
        </w:rPr>
      </w:pPr>
      <w:r w:rsidRPr="00A54B20">
        <w:rPr>
          <w:rFonts w:ascii="Courier New" w:hAnsi="Courier New" w:cs="Courier New"/>
          <w:sz w:val="22"/>
        </w:rPr>
        <w:tab/>
      </w:r>
      <w:r w:rsidRPr="00A54B20">
        <w:rPr>
          <w:rFonts w:ascii="Courier New" w:hAnsi="Courier New" w:cs="Courier New"/>
          <w:sz w:val="22"/>
        </w:rPr>
        <w:tab/>
        <w:t>RS[x</w:t>
      </w:r>
      <w:proofErr w:type="gramStart"/>
      <w:r w:rsidRPr="00A54B20">
        <w:rPr>
          <w:rFonts w:ascii="Courier New" w:hAnsi="Courier New" w:cs="Courier New"/>
          <w:sz w:val="22"/>
        </w:rPr>
        <w:t>].</w:t>
      </w:r>
      <w:proofErr w:type="spellStart"/>
      <w:r w:rsidRPr="00A54B20">
        <w:rPr>
          <w:rFonts w:ascii="Courier New" w:hAnsi="Courier New" w:cs="Courier New"/>
          <w:sz w:val="22"/>
        </w:rPr>
        <w:t>Qj</w:t>
      </w:r>
      <w:proofErr w:type="spellEnd"/>
      <w:proofErr w:type="gramEnd"/>
      <w:r w:rsidRPr="00A54B20">
        <w:rPr>
          <w:rFonts w:ascii="Courier New" w:hAnsi="Courier New" w:cs="Courier New"/>
          <w:sz w:val="22"/>
        </w:rPr>
        <w:t xml:space="preserve"> = 0;</w:t>
      </w:r>
    </w:p>
    <w:p w:rsidR="00697567" w:rsidRPr="00A54B20" w:rsidRDefault="00697567" w:rsidP="00697567">
      <w:pPr>
        <w:pStyle w:val="aa"/>
        <w:spacing w:line="200" w:lineRule="exact"/>
        <w:ind w:left="1140"/>
        <w:rPr>
          <w:rFonts w:ascii="Courier New" w:hAnsi="Courier New" w:cs="Courier New"/>
          <w:sz w:val="22"/>
        </w:rPr>
      </w:pPr>
      <w:r w:rsidRPr="00A54B20">
        <w:rPr>
          <w:rFonts w:ascii="Courier New" w:hAnsi="Courier New" w:cs="Courier New"/>
          <w:sz w:val="22"/>
        </w:rPr>
        <w:t>}</w:t>
      </w:r>
    </w:p>
    <w:p w:rsidR="00697567" w:rsidRPr="00A54B20" w:rsidRDefault="00697567" w:rsidP="00697567">
      <w:pPr>
        <w:pStyle w:val="aa"/>
        <w:spacing w:line="200" w:lineRule="exact"/>
        <w:ind w:left="1140"/>
        <w:rPr>
          <w:rFonts w:ascii="Courier New" w:hAnsi="Courier New" w:cs="Courier New"/>
          <w:sz w:val="22"/>
        </w:rPr>
      </w:pPr>
      <w:r w:rsidRPr="00A54B20">
        <w:rPr>
          <w:rFonts w:ascii="Courier New" w:hAnsi="Courier New" w:cs="Courier New"/>
          <w:sz w:val="22"/>
        </w:rPr>
        <w:t>if (RS[x</w:t>
      </w:r>
      <w:proofErr w:type="gramStart"/>
      <w:r w:rsidRPr="00A54B20">
        <w:rPr>
          <w:rFonts w:ascii="Courier New" w:hAnsi="Courier New" w:cs="Courier New"/>
          <w:sz w:val="22"/>
        </w:rPr>
        <w:t>].</w:t>
      </w:r>
      <w:proofErr w:type="spellStart"/>
      <w:r w:rsidRPr="00A54B20">
        <w:rPr>
          <w:rFonts w:ascii="Courier New" w:hAnsi="Courier New" w:cs="Courier New"/>
          <w:sz w:val="22"/>
        </w:rPr>
        <w:t>Qk</w:t>
      </w:r>
      <w:proofErr w:type="spellEnd"/>
      <w:proofErr w:type="gramEnd"/>
      <w:r w:rsidRPr="00A54B20">
        <w:rPr>
          <w:rFonts w:ascii="Courier New" w:hAnsi="Courier New" w:cs="Courier New"/>
          <w:sz w:val="22"/>
        </w:rPr>
        <w:t xml:space="preserve"> == r) {</w:t>
      </w:r>
    </w:p>
    <w:p w:rsidR="00697567" w:rsidRPr="00A54B20" w:rsidRDefault="00697567" w:rsidP="00697567">
      <w:pPr>
        <w:pStyle w:val="aa"/>
        <w:spacing w:line="200" w:lineRule="exact"/>
        <w:ind w:left="1140"/>
        <w:rPr>
          <w:rFonts w:ascii="Courier New" w:hAnsi="Courier New" w:cs="Courier New"/>
          <w:sz w:val="22"/>
        </w:rPr>
      </w:pPr>
      <w:r w:rsidRPr="00A54B20">
        <w:rPr>
          <w:rFonts w:ascii="Courier New" w:hAnsi="Courier New" w:cs="Courier New"/>
          <w:sz w:val="22"/>
        </w:rPr>
        <w:tab/>
      </w:r>
      <w:r w:rsidRPr="00A54B20">
        <w:rPr>
          <w:rFonts w:ascii="Courier New" w:hAnsi="Courier New" w:cs="Courier New"/>
          <w:sz w:val="22"/>
        </w:rPr>
        <w:tab/>
        <w:t>RS[x</w:t>
      </w:r>
      <w:proofErr w:type="gramStart"/>
      <w:r w:rsidRPr="00A54B20">
        <w:rPr>
          <w:rFonts w:ascii="Courier New" w:hAnsi="Courier New" w:cs="Courier New"/>
          <w:sz w:val="22"/>
        </w:rPr>
        <w:t>].</w:t>
      </w:r>
      <w:proofErr w:type="spellStart"/>
      <w:r w:rsidRPr="00A54B20">
        <w:rPr>
          <w:rFonts w:ascii="Courier New" w:hAnsi="Courier New" w:cs="Courier New"/>
          <w:sz w:val="22"/>
        </w:rPr>
        <w:t>Vk</w:t>
      </w:r>
      <w:proofErr w:type="spellEnd"/>
      <w:proofErr w:type="gramEnd"/>
      <w:r w:rsidRPr="00A54B20">
        <w:rPr>
          <w:rFonts w:ascii="Courier New" w:hAnsi="Courier New" w:cs="Courier New"/>
          <w:sz w:val="22"/>
        </w:rPr>
        <w:t xml:space="preserve"> = result;</w:t>
      </w:r>
    </w:p>
    <w:p w:rsidR="00697567" w:rsidRPr="00A54B20" w:rsidRDefault="00697567" w:rsidP="00697567">
      <w:pPr>
        <w:pStyle w:val="aa"/>
        <w:spacing w:line="200" w:lineRule="exact"/>
        <w:ind w:left="1140"/>
        <w:rPr>
          <w:rFonts w:ascii="Courier New" w:hAnsi="Courier New" w:cs="Courier New"/>
          <w:sz w:val="22"/>
        </w:rPr>
      </w:pPr>
      <w:r w:rsidRPr="00A54B20">
        <w:rPr>
          <w:rFonts w:ascii="Courier New" w:hAnsi="Courier New" w:cs="Courier New"/>
          <w:sz w:val="22"/>
        </w:rPr>
        <w:tab/>
      </w:r>
      <w:r w:rsidRPr="00A54B20">
        <w:rPr>
          <w:rFonts w:ascii="Courier New" w:hAnsi="Courier New" w:cs="Courier New"/>
          <w:sz w:val="22"/>
        </w:rPr>
        <w:tab/>
        <w:t>RS[x</w:t>
      </w:r>
      <w:proofErr w:type="gramStart"/>
      <w:r w:rsidRPr="00A54B20">
        <w:rPr>
          <w:rFonts w:ascii="Courier New" w:hAnsi="Courier New" w:cs="Courier New"/>
          <w:sz w:val="22"/>
        </w:rPr>
        <w:t>].</w:t>
      </w:r>
      <w:proofErr w:type="spellStart"/>
      <w:r w:rsidRPr="00A54B20">
        <w:rPr>
          <w:rFonts w:ascii="Courier New" w:hAnsi="Courier New" w:cs="Courier New"/>
          <w:sz w:val="22"/>
        </w:rPr>
        <w:t>Qk</w:t>
      </w:r>
      <w:proofErr w:type="spellEnd"/>
      <w:proofErr w:type="gramEnd"/>
      <w:r w:rsidRPr="00A54B20">
        <w:rPr>
          <w:rFonts w:ascii="Courier New" w:hAnsi="Courier New" w:cs="Courier New"/>
          <w:sz w:val="22"/>
        </w:rPr>
        <w:t xml:space="preserve"> = 0;</w:t>
      </w:r>
    </w:p>
    <w:p w:rsidR="00697567" w:rsidRPr="00A54B20" w:rsidRDefault="00697567" w:rsidP="00697567">
      <w:pPr>
        <w:pStyle w:val="aa"/>
        <w:spacing w:line="200" w:lineRule="exact"/>
        <w:ind w:left="1140"/>
        <w:rPr>
          <w:rFonts w:ascii="Courier New" w:hAnsi="Courier New" w:cs="Courier New"/>
          <w:sz w:val="22"/>
        </w:rPr>
      </w:pPr>
      <w:r w:rsidRPr="00A54B20">
        <w:rPr>
          <w:rFonts w:ascii="Courier New" w:hAnsi="Courier New" w:cs="Courier New"/>
          <w:sz w:val="22"/>
        </w:rPr>
        <w:t>}</w:t>
      </w:r>
    </w:p>
    <w:p w:rsidR="00697567" w:rsidRPr="00A54B20" w:rsidRDefault="00697567" w:rsidP="00697567">
      <w:pPr>
        <w:pStyle w:val="aa"/>
        <w:spacing w:line="200" w:lineRule="exact"/>
        <w:ind w:left="1140"/>
        <w:rPr>
          <w:rFonts w:ascii="Courier New" w:hAnsi="Courier New" w:cs="Courier New"/>
          <w:sz w:val="22"/>
        </w:rPr>
      </w:pPr>
      <w:r w:rsidRPr="00A54B20">
        <w:rPr>
          <w:rFonts w:ascii="Courier New" w:hAnsi="Courier New" w:cs="Courier New"/>
          <w:sz w:val="22"/>
        </w:rPr>
        <w:t>RS[r</w:t>
      </w:r>
      <w:proofErr w:type="gramStart"/>
      <w:r w:rsidRPr="00A54B20">
        <w:rPr>
          <w:rFonts w:ascii="Courier New" w:hAnsi="Courier New" w:cs="Courier New"/>
          <w:sz w:val="22"/>
        </w:rPr>
        <w:t>].Busy</w:t>
      </w:r>
      <w:proofErr w:type="gramEnd"/>
      <w:r w:rsidRPr="00A54B20">
        <w:rPr>
          <w:rFonts w:ascii="Courier New" w:hAnsi="Courier New" w:cs="Courier New"/>
          <w:sz w:val="22"/>
        </w:rPr>
        <w:t xml:space="preserve"> = no;</w:t>
      </w:r>
    </w:p>
    <w:p w:rsidR="00697567" w:rsidRDefault="00697567" w:rsidP="00697567">
      <w:pPr>
        <w:pStyle w:val="aa"/>
        <w:widowControl w:val="0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store</w:t>
      </w:r>
      <w:r>
        <w:rPr>
          <w:rFonts w:ascii="Courier New" w:hAnsi="Courier New" w:cs="Courier New" w:hint="eastAsia"/>
        </w:rPr>
        <w:t>指令</w:t>
      </w:r>
    </w:p>
    <w:p w:rsidR="00697567" w:rsidRDefault="00697567" w:rsidP="00697567">
      <w:pPr>
        <w:pStyle w:val="aa"/>
        <w:ind w:left="1140"/>
        <w:rPr>
          <w:rFonts w:ascii="Courier New" w:hAnsi="Courier New" w:cs="Courier New"/>
        </w:rPr>
      </w:pPr>
      <w:r w:rsidRPr="003C6DEA">
        <w:rPr>
          <w:rFonts w:ascii="Courier New" w:hAnsi="Courier New" w:cs="Courier New" w:hint="eastAsia"/>
          <w:b/>
        </w:rPr>
        <w:t>进入</w:t>
      </w:r>
      <w:r w:rsidRPr="003C6DEA">
        <w:rPr>
          <w:rFonts w:ascii="Courier New" w:hAnsi="Courier New" w:cs="Courier New"/>
          <w:b/>
        </w:rPr>
        <w:t>条件</w:t>
      </w:r>
      <w:r>
        <w:rPr>
          <w:rFonts w:ascii="Courier New" w:hAnsi="Courier New" w:cs="Courier New"/>
        </w:rPr>
        <w:t>：</w:t>
      </w:r>
      <w:proofErr w:type="gramStart"/>
      <w:r>
        <w:rPr>
          <w:rFonts w:ascii="Courier New" w:hAnsi="Courier New" w:cs="Courier New" w:hint="eastAsia"/>
        </w:rPr>
        <w:t>保留站</w:t>
      </w:r>
      <w:proofErr w:type="gramEnd"/>
      <w:r>
        <w:rPr>
          <w:rFonts w:ascii="Courier New" w:hAnsi="Courier New" w:cs="Courier New" w:hint="eastAsia"/>
        </w:rPr>
        <w:t>r</w:t>
      </w:r>
      <w:r>
        <w:rPr>
          <w:rFonts w:ascii="Courier New" w:hAnsi="Courier New" w:cs="Courier New"/>
        </w:rPr>
        <w:t>执行</w:t>
      </w:r>
      <w:r>
        <w:rPr>
          <w:rFonts w:ascii="Courier New" w:hAnsi="Courier New" w:cs="Courier New" w:hint="eastAsia"/>
        </w:rPr>
        <w:t>结束，</w:t>
      </w:r>
      <w:r>
        <w:rPr>
          <w:rFonts w:ascii="Courier New" w:hAnsi="Courier New" w:cs="Courier New"/>
        </w:rPr>
        <w:t>且</w:t>
      </w:r>
      <w:r>
        <w:rPr>
          <w:rFonts w:ascii="Courier New" w:hAnsi="Courier New" w:cs="Courier New" w:hint="eastAsia"/>
        </w:rPr>
        <w:t>RS[r].</w:t>
      </w:r>
      <w:proofErr w:type="spellStart"/>
      <w:r>
        <w:rPr>
          <w:rFonts w:ascii="Courier New" w:hAnsi="Courier New" w:cs="Courier New" w:hint="eastAsia"/>
        </w:rPr>
        <w:t>Qk</w:t>
      </w:r>
      <w:proofErr w:type="spellEnd"/>
      <w:r>
        <w:rPr>
          <w:rFonts w:ascii="Courier New" w:hAnsi="Courier New" w:cs="Courier New" w:hint="eastAsia"/>
        </w:rPr>
        <w:t xml:space="preserve"> =</w:t>
      </w:r>
      <w:r>
        <w:rPr>
          <w:rFonts w:ascii="Courier New" w:hAnsi="Courier New" w:cs="Courier New"/>
        </w:rPr>
        <w:t>= 0</w:t>
      </w:r>
    </w:p>
    <w:p w:rsidR="00697567" w:rsidRDefault="00697567" w:rsidP="00697567">
      <w:pPr>
        <w:pStyle w:val="aa"/>
        <w:ind w:left="11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操作</w:t>
      </w:r>
      <w:r>
        <w:rPr>
          <w:rFonts w:ascii="Courier New" w:hAnsi="Courier New" w:cs="Courier New"/>
        </w:rPr>
        <w:t>和</w:t>
      </w:r>
      <w:r>
        <w:rPr>
          <w:rFonts w:ascii="Courier New" w:hAnsi="Courier New" w:cs="Courier New" w:hint="eastAsia"/>
        </w:rPr>
        <w:t>状态</w:t>
      </w:r>
      <w:r>
        <w:rPr>
          <w:rFonts w:ascii="Courier New" w:hAnsi="Courier New" w:cs="Courier New"/>
        </w:rPr>
        <w:t>表内容修改：</w:t>
      </w:r>
    </w:p>
    <w:p w:rsidR="00697567" w:rsidRPr="00067D50" w:rsidRDefault="00697567" w:rsidP="00697567">
      <w:pPr>
        <w:pStyle w:val="aa"/>
        <w:spacing w:line="200" w:lineRule="exact"/>
        <w:ind w:left="1140"/>
        <w:rPr>
          <w:rFonts w:ascii="Courier New" w:hAnsi="Courier New" w:cs="Courier New"/>
          <w:sz w:val="22"/>
        </w:rPr>
      </w:pPr>
      <w:r w:rsidRPr="00067D50">
        <w:rPr>
          <w:rFonts w:ascii="Courier New" w:hAnsi="Courier New" w:cs="Courier New"/>
          <w:sz w:val="22"/>
        </w:rPr>
        <w:t>Mem[</w:t>
      </w:r>
      <w:proofErr w:type="spellStart"/>
      <w:r w:rsidRPr="00067D50">
        <w:rPr>
          <w:rFonts w:ascii="Courier New" w:hAnsi="Courier New" w:cs="Courier New"/>
          <w:sz w:val="22"/>
        </w:rPr>
        <w:t>Rs</w:t>
      </w:r>
      <w:proofErr w:type="spellEnd"/>
      <w:r w:rsidRPr="00067D50">
        <w:rPr>
          <w:rFonts w:ascii="Courier New" w:hAnsi="Courier New" w:cs="Courier New"/>
          <w:sz w:val="22"/>
        </w:rPr>
        <w:t>[r</w:t>
      </w:r>
      <w:proofErr w:type="gramStart"/>
      <w:r w:rsidRPr="00067D50">
        <w:rPr>
          <w:rFonts w:ascii="Courier New" w:hAnsi="Courier New" w:cs="Courier New"/>
          <w:sz w:val="22"/>
        </w:rPr>
        <w:t>].A</w:t>
      </w:r>
      <w:proofErr w:type="gramEnd"/>
      <w:r w:rsidRPr="00067D50">
        <w:rPr>
          <w:rFonts w:ascii="Courier New" w:hAnsi="Courier New" w:cs="Courier New"/>
          <w:sz w:val="22"/>
        </w:rPr>
        <w:t>] = RS[r].</w:t>
      </w:r>
      <w:proofErr w:type="spellStart"/>
      <w:r w:rsidRPr="00067D50">
        <w:rPr>
          <w:rFonts w:ascii="Courier New" w:hAnsi="Courier New" w:cs="Courier New"/>
          <w:sz w:val="22"/>
        </w:rPr>
        <w:t>Vk</w:t>
      </w:r>
      <w:proofErr w:type="spellEnd"/>
      <w:r w:rsidRPr="00067D50">
        <w:rPr>
          <w:rFonts w:ascii="Courier New" w:hAnsi="Courier New" w:cs="Courier New"/>
          <w:sz w:val="22"/>
        </w:rPr>
        <w:t>;</w:t>
      </w:r>
    </w:p>
    <w:p w:rsidR="00697567" w:rsidRPr="00067D50" w:rsidRDefault="00697567" w:rsidP="00697567">
      <w:pPr>
        <w:pStyle w:val="aa"/>
        <w:spacing w:line="200" w:lineRule="exact"/>
        <w:ind w:left="1140"/>
        <w:rPr>
          <w:rFonts w:ascii="Courier New" w:hAnsi="Courier New" w:cs="Courier New"/>
          <w:sz w:val="22"/>
        </w:rPr>
      </w:pPr>
      <w:r w:rsidRPr="00067D50">
        <w:rPr>
          <w:rFonts w:ascii="Courier New" w:hAnsi="Courier New" w:cs="Courier New"/>
          <w:sz w:val="22"/>
        </w:rPr>
        <w:t>RS[r</w:t>
      </w:r>
      <w:proofErr w:type="gramStart"/>
      <w:r w:rsidRPr="00067D50">
        <w:rPr>
          <w:rFonts w:ascii="Courier New" w:hAnsi="Courier New" w:cs="Courier New"/>
          <w:sz w:val="22"/>
        </w:rPr>
        <w:t>].Busy</w:t>
      </w:r>
      <w:proofErr w:type="gramEnd"/>
      <w:r w:rsidRPr="00067D50">
        <w:rPr>
          <w:rFonts w:ascii="Courier New" w:hAnsi="Courier New" w:cs="Courier New"/>
          <w:sz w:val="22"/>
        </w:rPr>
        <w:t xml:space="preserve"> = no;</w:t>
      </w:r>
    </w:p>
    <w:p w:rsidR="00384981" w:rsidRDefault="00384981">
      <w:pPr>
        <w:rPr>
          <w:rFonts w:hint="eastAsia"/>
        </w:rPr>
      </w:pPr>
    </w:p>
    <w:p w:rsidR="00EC0264" w:rsidRDefault="00EC0264">
      <w:pPr>
        <w:rPr>
          <w:b/>
        </w:rPr>
      </w:pPr>
      <w:r w:rsidRPr="00ED1B1D">
        <w:rPr>
          <w:rFonts w:hint="eastAsia"/>
          <w:b/>
        </w:rPr>
        <w:t>模拟器设计与实现</w:t>
      </w:r>
    </w:p>
    <w:p w:rsidR="00697567" w:rsidRDefault="00697567">
      <w:r w:rsidRPr="00697567">
        <w:rPr>
          <w:rFonts w:hint="eastAsia"/>
        </w:rPr>
        <w:t>本模拟器由</w:t>
      </w:r>
      <w:r w:rsidRPr="00697567">
        <w:rPr>
          <w:rFonts w:hint="eastAsia"/>
        </w:rPr>
        <w:t>Java</w:t>
      </w:r>
      <w:r w:rsidRPr="00697567">
        <w:rPr>
          <w:rFonts w:hint="eastAsia"/>
        </w:rPr>
        <w:t>语言写成，</w:t>
      </w:r>
      <w:r>
        <w:rPr>
          <w:rFonts w:hint="eastAsia"/>
        </w:rPr>
        <w:t>主要包含以下几个类：</w:t>
      </w:r>
    </w:p>
    <w:p w:rsidR="00697567" w:rsidRDefault="00697567" w:rsidP="00697567">
      <w:pPr>
        <w:rPr>
          <w:rFonts w:hint="eastAsia"/>
        </w:rPr>
      </w:pPr>
      <w:r>
        <w:rPr>
          <w:rFonts w:hint="eastAsia"/>
        </w:rPr>
        <w:t>Simulator</w:t>
      </w:r>
      <w:r>
        <w:t>.java</w:t>
      </w:r>
      <w:r>
        <w:rPr>
          <w:rFonts w:hint="eastAsia"/>
        </w:rPr>
        <w:t xml:space="preserve">: </w:t>
      </w:r>
      <w:r>
        <w:rPr>
          <w:rFonts w:hint="eastAsia"/>
        </w:rPr>
        <w:t>模拟器的控制类</w:t>
      </w:r>
      <w:r w:rsidR="00D96F65">
        <w:rPr>
          <w:rFonts w:hint="eastAsia"/>
        </w:rPr>
        <w:t>，包含算法的主要逻辑</w:t>
      </w:r>
    </w:p>
    <w:p w:rsidR="00697567" w:rsidRDefault="00697567">
      <w:pPr>
        <w:rPr>
          <w:rFonts w:hint="eastAsia"/>
        </w:rPr>
      </w:pPr>
      <w:r>
        <w:t>Registers</w:t>
      </w:r>
      <w:r>
        <w:rPr>
          <w:rFonts w:hint="eastAsia"/>
        </w:rPr>
        <w:t>.java:</w:t>
      </w:r>
      <w:r w:rsidR="00D96F65">
        <w:t xml:space="preserve"> </w:t>
      </w:r>
      <w:r w:rsidR="00D96F65">
        <w:rPr>
          <w:rFonts w:hint="eastAsia"/>
        </w:rPr>
        <w:t>寄存器组类，定义了寄存器组的接口</w:t>
      </w:r>
    </w:p>
    <w:p w:rsidR="00697567" w:rsidRDefault="00697567">
      <w:r>
        <w:t>Memory.java:</w:t>
      </w:r>
      <w:r w:rsidR="00D96F65">
        <w:t xml:space="preserve"> </w:t>
      </w:r>
      <w:r w:rsidR="00D96F65">
        <w:rPr>
          <w:rFonts w:hint="eastAsia"/>
        </w:rPr>
        <w:t>存储器类，定义了存储器的接口</w:t>
      </w:r>
    </w:p>
    <w:p w:rsidR="00697567" w:rsidRDefault="00697567">
      <w:r>
        <w:rPr>
          <w:rFonts w:hint="eastAsia"/>
        </w:rPr>
        <w:t>ResStation</w:t>
      </w:r>
      <w:r>
        <w:t>.java</w:t>
      </w:r>
      <w:r>
        <w:rPr>
          <w:rFonts w:hint="eastAsia"/>
        </w:rPr>
        <w:t>:</w:t>
      </w:r>
      <w:r w:rsidR="00D96F65">
        <w:t xml:space="preserve"> </w:t>
      </w:r>
      <w:proofErr w:type="gramStart"/>
      <w:r w:rsidR="00D96F65">
        <w:rPr>
          <w:rFonts w:hint="eastAsia"/>
        </w:rPr>
        <w:t>保留站类</w:t>
      </w:r>
      <w:proofErr w:type="gramEnd"/>
    </w:p>
    <w:p w:rsidR="00697567" w:rsidRDefault="00697567">
      <w:r>
        <w:t>Instruction.java:</w:t>
      </w:r>
      <w:r w:rsidR="00D96F65">
        <w:t xml:space="preserve"> </w:t>
      </w:r>
      <w:r w:rsidR="00D96F65">
        <w:rPr>
          <w:rFonts w:hint="eastAsia"/>
        </w:rPr>
        <w:t>指令类，定义了指令解析的接口</w:t>
      </w:r>
    </w:p>
    <w:p w:rsidR="00697567" w:rsidRDefault="00697567">
      <w:r>
        <w:t>Adder.java:</w:t>
      </w:r>
      <w:r w:rsidR="00D96F65">
        <w:t xml:space="preserve"> </w:t>
      </w:r>
      <w:r w:rsidR="00D96F65">
        <w:rPr>
          <w:rFonts w:hint="eastAsia"/>
        </w:rPr>
        <w:t>加法器类</w:t>
      </w:r>
    </w:p>
    <w:p w:rsidR="00697567" w:rsidRDefault="00697567">
      <w:r>
        <w:t>Multiplier.java:</w:t>
      </w:r>
      <w:r w:rsidR="00D96F65">
        <w:t xml:space="preserve"> </w:t>
      </w:r>
      <w:r w:rsidR="00D96F65">
        <w:rPr>
          <w:rFonts w:hint="eastAsia"/>
        </w:rPr>
        <w:t>乘法器类</w:t>
      </w:r>
    </w:p>
    <w:p w:rsidR="00697567" w:rsidRDefault="00697567">
      <w:pPr>
        <w:rPr>
          <w:rFonts w:hint="eastAsia"/>
        </w:rPr>
      </w:pPr>
      <w:r>
        <w:t>Memory_unit.java:</w:t>
      </w:r>
      <w:r w:rsidR="00D96F65">
        <w:t xml:space="preserve"> </w:t>
      </w:r>
      <w:r w:rsidR="00D96F65">
        <w:rPr>
          <w:rFonts w:hint="eastAsia"/>
        </w:rPr>
        <w:t>存储器驱动类</w:t>
      </w:r>
    </w:p>
    <w:p w:rsidR="00697567" w:rsidRPr="00697567" w:rsidRDefault="00697567">
      <w:pPr>
        <w:rPr>
          <w:rFonts w:hint="eastAsia"/>
        </w:rPr>
      </w:pPr>
    </w:p>
    <w:p w:rsidR="00A821C1" w:rsidRPr="00ED1B1D" w:rsidRDefault="00EC0264">
      <w:pPr>
        <w:rPr>
          <w:b/>
        </w:rPr>
      </w:pPr>
      <w:r w:rsidRPr="00ED1B1D">
        <w:rPr>
          <w:rFonts w:hint="eastAsia"/>
          <w:b/>
        </w:rPr>
        <w:t>模拟器界面</w:t>
      </w:r>
      <w:bookmarkStart w:id="0" w:name="_GoBack"/>
      <w:bookmarkEnd w:id="0"/>
    </w:p>
    <w:sectPr w:rsidR="00A821C1" w:rsidRPr="00ED1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宋体 Std L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30F9D"/>
    <w:multiLevelType w:val="hybridMultilevel"/>
    <w:tmpl w:val="C9C28A84"/>
    <w:lvl w:ilvl="0" w:tplc="79788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122DB5"/>
    <w:multiLevelType w:val="hybridMultilevel"/>
    <w:tmpl w:val="30F461B8"/>
    <w:lvl w:ilvl="0" w:tplc="61CA0C9A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A10169"/>
    <w:multiLevelType w:val="hybridMultilevel"/>
    <w:tmpl w:val="7F429AA8"/>
    <w:lvl w:ilvl="0" w:tplc="04090019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AD700F6"/>
    <w:multiLevelType w:val="hybridMultilevel"/>
    <w:tmpl w:val="1D2C6022"/>
    <w:lvl w:ilvl="0" w:tplc="5936083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A6540C"/>
    <w:multiLevelType w:val="hybridMultilevel"/>
    <w:tmpl w:val="F70E7D04"/>
    <w:lvl w:ilvl="0" w:tplc="04090019">
      <w:start w:val="1"/>
      <w:numFmt w:val="lowerLetter"/>
      <w:lvlText w:val="%1)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6D87617"/>
    <w:multiLevelType w:val="hybridMultilevel"/>
    <w:tmpl w:val="6752249C"/>
    <w:lvl w:ilvl="0" w:tplc="EDF0C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7D7B76"/>
    <w:multiLevelType w:val="hybridMultilevel"/>
    <w:tmpl w:val="1714D030"/>
    <w:lvl w:ilvl="0" w:tplc="7B526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D43AC6"/>
    <w:multiLevelType w:val="hybridMultilevel"/>
    <w:tmpl w:val="584CE27C"/>
    <w:lvl w:ilvl="0" w:tplc="04090019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698"/>
    <w:rsid w:val="00087698"/>
    <w:rsid w:val="001E5FF2"/>
    <w:rsid w:val="00342F9F"/>
    <w:rsid w:val="00384981"/>
    <w:rsid w:val="003C3A9D"/>
    <w:rsid w:val="003D2CB3"/>
    <w:rsid w:val="0045741A"/>
    <w:rsid w:val="00500727"/>
    <w:rsid w:val="00544A14"/>
    <w:rsid w:val="00593646"/>
    <w:rsid w:val="00601F2B"/>
    <w:rsid w:val="00685C81"/>
    <w:rsid w:val="0069639B"/>
    <w:rsid w:val="00697567"/>
    <w:rsid w:val="00A3019B"/>
    <w:rsid w:val="00A31F01"/>
    <w:rsid w:val="00A821C1"/>
    <w:rsid w:val="00B1399C"/>
    <w:rsid w:val="00B81233"/>
    <w:rsid w:val="00BB64DE"/>
    <w:rsid w:val="00C05AAF"/>
    <w:rsid w:val="00CC7D0F"/>
    <w:rsid w:val="00CE63B1"/>
    <w:rsid w:val="00D2209D"/>
    <w:rsid w:val="00D54438"/>
    <w:rsid w:val="00D96F65"/>
    <w:rsid w:val="00EC0264"/>
    <w:rsid w:val="00ED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F2F93"/>
  <w15:docId w15:val="{F73A9D7D-DD15-4CA1-BDEF-2F7E8563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2209D"/>
    <w:rPr>
      <w:rFonts w:eastAsia="Adobe 宋体 Std L"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D2209D"/>
    <w:pPr>
      <w:pBdr>
        <w:top w:val="single" w:sz="8" w:space="0" w:color="9CBEBD" w:themeColor="accent2"/>
        <w:left w:val="single" w:sz="8" w:space="0" w:color="9CBEBD" w:themeColor="accent2"/>
        <w:bottom w:val="single" w:sz="8" w:space="0" w:color="9CBEBD" w:themeColor="accent2"/>
        <w:right w:val="single" w:sz="8" w:space="0" w:color="9CBEBD" w:themeColor="accent2"/>
      </w:pBdr>
      <w:shd w:val="clear" w:color="auto" w:fill="EBF2F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46766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D2209D"/>
    <w:pPr>
      <w:pBdr>
        <w:top w:val="single" w:sz="4" w:space="0" w:color="9CBEBD" w:themeColor="accent2"/>
        <w:left w:val="single" w:sz="48" w:space="2" w:color="9CBEBD" w:themeColor="accent2"/>
        <w:bottom w:val="single" w:sz="4" w:space="0" w:color="9CBEBD" w:themeColor="accent2"/>
        <w:right w:val="single" w:sz="4" w:space="4" w:color="9CBEB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679B9A" w:themeColor="accent2" w:themeShade="BF"/>
      <w:sz w:val="22"/>
      <w:szCs w:val="22"/>
    </w:rPr>
  </w:style>
  <w:style w:type="paragraph" w:styleId="3">
    <w:name w:val="heading 3"/>
    <w:aliases w:val="标题 0"/>
    <w:basedOn w:val="a"/>
    <w:next w:val="a"/>
    <w:link w:val="30"/>
    <w:uiPriority w:val="9"/>
    <w:unhideWhenUsed/>
    <w:qFormat/>
    <w:rsid w:val="00D2209D"/>
    <w:pPr>
      <w:pBdr>
        <w:left w:val="single" w:sz="48" w:space="2" w:color="9CBEBD" w:themeColor="accent2"/>
        <w:bottom w:val="single" w:sz="4" w:space="0" w:color="9CBEB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679B9A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D2209D"/>
    <w:pPr>
      <w:pBdr>
        <w:left w:val="single" w:sz="4" w:space="2" w:color="9CBEBD" w:themeColor="accent2"/>
        <w:bottom w:val="single" w:sz="4" w:space="2" w:color="9CBEB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679B9A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209D"/>
    <w:pPr>
      <w:pBdr>
        <w:left w:val="dotted" w:sz="4" w:space="2" w:color="9CBEBD" w:themeColor="accent2"/>
        <w:bottom w:val="dotted" w:sz="4" w:space="2" w:color="9CBEB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679B9A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209D"/>
    <w:pPr>
      <w:pBdr>
        <w:bottom w:val="single" w:sz="4" w:space="2" w:color="D7E5E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79B9A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209D"/>
    <w:pPr>
      <w:pBdr>
        <w:bottom w:val="dotted" w:sz="4" w:space="2" w:color="C3D8D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679B9A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209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CBEB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209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CBEB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D2209D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D2209D"/>
    <w:rPr>
      <w:rFonts w:asciiTheme="majorHAnsi" w:eastAsiaTheme="majorEastAsia" w:hAnsiTheme="majorHAnsi" w:cstheme="majorBidi"/>
      <w:b/>
      <w:bCs/>
      <w:i/>
      <w:iCs/>
      <w:color w:val="446766" w:themeColor="accent2" w:themeShade="7F"/>
      <w:shd w:val="clear" w:color="auto" w:fill="EBF2F1" w:themeFill="accent2" w:themeFillTint="33"/>
    </w:rPr>
  </w:style>
  <w:style w:type="paragraph" w:styleId="a5">
    <w:name w:val="Title"/>
    <w:basedOn w:val="a"/>
    <w:next w:val="a"/>
    <w:link w:val="a6"/>
    <w:uiPriority w:val="10"/>
    <w:qFormat/>
    <w:rsid w:val="00D2209D"/>
    <w:pPr>
      <w:pBdr>
        <w:top w:val="single" w:sz="48" w:space="0" w:color="9CBEBD" w:themeColor="accent2"/>
        <w:bottom w:val="single" w:sz="48" w:space="0" w:color="9CBEBD" w:themeColor="accent2"/>
      </w:pBdr>
      <w:shd w:val="clear" w:color="auto" w:fill="9CBEB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6">
    <w:name w:val="标题 字符"/>
    <w:basedOn w:val="a0"/>
    <w:link w:val="a5"/>
    <w:uiPriority w:val="10"/>
    <w:rsid w:val="00D2209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CBEBD" w:themeFill="accent2"/>
    </w:rPr>
  </w:style>
  <w:style w:type="paragraph" w:styleId="a7">
    <w:name w:val="Subtitle"/>
    <w:basedOn w:val="a"/>
    <w:next w:val="a"/>
    <w:link w:val="a8"/>
    <w:uiPriority w:val="11"/>
    <w:qFormat/>
    <w:rsid w:val="00D2209D"/>
    <w:pPr>
      <w:pBdr>
        <w:bottom w:val="dotted" w:sz="8" w:space="10" w:color="9CBEB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46766" w:themeColor="accent2" w:themeShade="7F"/>
      <w:sz w:val="24"/>
      <w:szCs w:val="24"/>
    </w:rPr>
  </w:style>
  <w:style w:type="character" w:customStyle="1" w:styleId="a8">
    <w:name w:val="副标题 字符"/>
    <w:basedOn w:val="a0"/>
    <w:link w:val="a7"/>
    <w:uiPriority w:val="11"/>
    <w:rsid w:val="00D2209D"/>
    <w:rPr>
      <w:rFonts w:asciiTheme="majorHAnsi" w:eastAsiaTheme="majorEastAsia" w:hAnsiTheme="majorHAnsi" w:cstheme="majorBidi"/>
      <w:i/>
      <w:iCs/>
      <w:color w:val="446766" w:themeColor="accent2" w:themeShade="7F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D2209D"/>
    <w:rPr>
      <w:rFonts w:asciiTheme="majorHAnsi" w:eastAsiaTheme="majorEastAsia" w:hAnsiTheme="majorHAnsi" w:cstheme="majorBidi"/>
      <w:b/>
      <w:bCs/>
      <w:i/>
      <w:iCs/>
      <w:color w:val="679B9A" w:themeColor="accent2" w:themeShade="BF"/>
    </w:rPr>
  </w:style>
  <w:style w:type="character" w:styleId="a9">
    <w:name w:val="Emphasis"/>
    <w:uiPriority w:val="20"/>
    <w:qFormat/>
    <w:rsid w:val="00D2209D"/>
    <w:rPr>
      <w:rFonts w:asciiTheme="majorHAnsi" w:eastAsiaTheme="majorEastAsia" w:hAnsiTheme="majorHAnsi" w:cstheme="majorBidi"/>
      <w:b/>
      <w:bCs/>
      <w:i/>
      <w:iCs/>
      <w:color w:val="9CBEBD" w:themeColor="accent2"/>
      <w:bdr w:val="single" w:sz="18" w:space="0" w:color="EBF2F1" w:themeColor="accent2" w:themeTint="33"/>
      <w:shd w:val="clear" w:color="auto" w:fill="EBF2F1" w:themeFill="accent2" w:themeFillTint="33"/>
    </w:rPr>
  </w:style>
  <w:style w:type="character" w:customStyle="1" w:styleId="40">
    <w:name w:val="标题 4 字符"/>
    <w:basedOn w:val="a0"/>
    <w:link w:val="4"/>
    <w:uiPriority w:val="9"/>
    <w:rsid w:val="00D2209D"/>
    <w:rPr>
      <w:rFonts w:asciiTheme="majorHAnsi" w:eastAsiaTheme="majorEastAsia" w:hAnsiTheme="majorHAnsi" w:cstheme="majorBidi"/>
      <w:b/>
      <w:bCs/>
      <w:i/>
      <w:iCs/>
      <w:color w:val="679B9A" w:themeColor="accent2" w:themeShade="BF"/>
    </w:rPr>
  </w:style>
  <w:style w:type="character" w:customStyle="1" w:styleId="30">
    <w:name w:val="标题 3 字符"/>
    <w:aliases w:val="标题 0 字符"/>
    <w:basedOn w:val="a0"/>
    <w:link w:val="3"/>
    <w:uiPriority w:val="9"/>
    <w:rsid w:val="00D2209D"/>
    <w:rPr>
      <w:rFonts w:asciiTheme="majorHAnsi" w:eastAsiaTheme="majorEastAsia" w:hAnsiTheme="majorHAnsi" w:cstheme="majorBidi"/>
      <w:b/>
      <w:bCs/>
      <w:i/>
      <w:iCs/>
      <w:color w:val="679B9A" w:themeColor="accent2" w:themeShade="BF"/>
    </w:rPr>
  </w:style>
  <w:style w:type="paragraph" w:styleId="aa">
    <w:name w:val="List Paragraph"/>
    <w:basedOn w:val="a"/>
    <w:uiPriority w:val="34"/>
    <w:qFormat/>
    <w:rsid w:val="00D2209D"/>
    <w:pPr>
      <w:ind w:left="720"/>
      <w:contextualSpacing/>
    </w:pPr>
  </w:style>
  <w:style w:type="character" w:styleId="ab">
    <w:name w:val="Book Title"/>
    <w:uiPriority w:val="33"/>
    <w:qFormat/>
    <w:rsid w:val="00D2209D"/>
    <w:rPr>
      <w:rFonts w:asciiTheme="majorHAnsi" w:eastAsiaTheme="majorEastAsia" w:hAnsiTheme="majorHAnsi" w:cstheme="majorBidi"/>
      <w:b/>
      <w:bCs/>
      <w:i/>
      <w:iCs/>
      <w:smallCaps/>
      <w:color w:val="679B9A" w:themeColor="accent2" w:themeShade="BF"/>
      <w:u w:val="single"/>
    </w:rPr>
  </w:style>
  <w:style w:type="character" w:customStyle="1" w:styleId="50">
    <w:name w:val="标题 5 字符"/>
    <w:basedOn w:val="a0"/>
    <w:link w:val="5"/>
    <w:uiPriority w:val="9"/>
    <w:semiHidden/>
    <w:rsid w:val="00D2209D"/>
    <w:rPr>
      <w:rFonts w:asciiTheme="majorHAnsi" w:eastAsiaTheme="majorEastAsia" w:hAnsiTheme="majorHAnsi" w:cstheme="majorBidi"/>
      <w:b/>
      <w:bCs/>
      <w:i/>
      <w:iCs/>
      <w:color w:val="679B9A" w:themeColor="accent2" w:themeShade="BF"/>
    </w:rPr>
  </w:style>
  <w:style w:type="character" w:customStyle="1" w:styleId="60">
    <w:name w:val="标题 6 字符"/>
    <w:basedOn w:val="a0"/>
    <w:link w:val="6"/>
    <w:uiPriority w:val="9"/>
    <w:semiHidden/>
    <w:rsid w:val="00D2209D"/>
    <w:rPr>
      <w:rFonts w:asciiTheme="majorHAnsi" w:eastAsiaTheme="majorEastAsia" w:hAnsiTheme="majorHAnsi" w:cstheme="majorBidi"/>
      <w:i/>
      <w:iCs/>
      <w:color w:val="679B9A" w:themeColor="accent2" w:themeShade="BF"/>
    </w:rPr>
  </w:style>
  <w:style w:type="character" w:customStyle="1" w:styleId="70">
    <w:name w:val="标题 7 字符"/>
    <w:basedOn w:val="a0"/>
    <w:link w:val="7"/>
    <w:uiPriority w:val="9"/>
    <w:semiHidden/>
    <w:rsid w:val="00D2209D"/>
    <w:rPr>
      <w:rFonts w:asciiTheme="majorHAnsi" w:eastAsiaTheme="majorEastAsia" w:hAnsiTheme="majorHAnsi" w:cstheme="majorBidi"/>
      <w:i/>
      <w:iCs/>
      <w:color w:val="679B9A" w:themeColor="accent2" w:themeShade="BF"/>
    </w:rPr>
  </w:style>
  <w:style w:type="character" w:customStyle="1" w:styleId="80">
    <w:name w:val="标题 8 字符"/>
    <w:basedOn w:val="a0"/>
    <w:link w:val="8"/>
    <w:uiPriority w:val="9"/>
    <w:semiHidden/>
    <w:rsid w:val="00D2209D"/>
    <w:rPr>
      <w:rFonts w:asciiTheme="majorHAnsi" w:eastAsiaTheme="majorEastAsia" w:hAnsiTheme="majorHAnsi" w:cstheme="majorBidi"/>
      <w:i/>
      <w:iCs/>
      <w:color w:val="9CBEBD" w:themeColor="accent2"/>
    </w:rPr>
  </w:style>
  <w:style w:type="character" w:customStyle="1" w:styleId="90">
    <w:name w:val="标题 9 字符"/>
    <w:basedOn w:val="a0"/>
    <w:link w:val="9"/>
    <w:uiPriority w:val="9"/>
    <w:semiHidden/>
    <w:rsid w:val="00D2209D"/>
    <w:rPr>
      <w:rFonts w:asciiTheme="majorHAnsi" w:eastAsiaTheme="majorEastAsia" w:hAnsiTheme="majorHAnsi" w:cstheme="majorBidi"/>
      <w:i/>
      <w:iCs/>
      <w:color w:val="9CBEBD" w:themeColor="accent2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D2209D"/>
    <w:rPr>
      <w:b/>
      <w:bCs/>
      <w:color w:val="679B9A" w:themeColor="accent2" w:themeShade="BF"/>
      <w:sz w:val="18"/>
      <w:szCs w:val="18"/>
    </w:rPr>
  </w:style>
  <w:style w:type="character" w:styleId="ad">
    <w:name w:val="Strong"/>
    <w:uiPriority w:val="22"/>
    <w:qFormat/>
    <w:rsid w:val="00D2209D"/>
    <w:rPr>
      <w:b/>
      <w:bCs/>
      <w:spacing w:val="0"/>
    </w:rPr>
  </w:style>
  <w:style w:type="character" w:customStyle="1" w:styleId="a4">
    <w:name w:val="无间隔 字符"/>
    <w:basedOn w:val="a0"/>
    <w:link w:val="a3"/>
    <w:uiPriority w:val="1"/>
    <w:rsid w:val="00D2209D"/>
    <w:rPr>
      <w:i/>
      <w:iCs/>
      <w:sz w:val="20"/>
      <w:szCs w:val="20"/>
    </w:rPr>
  </w:style>
  <w:style w:type="paragraph" w:styleId="ae">
    <w:name w:val="Quote"/>
    <w:basedOn w:val="a"/>
    <w:next w:val="a"/>
    <w:link w:val="af"/>
    <w:uiPriority w:val="29"/>
    <w:qFormat/>
    <w:rsid w:val="00D2209D"/>
    <w:rPr>
      <w:i/>
      <w:iCs w:val="0"/>
      <w:color w:val="679B9A" w:themeColor="accent2" w:themeShade="BF"/>
    </w:rPr>
  </w:style>
  <w:style w:type="character" w:customStyle="1" w:styleId="af">
    <w:name w:val="引用 字符"/>
    <w:basedOn w:val="a0"/>
    <w:link w:val="ae"/>
    <w:uiPriority w:val="29"/>
    <w:rsid w:val="00D2209D"/>
    <w:rPr>
      <w:color w:val="679B9A" w:themeColor="accent2" w:themeShade="BF"/>
      <w:sz w:val="20"/>
      <w:szCs w:val="20"/>
    </w:rPr>
  </w:style>
  <w:style w:type="paragraph" w:styleId="af0">
    <w:name w:val="Intense Quote"/>
    <w:basedOn w:val="a"/>
    <w:next w:val="a"/>
    <w:link w:val="af1"/>
    <w:uiPriority w:val="30"/>
    <w:qFormat/>
    <w:rsid w:val="00D2209D"/>
    <w:pPr>
      <w:pBdr>
        <w:top w:val="dotted" w:sz="8" w:space="10" w:color="9CBEBD" w:themeColor="accent2"/>
        <w:bottom w:val="dotted" w:sz="8" w:space="10" w:color="9CBEB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CBEBD" w:themeColor="accent2"/>
    </w:rPr>
  </w:style>
  <w:style w:type="character" w:customStyle="1" w:styleId="af1">
    <w:name w:val="明显引用 字符"/>
    <w:basedOn w:val="a0"/>
    <w:link w:val="af0"/>
    <w:uiPriority w:val="30"/>
    <w:rsid w:val="00D2209D"/>
    <w:rPr>
      <w:rFonts w:asciiTheme="majorHAnsi" w:eastAsiaTheme="majorEastAsia" w:hAnsiTheme="majorHAnsi" w:cstheme="majorBidi"/>
      <w:b/>
      <w:bCs/>
      <w:i/>
      <w:iCs/>
      <w:color w:val="9CBEBD" w:themeColor="accent2"/>
      <w:sz w:val="20"/>
      <w:szCs w:val="20"/>
    </w:rPr>
  </w:style>
  <w:style w:type="character" w:styleId="af2">
    <w:name w:val="Subtle Emphasis"/>
    <w:uiPriority w:val="19"/>
    <w:qFormat/>
    <w:rsid w:val="00D2209D"/>
    <w:rPr>
      <w:rFonts w:asciiTheme="majorHAnsi" w:eastAsiaTheme="majorEastAsia" w:hAnsiTheme="majorHAnsi" w:cstheme="majorBidi"/>
      <w:i/>
      <w:iCs/>
      <w:color w:val="9CBEBD" w:themeColor="accent2"/>
    </w:rPr>
  </w:style>
  <w:style w:type="character" w:styleId="af3">
    <w:name w:val="Intense Emphasis"/>
    <w:uiPriority w:val="21"/>
    <w:qFormat/>
    <w:rsid w:val="00D2209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CBEBD" w:themeColor="accent2"/>
      <w:shd w:val="clear" w:color="auto" w:fill="9CBEBD" w:themeFill="accent2"/>
      <w:vertAlign w:val="baseline"/>
    </w:rPr>
  </w:style>
  <w:style w:type="character" w:styleId="af4">
    <w:name w:val="Subtle Reference"/>
    <w:uiPriority w:val="31"/>
    <w:qFormat/>
    <w:rsid w:val="00D2209D"/>
    <w:rPr>
      <w:i/>
      <w:iCs/>
      <w:smallCaps/>
      <w:color w:val="9CBEBD" w:themeColor="accent2"/>
      <w:u w:color="9CBEBD" w:themeColor="accent2"/>
    </w:rPr>
  </w:style>
  <w:style w:type="character" w:styleId="af5">
    <w:name w:val="Intense Reference"/>
    <w:uiPriority w:val="32"/>
    <w:qFormat/>
    <w:rsid w:val="00D2209D"/>
    <w:rPr>
      <w:b/>
      <w:bCs/>
      <w:i/>
      <w:iCs/>
      <w:smallCaps/>
      <w:color w:val="9CBEBD" w:themeColor="accent2"/>
      <w:u w:color="9CBEBD" w:themeColor="accent2"/>
    </w:rPr>
  </w:style>
  <w:style w:type="paragraph" w:styleId="TOC">
    <w:name w:val="TOC Heading"/>
    <w:basedOn w:val="1"/>
    <w:next w:val="a"/>
    <w:uiPriority w:val="39"/>
    <w:semiHidden/>
    <w:unhideWhenUsed/>
    <w:qFormat/>
    <w:rsid w:val="00D2209D"/>
    <w:pPr>
      <w:outlineLvl w:val="9"/>
    </w:pPr>
    <w:rPr>
      <w:lang w:bidi="en-US"/>
    </w:rPr>
  </w:style>
  <w:style w:type="table" w:styleId="af6">
    <w:name w:val="Table Grid"/>
    <w:basedOn w:val="a1"/>
    <w:uiPriority w:val="59"/>
    <w:rsid w:val="00D22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D2209D"/>
    <w:pPr>
      <w:spacing w:after="0" w:line="240" w:lineRule="auto"/>
    </w:pPr>
    <w:rPr>
      <w:color w:val="679B9A" w:themeColor="accent2" w:themeShade="BF"/>
    </w:rPr>
    <w:tblPr>
      <w:tblStyleRowBandSize w:val="1"/>
      <w:tblStyleColBandSize w:val="1"/>
      <w:tblBorders>
        <w:top w:val="single" w:sz="8" w:space="0" w:color="9CBEBD" w:themeColor="accent2"/>
        <w:bottom w:val="single" w:sz="8" w:space="0" w:color="9CBEB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EBD" w:themeColor="accent2"/>
          <w:left w:val="nil"/>
          <w:bottom w:val="single" w:sz="8" w:space="0" w:color="9CBEB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BEBD" w:themeColor="accent2"/>
          <w:left w:val="nil"/>
          <w:bottom w:val="single" w:sz="8" w:space="0" w:color="9CBEB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F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FEE" w:themeFill="accent2" w:themeFillTint="3F"/>
      </w:tcPr>
    </w:tblStylePr>
  </w:style>
  <w:style w:type="character" w:styleId="af7">
    <w:name w:val="Hyperlink"/>
    <w:basedOn w:val="a0"/>
    <w:uiPriority w:val="99"/>
    <w:unhideWhenUsed/>
    <w:rsid w:val="00D2209D"/>
    <w:rPr>
      <w:color w:val="D2581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-wang14@mails.tsinghua.edu.cn" TargetMode="External"/><Relationship Id="rId3" Type="http://schemas.openxmlformats.org/officeDocument/2006/relationships/styles" Target="styles.xml"/><Relationship Id="rId7" Type="http://schemas.openxmlformats.org/officeDocument/2006/relationships/hyperlink" Target="mailto:wangxr1108@126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ngzj13@mails.tsinghua.edu.c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相邻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B7746-80D2-4CAC-B76C-A41B5B73A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wang</dc:creator>
  <cp:keywords/>
  <dc:description/>
  <cp:lastModifiedBy>Bob Yang</cp:lastModifiedBy>
  <cp:revision>3</cp:revision>
  <dcterms:created xsi:type="dcterms:W3CDTF">2017-06-08T11:10:00Z</dcterms:created>
  <dcterms:modified xsi:type="dcterms:W3CDTF">2017-06-08T11:46:00Z</dcterms:modified>
</cp:coreProperties>
</file>