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0318" w:h="14570"/>
      <w:pgMar w:top="2551" w:right="850" w:bottom="850" w:left="1417" w:header="851" w:footer="992" w:gutter="0"/>
      <w:paperSrc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60B13"/>
    <w:rsid w:val="0AA1783C"/>
    <w:rsid w:val="6C660B13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2018-05-29T14:18:00Z</dcterms:created>
  <dc:creator>王婷婷</dc:creator>
  <cp:lastModifiedBy>王婷婷</cp:lastModifiedBy>
  <dcterms:modified xsi:type="dcterms:W3CDTF">2018-05-29T14:22:56Z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