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C239A" w14:textId="77777777" w:rsidR="00B21FC6" w:rsidRDefault="00B21FC6" w:rsidP="00B21FC6">
      <w:pPr>
        <w:pStyle w:val="-"/>
        <w:ind w:firstLine="480"/>
      </w:pPr>
      <w:r>
        <w:t>小明新入职的一家互联网公司通过员工的工作时长和客户满意度来评估员工的表现，并将员工分为高效员工和</w:t>
      </w:r>
      <w:proofErr w:type="gramStart"/>
      <w:r>
        <w:t>低效员工</w:t>
      </w:r>
      <w:proofErr w:type="gramEnd"/>
      <w:r>
        <w:t>两类。</w:t>
      </w:r>
      <w:r>
        <w:rPr>
          <w:rFonts w:hint="eastAsia"/>
        </w:rPr>
        <w:t>如图</w:t>
      </w:r>
      <w:r>
        <w:rPr>
          <w:rFonts w:hint="eastAsia"/>
        </w:rPr>
        <w:t>12</w:t>
      </w:r>
      <w:r>
        <w:rPr>
          <w:rFonts w:hint="eastAsia"/>
        </w:rPr>
        <w:t>所示，</w:t>
      </w:r>
      <w:r>
        <w:t>以下是部分员工的数据。请你根据员工的工作时长和客户满意度数据，计算出判别函数，并解释判别分析中间变量的实际意义。小明的工作时长为</w:t>
      </w:r>
      <w:r>
        <w:t>160</w:t>
      </w:r>
      <w:r>
        <w:t>小时</w:t>
      </w:r>
      <w:r>
        <w:t>/</w:t>
      </w:r>
      <w:r>
        <w:t>月，客户满意度为</w:t>
      </w:r>
      <w:r>
        <w:rPr>
          <w:rFonts w:hint="eastAsia"/>
        </w:rPr>
        <w:t>80</w:t>
      </w:r>
      <w:r>
        <w:t>，请问他是高效员工吗？</w:t>
      </w:r>
    </w:p>
    <w:p w14:paraId="1BBECD8D" w14:textId="77777777" w:rsidR="00B21FC6" w:rsidRDefault="00B21FC6" w:rsidP="00B21FC6">
      <w:pPr>
        <w:pStyle w:val="-7"/>
      </w:pPr>
      <w:r w:rsidRPr="00E029D2">
        <w:t>表</w:t>
      </w:r>
      <w:r>
        <w:rPr>
          <w:rFonts w:hint="eastAsia"/>
        </w:rPr>
        <w:t xml:space="preserve">12 </w:t>
      </w:r>
      <w:r>
        <w:rPr>
          <w:rFonts w:hint="eastAsia"/>
        </w:rPr>
        <w:t>员工工作信息表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901"/>
        <w:gridCol w:w="2641"/>
        <w:gridCol w:w="2037"/>
      </w:tblGrid>
      <w:tr w:rsidR="00B21FC6" w14:paraId="779F2AAE" w14:textId="77777777" w:rsidTr="00577F21">
        <w:tc>
          <w:tcPr>
            <w:tcW w:w="1638" w:type="dxa"/>
          </w:tcPr>
          <w:p w14:paraId="01E049F5" w14:textId="77777777" w:rsidR="00B21FC6" w:rsidRDefault="00B21FC6" w:rsidP="00577F21">
            <w:pPr>
              <w:pStyle w:val="-9"/>
            </w:pPr>
            <w:r>
              <w:t>员工编号</w:t>
            </w:r>
          </w:p>
        </w:tc>
        <w:tc>
          <w:tcPr>
            <w:tcW w:w="1901" w:type="dxa"/>
          </w:tcPr>
          <w:p w14:paraId="1481E42B" w14:textId="77777777" w:rsidR="00B21FC6" w:rsidRDefault="00B21FC6" w:rsidP="00577F21">
            <w:pPr>
              <w:pStyle w:val="-9"/>
            </w:pPr>
            <w:r>
              <w:t>工作时长（小时</w:t>
            </w:r>
            <w:r>
              <w:rPr>
                <w:rFonts w:hint="eastAsia"/>
              </w:rPr>
              <w:t>/</w:t>
            </w:r>
            <w:r>
              <w:t>月）</w:t>
            </w:r>
          </w:p>
        </w:tc>
        <w:tc>
          <w:tcPr>
            <w:tcW w:w="2641" w:type="dxa"/>
          </w:tcPr>
          <w:p w14:paraId="561B06E3" w14:textId="77777777" w:rsidR="00B21FC6" w:rsidRDefault="00B21FC6" w:rsidP="00577F21">
            <w:pPr>
              <w:pStyle w:val="-9"/>
            </w:pPr>
            <w:r>
              <w:t>客户满意度（满分</w:t>
            </w:r>
            <w:r>
              <w:t>100</w:t>
            </w:r>
            <w:r>
              <w:t>）</w:t>
            </w:r>
          </w:p>
        </w:tc>
        <w:tc>
          <w:tcPr>
            <w:tcW w:w="2037" w:type="dxa"/>
          </w:tcPr>
          <w:p w14:paraId="65E404F5" w14:textId="77777777" w:rsidR="00B21FC6" w:rsidRDefault="00B21FC6" w:rsidP="00577F21">
            <w:pPr>
              <w:pStyle w:val="-9"/>
            </w:pPr>
            <w:r>
              <w:t>类别</w:t>
            </w:r>
          </w:p>
        </w:tc>
      </w:tr>
      <w:tr w:rsidR="00B21FC6" w14:paraId="5AF85CED" w14:textId="77777777" w:rsidTr="00577F21">
        <w:tc>
          <w:tcPr>
            <w:tcW w:w="1638" w:type="dxa"/>
          </w:tcPr>
          <w:p w14:paraId="303542D5" w14:textId="77777777" w:rsidR="00B21FC6" w:rsidRDefault="00B21FC6" w:rsidP="00577F21">
            <w:pPr>
              <w:pStyle w:val="-9"/>
            </w:pPr>
            <w:r>
              <w:t>1</w:t>
            </w:r>
          </w:p>
        </w:tc>
        <w:tc>
          <w:tcPr>
            <w:tcW w:w="1901" w:type="dxa"/>
          </w:tcPr>
          <w:p w14:paraId="0651B555" w14:textId="77777777" w:rsidR="00B21FC6" w:rsidRDefault="00B21FC6" w:rsidP="00577F21">
            <w:pPr>
              <w:pStyle w:val="-9"/>
            </w:pPr>
            <w:r>
              <w:t>160</w:t>
            </w:r>
          </w:p>
        </w:tc>
        <w:tc>
          <w:tcPr>
            <w:tcW w:w="2641" w:type="dxa"/>
          </w:tcPr>
          <w:p w14:paraId="07A62A17" w14:textId="77777777" w:rsidR="00B21FC6" w:rsidRDefault="00B21FC6" w:rsidP="00577F21">
            <w:pPr>
              <w:pStyle w:val="-9"/>
            </w:pPr>
            <w:r>
              <w:t>85</w:t>
            </w:r>
          </w:p>
        </w:tc>
        <w:tc>
          <w:tcPr>
            <w:tcW w:w="2037" w:type="dxa"/>
          </w:tcPr>
          <w:p w14:paraId="0CA96E47" w14:textId="77777777" w:rsidR="00B21FC6" w:rsidRDefault="00B21FC6" w:rsidP="00577F21">
            <w:pPr>
              <w:pStyle w:val="-9"/>
            </w:pPr>
            <w:r>
              <w:t>高效</w:t>
            </w:r>
          </w:p>
        </w:tc>
      </w:tr>
      <w:tr w:rsidR="00B21FC6" w14:paraId="135CC955" w14:textId="77777777" w:rsidTr="00577F21">
        <w:tc>
          <w:tcPr>
            <w:tcW w:w="1638" w:type="dxa"/>
          </w:tcPr>
          <w:p w14:paraId="0511E6B7" w14:textId="77777777" w:rsidR="00B21FC6" w:rsidRDefault="00B21FC6" w:rsidP="00577F21">
            <w:pPr>
              <w:pStyle w:val="-9"/>
            </w:pPr>
            <w:r>
              <w:t>2</w:t>
            </w:r>
          </w:p>
        </w:tc>
        <w:tc>
          <w:tcPr>
            <w:tcW w:w="1901" w:type="dxa"/>
          </w:tcPr>
          <w:p w14:paraId="1ACC9C33" w14:textId="77777777" w:rsidR="00B21FC6" w:rsidRDefault="00B21FC6" w:rsidP="00577F21">
            <w:pPr>
              <w:pStyle w:val="-9"/>
            </w:pPr>
            <w:r>
              <w:t>170</w:t>
            </w:r>
          </w:p>
        </w:tc>
        <w:tc>
          <w:tcPr>
            <w:tcW w:w="2641" w:type="dxa"/>
          </w:tcPr>
          <w:p w14:paraId="36912054" w14:textId="77777777" w:rsidR="00B21FC6" w:rsidRDefault="00B21FC6" w:rsidP="00577F21">
            <w:pPr>
              <w:pStyle w:val="-9"/>
            </w:pPr>
            <w:r>
              <w:t>90</w:t>
            </w:r>
          </w:p>
        </w:tc>
        <w:tc>
          <w:tcPr>
            <w:tcW w:w="2037" w:type="dxa"/>
          </w:tcPr>
          <w:p w14:paraId="7891FB26" w14:textId="77777777" w:rsidR="00B21FC6" w:rsidRDefault="00B21FC6" w:rsidP="00577F21">
            <w:pPr>
              <w:pStyle w:val="-9"/>
            </w:pPr>
            <w:r>
              <w:t>高效</w:t>
            </w:r>
          </w:p>
        </w:tc>
      </w:tr>
      <w:tr w:rsidR="00B21FC6" w14:paraId="1957FCCB" w14:textId="77777777" w:rsidTr="00577F21">
        <w:tc>
          <w:tcPr>
            <w:tcW w:w="1638" w:type="dxa"/>
          </w:tcPr>
          <w:p w14:paraId="69A48457" w14:textId="77777777" w:rsidR="00B21FC6" w:rsidRDefault="00B21FC6" w:rsidP="00577F21">
            <w:pPr>
              <w:pStyle w:val="-9"/>
            </w:pPr>
            <w:r>
              <w:t>3</w:t>
            </w:r>
          </w:p>
        </w:tc>
        <w:tc>
          <w:tcPr>
            <w:tcW w:w="1901" w:type="dxa"/>
          </w:tcPr>
          <w:p w14:paraId="6775DBDD" w14:textId="77777777" w:rsidR="00B21FC6" w:rsidRDefault="00B21FC6" w:rsidP="00577F21">
            <w:pPr>
              <w:pStyle w:val="-9"/>
            </w:pPr>
            <w:r>
              <w:t>150</w:t>
            </w:r>
          </w:p>
        </w:tc>
        <w:tc>
          <w:tcPr>
            <w:tcW w:w="2641" w:type="dxa"/>
          </w:tcPr>
          <w:p w14:paraId="2F809A75" w14:textId="77777777" w:rsidR="00B21FC6" w:rsidRDefault="00B21FC6" w:rsidP="00577F21">
            <w:pPr>
              <w:pStyle w:val="-9"/>
            </w:pPr>
            <w:r>
              <w:t>78</w:t>
            </w:r>
          </w:p>
        </w:tc>
        <w:tc>
          <w:tcPr>
            <w:tcW w:w="2037" w:type="dxa"/>
          </w:tcPr>
          <w:p w14:paraId="73B246EE" w14:textId="77777777" w:rsidR="00B21FC6" w:rsidRDefault="00B21FC6" w:rsidP="00577F21">
            <w:pPr>
              <w:pStyle w:val="-9"/>
            </w:pPr>
            <w:r>
              <w:t>高效</w:t>
            </w:r>
          </w:p>
        </w:tc>
      </w:tr>
      <w:tr w:rsidR="00B21FC6" w14:paraId="459B408F" w14:textId="77777777" w:rsidTr="00577F21">
        <w:tc>
          <w:tcPr>
            <w:tcW w:w="1638" w:type="dxa"/>
          </w:tcPr>
          <w:p w14:paraId="5F89B39D" w14:textId="77777777" w:rsidR="00B21FC6" w:rsidRDefault="00B21FC6" w:rsidP="00577F21">
            <w:pPr>
              <w:pStyle w:val="-9"/>
            </w:pPr>
            <w:r>
              <w:t>4</w:t>
            </w:r>
          </w:p>
        </w:tc>
        <w:tc>
          <w:tcPr>
            <w:tcW w:w="1901" w:type="dxa"/>
          </w:tcPr>
          <w:p w14:paraId="40BC6CE5" w14:textId="77777777" w:rsidR="00B21FC6" w:rsidRDefault="00B21FC6" w:rsidP="00577F21">
            <w:pPr>
              <w:pStyle w:val="-9"/>
            </w:pPr>
            <w:r>
              <w:t>140</w:t>
            </w:r>
          </w:p>
        </w:tc>
        <w:tc>
          <w:tcPr>
            <w:tcW w:w="2641" w:type="dxa"/>
          </w:tcPr>
          <w:p w14:paraId="17AA6563" w14:textId="77777777" w:rsidR="00B21FC6" w:rsidRDefault="00B21FC6" w:rsidP="00577F21">
            <w:pPr>
              <w:pStyle w:val="-9"/>
            </w:pPr>
            <w:r>
              <w:t>65</w:t>
            </w:r>
          </w:p>
        </w:tc>
        <w:tc>
          <w:tcPr>
            <w:tcW w:w="2037" w:type="dxa"/>
          </w:tcPr>
          <w:p w14:paraId="7F00326B" w14:textId="77777777" w:rsidR="00B21FC6" w:rsidRDefault="00B21FC6" w:rsidP="00577F21">
            <w:pPr>
              <w:pStyle w:val="-9"/>
            </w:pPr>
            <w:r>
              <w:t>低效</w:t>
            </w:r>
          </w:p>
        </w:tc>
      </w:tr>
      <w:tr w:rsidR="00B21FC6" w14:paraId="1C8AE7E8" w14:textId="77777777" w:rsidTr="00577F21">
        <w:tc>
          <w:tcPr>
            <w:tcW w:w="1638" w:type="dxa"/>
          </w:tcPr>
          <w:p w14:paraId="70089A5E" w14:textId="77777777" w:rsidR="00B21FC6" w:rsidRDefault="00B21FC6" w:rsidP="00577F21">
            <w:pPr>
              <w:pStyle w:val="-9"/>
            </w:pPr>
            <w:r>
              <w:t>5</w:t>
            </w:r>
          </w:p>
        </w:tc>
        <w:tc>
          <w:tcPr>
            <w:tcW w:w="1901" w:type="dxa"/>
          </w:tcPr>
          <w:p w14:paraId="151701FC" w14:textId="77777777" w:rsidR="00B21FC6" w:rsidRDefault="00B21FC6" w:rsidP="00577F21">
            <w:pPr>
              <w:pStyle w:val="-9"/>
            </w:pPr>
            <w:r>
              <w:t>155</w:t>
            </w:r>
          </w:p>
        </w:tc>
        <w:tc>
          <w:tcPr>
            <w:tcW w:w="2641" w:type="dxa"/>
          </w:tcPr>
          <w:p w14:paraId="2EB3E183" w14:textId="77777777" w:rsidR="00B21FC6" w:rsidRDefault="00B21FC6" w:rsidP="00577F21">
            <w:pPr>
              <w:pStyle w:val="-9"/>
            </w:pPr>
            <w:r>
              <w:t>60</w:t>
            </w:r>
          </w:p>
        </w:tc>
        <w:tc>
          <w:tcPr>
            <w:tcW w:w="2037" w:type="dxa"/>
          </w:tcPr>
          <w:p w14:paraId="45DF2493" w14:textId="77777777" w:rsidR="00B21FC6" w:rsidRDefault="00B21FC6" w:rsidP="00577F21">
            <w:pPr>
              <w:pStyle w:val="-9"/>
            </w:pPr>
            <w:r>
              <w:t>低效</w:t>
            </w:r>
          </w:p>
        </w:tc>
      </w:tr>
      <w:tr w:rsidR="00B21FC6" w14:paraId="6D24020E" w14:textId="77777777" w:rsidTr="00577F21">
        <w:tc>
          <w:tcPr>
            <w:tcW w:w="1638" w:type="dxa"/>
          </w:tcPr>
          <w:p w14:paraId="17EF7438" w14:textId="77777777" w:rsidR="00B21FC6" w:rsidRDefault="00B21FC6" w:rsidP="00577F21">
            <w:pPr>
              <w:pStyle w:val="-9"/>
            </w:pPr>
            <w:r>
              <w:t>6</w:t>
            </w:r>
          </w:p>
        </w:tc>
        <w:tc>
          <w:tcPr>
            <w:tcW w:w="1901" w:type="dxa"/>
          </w:tcPr>
          <w:p w14:paraId="584A4004" w14:textId="77777777" w:rsidR="00B21FC6" w:rsidRDefault="00B21FC6" w:rsidP="00577F21">
            <w:pPr>
              <w:pStyle w:val="-9"/>
            </w:pPr>
            <w:r>
              <w:t>165</w:t>
            </w:r>
          </w:p>
        </w:tc>
        <w:tc>
          <w:tcPr>
            <w:tcW w:w="2641" w:type="dxa"/>
          </w:tcPr>
          <w:p w14:paraId="3386B1B8" w14:textId="77777777" w:rsidR="00B21FC6" w:rsidRDefault="00B21FC6" w:rsidP="00577F21">
            <w:pPr>
              <w:pStyle w:val="-9"/>
            </w:pPr>
            <w:r>
              <w:t>70</w:t>
            </w:r>
          </w:p>
        </w:tc>
        <w:tc>
          <w:tcPr>
            <w:tcW w:w="2037" w:type="dxa"/>
          </w:tcPr>
          <w:p w14:paraId="515CB8A2" w14:textId="77777777" w:rsidR="00B21FC6" w:rsidRDefault="00B21FC6" w:rsidP="00577F21">
            <w:pPr>
              <w:pStyle w:val="-9"/>
            </w:pPr>
            <w:r>
              <w:t>低效</w:t>
            </w:r>
          </w:p>
        </w:tc>
      </w:tr>
    </w:tbl>
    <w:p w14:paraId="196FBFCF" w14:textId="77777777" w:rsidR="00B21FC6" w:rsidRDefault="00B21FC6" w:rsidP="00B21FC6">
      <w:pPr>
        <w:pStyle w:val="-"/>
        <w:ind w:rightChars="100" w:right="220" w:firstLineChars="0" w:firstLine="400"/>
      </w:pPr>
      <w:r>
        <w:rPr>
          <w:rFonts w:hint="eastAsia"/>
        </w:rPr>
        <w:t>对于这个问题，如果学生使用手动计算将按照如下步骤计算：</w:t>
      </w:r>
    </w:p>
    <w:p w14:paraId="6F1E3140" w14:textId="77777777" w:rsidR="00B21FC6" w:rsidRPr="001648E1" w:rsidRDefault="00B21FC6" w:rsidP="00B21FC6">
      <w:pPr>
        <w:pStyle w:val="-"/>
        <w:ind w:leftChars="100" w:left="220" w:rightChars="100" w:right="220" w:firstLine="480"/>
      </w:pPr>
      <w:bookmarkStart w:id="0" w:name="_Hlk185807519"/>
      <w:r w:rsidRPr="001648E1">
        <w:t>（</w:t>
      </w:r>
      <w:r w:rsidRPr="001648E1">
        <w:rPr>
          <w:rFonts w:hint="eastAsia"/>
        </w:rPr>
        <w:t>1</w:t>
      </w:r>
      <w:r w:rsidRPr="001648E1">
        <w:t>）首先对数据进行整理，根据题目给的数据可以将员工划为两类：</w:t>
      </w:r>
    </w:p>
    <w:tbl>
      <w:tblPr>
        <w:tblStyle w:val="aff1"/>
        <w:tblW w:w="8302" w:type="dxa"/>
        <w:tblInd w:w="200" w:type="dxa"/>
        <w:tblLook w:val="04A0" w:firstRow="1" w:lastRow="0" w:firstColumn="1" w:lastColumn="0" w:noHBand="0" w:noVBand="1"/>
      </w:tblPr>
      <w:tblGrid>
        <w:gridCol w:w="2263"/>
        <w:gridCol w:w="3271"/>
        <w:gridCol w:w="2768"/>
      </w:tblGrid>
      <w:tr w:rsidR="00B21FC6" w14:paraId="4AAD7FDC" w14:textId="77777777" w:rsidTr="00577F21">
        <w:tc>
          <w:tcPr>
            <w:tcW w:w="2263" w:type="dxa"/>
            <w:vAlign w:val="center"/>
          </w:tcPr>
          <w:p w14:paraId="74546845" w14:textId="77777777" w:rsidR="00B21FC6" w:rsidRPr="00104B21" w:rsidRDefault="00B21FC6" w:rsidP="00577F21">
            <w:pPr>
              <w:pStyle w:val="-9"/>
            </w:pPr>
            <w:r w:rsidRPr="00104B21">
              <w:rPr>
                <w:rFonts w:hint="eastAsia"/>
              </w:rPr>
              <w:t>类别</w:t>
            </w:r>
          </w:p>
        </w:tc>
        <w:tc>
          <w:tcPr>
            <w:tcW w:w="3271" w:type="dxa"/>
            <w:vAlign w:val="center"/>
          </w:tcPr>
          <w:p w14:paraId="6531215D" w14:textId="77777777" w:rsidR="00B21FC6" w:rsidRPr="00104B21" w:rsidRDefault="00B21FC6" w:rsidP="00577F21">
            <w:pPr>
              <w:pStyle w:val="-9"/>
            </w:pPr>
            <w:r w:rsidRPr="00104B21">
              <w:rPr>
                <w:rFonts w:hint="eastAsia"/>
              </w:rPr>
              <w:t>工作时长</w:t>
            </w:r>
            <w:r w:rsidRPr="00104B21">
              <w:rPr>
                <w:rFonts w:hint="eastAsia"/>
              </w:rPr>
              <w:t xml:space="preserve"> (</w:t>
            </w:r>
            <w:r w:rsidRPr="00104B21">
              <w:rPr>
                <w:rFonts w:hint="eastAsia"/>
              </w:rPr>
              <w:t>小时</w:t>
            </w:r>
            <w:r w:rsidRPr="00104B21">
              <w:rPr>
                <w:rFonts w:hint="eastAsia"/>
              </w:rPr>
              <w:t>/</w:t>
            </w:r>
            <w:r w:rsidRPr="00104B21">
              <w:rPr>
                <w:rFonts w:hint="eastAsia"/>
              </w:rPr>
              <w:t>月</w:t>
            </w:r>
            <w:r w:rsidRPr="00104B21">
              <w:rPr>
                <w:rFonts w:hint="eastAsia"/>
              </w:rPr>
              <w:t>)</w:t>
            </w:r>
          </w:p>
        </w:tc>
        <w:tc>
          <w:tcPr>
            <w:tcW w:w="2768" w:type="dxa"/>
            <w:vAlign w:val="center"/>
          </w:tcPr>
          <w:p w14:paraId="28D9E832" w14:textId="77777777" w:rsidR="00B21FC6" w:rsidRPr="00104B21" w:rsidRDefault="00B21FC6" w:rsidP="00577F21">
            <w:pPr>
              <w:pStyle w:val="-9"/>
            </w:pPr>
            <w:r w:rsidRPr="00104B21">
              <w:rPr>
                <w:rFonts w:hint="eastAsia"/>
              </w:rPr>
              <w:t>客户满意度</w:t>
            </w:r>
            <w:r w:rsidRPr="00104B21">
              <w:rPr>
                <w:rFonts w:hint="eastAsia"/>
              </w:rPr>
              <w:t xml:space="preserve"> (</w:t>
            </w:r>
            <w:r w:rsidRPr="00104B21">
              <w:rPr>
                <w:rFonts w:hint="eastAsia"/>
              </w:rPr>
              <w:t>满分</w:t>
            </w:r>
            <w:r w:rsidRPr="00104B21">
              <w:rPr>
                <w:rFonts w:hint="eastAsia"/>
              </w:rPr>
              <w:t>100)</w:t>
            </w:r>
          </w:p>
        </w:tc>
      </w:tr>
      <w:tr w:rsidR="00B21FC6" w14:paraId="708B6D36" w14:textId="77777777" w:rsidTr="00577F21">
        <w:tc>
          <w:tcPr>
            <w:tcW w:w="2263" w:type="dxa"/>
            <w:vAlign w:val="center"/>
          </w:tcPr>
          <w:p w14:paraId="7D0EEF83" w14:textId="77777777" w:rsidR="00B21FC6" w:rsidRPr="00104B21" w:rsidRDefault="00B21FC6" w:rsidP="00577F21">
            <w:pPr>
              <w:pStyle w:val="-9"/>
            </w:pPr>
            <w:r w:rsidRPr="00104B21">
              <w:rPr>
                <w:rFonts w:hint="eastAsia"/>
              </w:rPr>
              <w:t>高效</w:t>
            </w:r>
          </w:p>
        </w:tc>
        <w:tc>
          <w:tcPr>
            <w:tcW w:w="3271" w:type="dxa"/>
            <w:vAlign w:val="center"/>
          </w:tcPr>
          <w:p w14:paraId="41077791" w14:textId="77777777" w:rsidR="00B21FC6" w:rsidRPr="00104B21" w:rsidRDefault="00B21FC6" w:rsidP="00577F21">
            <w:pPr>
              <w:pStyle w:val="-9"/>
            </w:pPr>
            <w:r w:rsidRPr="00104B21">
              <w:rPr>
                <w:rFonts w:hint="eastAsia"/>
              </w:rPr>
              <w:t>160, 170, 150</w:t>
            </w:r>
          </w:p>
        </w:tc>
        <w:tc>
          <w:tcPr>
            <w:tcW w:w="2768" w:type="dxa"/>
            <w:vAlign w:val="center"/>
          </w:tcPr>
          <w:p w14:paraId="5682BCA2" w14:textId="77777777" w:rsidR="00B21FC6" w:rsidRPr="00104B21" w:rsidRDefault="00B21FC6" w:rsidP="00577F21">
            <w:pPr>
              <w:pStyle w:val="-9"/>
            </w:pPr>
            <w:r w:rsidRPr="00104B21">
              <w:rPr>
                <w:rFonts w:hint="eastAsia"/>
              </w:rPr>
              <w:t>85, 90, 78</w:t>
            </w:r>
          </w:p>
        </w:tc>
      </w:tr>
      <w:tr w:rsidR="00B21FC6" w14:paraId="3E2F8FAD" w14:textId="77777777" w:rsidTr="00577F21">
        <w:tc>
          <w:tcPr>
            <w:tcW w:w="2263" w:type="dxa"/>
            <w:vAlign w:val="center"/>
          </w:tcPr>
          <w:p w14:paraId="2FE9B312" w14:textId="77777777" w:rsidR="00B21FC6" w:rsidRPr="00104B21" w:rsidRDefault="00B21FC6" w:rsidP="00577F21">
            <w:pPr>
              <w:pStyle w:val="-9"/>
            </w:pPr>
            <w:r w:rsidRPr="00104B21">
              <w:rPr>
                <w:rFonts w:hint="eastAsia"/>
              </w:rPr>
              <w:t>低效</w:t>
            </w:r>
          </w:p>
        </w:tc>
        <w:tc>
          <w:tcPr>
            <w:tcW w:w="3271" w:type="dxa"/>
            <w:vAlign w:val="center"/>
          </w:tcPr>
          <w:p w14:paraId="33877628" w14:textId="77777777" w:rsidR="00B21FC6" w:rsidRPr="00104B21" w:rsidRDefault="00B21FC6" w:rsidP="00577F21">
            <w:pPr>
              <w:pStyle w:val="-9"/>
            </w:pPr>
            <w:r w:rsidRPr="00104B21">
              <w:rPr>
                <w:rFonts w:hint="eastAsia"/>
              </w:rPr>
              <w:t>140, 155, 165</w:t>
            </w:r>
          </w:p>
        </w:tc>
        <w:tc>
          <w:tcPr>
            <w:tcW w:w="2768" w:type="dxa"/>
            <w:vAlign w:val="center"/>
          </w:tcPr>
          <w:p w14:paraId="6ECCB458" w14:textId="77777777" w:rsidR="00B21FC6" w:rsidRPr="00104B21" w:rsidRDefault="00B21FC6" w:rsidP="00577F21">
            <w:pPr>
              <w:pStyle w:val="-9"/>
            </w:pPr>
            <w:r w:rsidRPr="00104B21">
              <w:rPr>
                <w:rFonts w:hint="eastAsia"/>
              </w:rPr>
              <w:t>65, 60, 70</w:t>
            </w:r>
          </w:p>
        </w:tc>
      </w:tr>
    </w:tbl>
    <w:p w14:paraId="41A7B57E" w14:textId="77777777" w:rsidR="00B21FC6" w:rsidRPr="00104B21" w:rsidRDefault="00B21FC6" w:rsidP="00B21FC6">
      <w:pPr>
        <w:pStyle w:val="-"/>
        <w:ind w:leftChars="100" w:left="220" w:rightChars="100" w:right="220" w:firstLine="480"/>
      </w:pPr>
      <w:r w:rsidRPr="00104B21">
        <w:t>（</w:t>
      </w:r>
      <w:r w:rsidRPr="00104B21">
        <w:rPr>
          <w:rFonts w:hint="eastAsia"/>
        </w:rPr>
        <w:t>2</w:t>
      </w:r>
      <w:r w:rsidRPr="00104B21">
        <w:t>）计算两个类别的均值向量</w:t>
      </w:r>
      <w:r>
        <w:rPr>
          <w:rFonts w:hint="eastAsia"/>
        </w:rPr>
        <w:t>。</w:t>
      </w:r>
    </w:p>
    <w:p w14:paraId="59EA6DDA" w14:textId="77777777" w:rsidR="00B21FC6" w:rsidRDefault="00B21FC6" w:rsidP="00B21FC6">
      <w:pPr>
        <w:pStyle w:val="-"/>
        <w:ind w:leftChars="100" w:left="220" w:rightChars="100" w:right="220" w:firstLineChars="420" w:firstLine="1008"/>
      </w:pPr>
      <w:r w:rsidRPr="00104B21">
        <w:t>高效员工均值向量：</w:t>
      </w:r>
    </w:p>
    <w:p w14:paraId="11851E30" w14:textId="77777777" w:rsidR="00B21FC6" w:rsidRPr="00104B21" w:rsidRDefault="00000000" w:rsidP="00B21FC6">
      <w:pPr>
        <w:pStyle w:val="-"/>
        <w:ind w:leftChars="100" w:left="220" w:rightChars="100" w:right="220" w:firstLineChars="420" w:firstLine="1008"/>
      </w:pPr>
      <m:oMathPara>
        <m:oMath>
          <m:sSub>
            <m:sSubPr>
              <m:ctrlPr>
                <w:rPr>
                  <w:rFonts w:ascii="Cambria Math" w:hAnsi="Cambria Math"/>
                </w:rPr>
              </m:ctrlPr>
            </m:sSubPr>
            <m:e>
              <m:r>
                <w:rPr>
                  <w:rFonts w:ascii="Cambria Math" w:hAnsi="Cambria Math"/>
                </w:rPr>
                <m:t>μ</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160+170+150</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85+90+78</m:t>
                  </m:r>
                </m:num>
                <m:den>
                  <m:r>
                    <m:rPr>
                      <m:sty m:val="p"/>
                    </m:rPr>
                    <w:rPr>
                      <w:rFonts w:ascii="Cambria Math" w:hAnsi="Cambria Math"/>
                    </w:rPr>
                    <m:t>3</m:t>
                  </m:r>
                </m:den>
              </m:f>
            </m:e>
          </m:d>
          <m:r>
            <m:rPr>
              <m:sty m:val="p"/>
            </m:rPr>
            <w:rPr>
              <w:rFonts w:ascii="Cambria Math" w:hAnsi="Cambria Math"/>
            </w:rPr>
            <m:t>=</m:t>
          </m:r>
          <m:d>
            <m:dPr>
              <m:ctrlPr>
                <w:rPr>
                  <w:rFonts w:ascii="Cambria Math" w:hAnsi="Cambria Math"/>
                </w:rPr>
              </m:ctrlPr>
            </m:dPr>
            <m:e>
              <m:r>
                <m:rPr>
                  <m:sty m:val="p"/>
                </m:rPr>
                <w:rPr>
                  <w:rFonts w:ascii="Cambria Math" w:hAnsi="Cambria Math"/>
                </w:rPr>
                <m:t>160.00,84.33</m:t>
              </m:r>
            </m:e>
          </m:d>
        </m:oMath>
      </m:oMathPara>
    </w:p>
    <w:p w14:paraId="3AE3D0AF" w14:textId="77777777" w:rsidR="00B21FC6" w:rsidRDefault="00B21FC6" w:rsidP="00B21FC6">
      <w:pPr>
        <w:pStyle w:val="-"/>
        <w:ind w:leftChars="100" w:left="220" w:rightChars="100" w:right="220" w:firstLineChars="420" w:firstLine="1008"/>
      </w:pPr>
      <w:r w:rsidRPr="00104B21">
        <w:t>低效员工均值向量：</w:t>
      </w:r>
    </w:p>
    <w:p w14:paraId="50C99AB9" w14:textId="77777777" w:rsidR="00B21FC6" w:rsidRPr="00104B21" w:rsidRDefault="00000000" w:rsidP="00B21FC6">
      <w:pPr>
        <w:pStyle w:val="-"/>
        <w:ind w:leftChars="100" w:left="220" w:rightChars="100" w:right="220" w:firstLine="480"/>
      </w:pPr>
      <m:oMathPara>
        <m:oMath>
          <m:sSub>
            <m:sSubPr>
              <m:ctrlPr>
                <w:rPr>
                  <w:rFonts w:ascii="Cambria Math" w:hAnsi="Cambria Math"/>
                </w:rPr>
              </m:ctrlPr>
            </m:sSubPr>
            <m:e>
              <m:r>
                <w:rPr>
                  <w:rFonts w:ascii="Cambria Math" w:hAnsi="Cambria Math"/>
                </w:rPr>
                <m:t>μ</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140+155+165</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65+60+70</m:t>
                  </m:r>
                </m:num>
                <m:den>
                  <m:r>
                    <m:rPr>
                      <m:sty m:val="p"/>
                    </m:rPr>
                    <w:rPr>
                      <w:rFonts w:ascii="Cambria Math" w:hAnsi="Cambria Math"/>
                    </w:rPr>
                    <m:t>3</m:t>
                  </m:r>
                </m:den>
              </m:f>
            </m:e>
          </m:d>
          <m:r>
            <m:rPr>
              <m:sty m:val="p"/>
            </m:rPr>
            <w:rPr>
              <w:rFonts w:ascii="Cambria Math" w:hAnsi="Cambria Math"/>
            </w:rPr>
            <m:t>=</m:t>
          </m:r>
          <m:d>
            <m:dPr>
              <m:ctrlPr>
                <w:rPr>
                  <w:rFonts w:ascii="Cambria Math" w:hAnsi="Cambria Math"/>
                </w:rPr>
              </m:ctrlPr>
            </m:dPr>
            <m:e>
              <m:r>
                <m:rPr>
                  <m:sty m:val="p"/>
                </m:rPr>
                <w:rPr>
                  <w:rFonts w:ascii="Cambria Math" w:hAnsi="Cambria Math"/>
                </w:rPr>
                <m:t>153.33,65.00</m:t>
              </m:r>
            </m:e>
          </m:d>
        </m:oMath>
      </m:oMathPara>
    </w:p>
    <w:bookmarkEnd w:id="0"/>
    <w:p w14:paraId="61417A2E" w14:textId="77777777" w:rsidR="00B21FC6" w:rsidRPr="00104B21" w:rsidRDefault="00B21FC6" w:rsidP="00B21FC6">
      <w:pPr>
        <w:pStyle w:val="-"/>
        <w:ind w:leftChars="100" w:left="220" w:rightChars="100" w:right="220" w:firstLine="480"/>
      </w:pPr>
      <w:r w:rsidRPr="00104B21">
        <w:t>（</w:t>
      </w:r>
      <w:r w:rsidRPr="00104B21">
        <w:rPr>
          <w:rFonts w:hint="eastAsia"/>
        </w:rPr>
        <w:t>3</w:t>
      </w:r>
      <w:r w:rsidRPr="00104B21">
        <w:t>）计算散度矩阵</w:t>
      </w:r>
      <w:r w:rsidRPr="00104B21">
        <w:t xml:space="preserve"> (S)</w:t>
      </w:r>
      <w:r>
        <w:rPr>
          <w:rFonts w:hint="eastAsia"/>
        </w:rPr>
        <w:t>。</w:t>
      </w:r>
    </w:p>
    <w:p w14:paraId="27F921C9" w14:textId="77777777" w:rsidR="00B21FC6" w:rsidRDefault="00B21FC6" w:rsidP="00B21FC6">
      <w:pPr>
        <w:pStyle w:val="-"/>
        <w:ind w:leftChars="100" w:left="220" w:rightChars="100" w:right="220" w:firstLineChars="420" w:firstLine="1008"/>
      </w:pPr>
      <w:r w:rsidRPr="00104B21">
        <w:t>散度矩阵是用来衡量类内数据的分布情况，定义为：</w:t>
      </w:r>
    </w:p>
    <w:p w14:paraId="1B91E527" w14:textId="77777777" w:rsidR="00B21FC6" w:rsidRPr="001455D4" w:rsidRDefault="00B21FC6" w:rsidP="00B21FC6">
      <w:pPr>
        <w:pStyle w:val="-"/>
        <w:ind w:leftChars="100" w:left="220" w:rightChars="100" w:right="220" w:firstLineChars="0" w:firstLine="0"/>
        <w:rPr>
          <w:iCs/>
        </w:rPr>
      </w:pPr>
      <m:oMathPara>
        <m:oMath>
          <m:r>
            <w:rPr>
              <w:rFonts w:ascii="Cambria Math" w:hAnsi="Cambria Math"/>
            </w:rPr>
            <m:t>S=</m:t>
          </m:r>
          <m:sSub>
            <m:sSubPr>
              <m:ctrlPr>
                <w:rPr>
                  <w:rFonts w:ascii="Cambria Math" w:hAnsi="Cambria Math"/>
                  <w:i/>
                  <w:iCs/>
                </w:rPr>
              </m:ctrlPr>
            </m:sSubPr>
            <m:e>
              <m:r>
                <w:rPr>
                  <w:rFonts w:ascii="Cambria Math" w:hAnsi="Cambria Math"/>
                </w:rPr>
                <m:t>S</m:t>
              </m:r>
            </m:e>
            <m:sub>
              <m:r>
                <w:rPr>
                  <w:rFonts w:ascii="Cambria Math" w:hAnsi="Cambria Math"/>
                </w:rPr>
                <m:t>w1</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w2</m:t>
              </m:r>
            </m:sub>
          </m:sSub>
        </m:oMath>
      </m:oMathPara>
    </w:p>
    <w:p w14:paraId="4710C76F" w14:textId="77777777" w:rsidR="00B21FC6" w:rsidRPr="001455D4" w:rsidRDefault="00B21FC6" w:rsidP="00B21FC6">
      <w:pPr>
        <w:pStyle w:val="-"/>
        <w:ind w:leftChars="100" w:left="220" w:rightChars="100" w:right="220" w:firstLineChars="0" w:firstLine="420"/>
      </w:pPr>
      <w:bookmarkStart w:id="1" w:name="_Hlk185807880"/>
      <w:r w:rsidRPr="001455D4">
        <w:rPr>
          <w:rFonts w:hint="eastAsia"/>
        </w:rPr>
        <w:t>高效员工的散度矩阵</w:t>
      </w:r>
      <m:oMath>
        <m:sSub>
          <m:sSubPr>
            <m:ctrlPr>
              <w:rPr>
                <w:rFonts w:ascii="Cambria Math" w:hAnsi="Cambria Math"/>
                <w:i/>
              </w:rPr>
            </m:ctrlPr>
          </m:sSubPr>
          <m:e>
            <m:r>
              <w:rPr>
                <w:rFonts w:ascii="Cambria Math" w:hAnsi="Cambria Math"/>
              </w:rPr>
              <m:t>S</m:t>
            </m:r>
          </m:e>
          <m:sub>
            <m:r>
              <w:rPr>
                <w:rFonts w:ascii="Cambria Math" w:hAnsi="Cambria Math"/>
              </w:rPr>
              <m:t>w1</m:t>
            </m:r>
          </m:sub>
        </m:sSub>
      </m:oMath>
      <w:bookmarkEnd w:id="1"/>
      <w:r w:rsidRPr="001455D4">
        <w:rPr>
          <w:rFonts w:hint="eastAsia"/>
        </w:rPr>
        <w:t>：</w:t>
      </w:r>
    </w:p>
    <w:p w14:paraId="69BFC4FD" w14:textId="77777777" w:rsidR="00B21FC6" w:rsidRPr="001455D4" w:rsidRDefault="00000000" w:rsidP="00B21FC6">
      <w:pPr>
        <w:pStyle w:val="-"/>
        <w:ind w:leftChars="100" w:left="220" w:rightChars="100" w:right="220" w:firstLineChars="0" w:firstLine="0"/>
      </w:pPr>
      <m:oMathPara>
        <m:oMath>
          <m:sSub>
            <m:sSubPr>
              <m:ctrlPr>
                <w:rPr>
                  <w:rFonts w:ascii="Cambria Math" w:hAnsi="Cambria Math"/>
                  <w:i/>
                </w:rPr>
              </m:ctrlPr>
            </m:sSubPr>
            <m:e>
              <m:r>
                <w:rPr>
                  <w:rFonts w:ascii="Cambria Math" w:hAnsi="Cambria Math"/>
                </w:rPr>
                <m:t>S</m:t>
              </m:r>
            </m:e>
            <m:sub>
              <m:r>
                <w:rPr>
                  <w:rFonts w:ascii="Cambria Math" w:hAnsi="Cambria Math"/>
                </w:rPr>
                <m:t>w1</m:t>
              </m:r>
            </m:sub>
          </m:sSub>
          <m:r>
            <w:rPr>
              <w:rFonts w:ascii="Cambria Math" w:hAnsi="Cambria Math"/>
            </w:rPr>
            <m:t>=</m:t>
          </m:r>
          <m:nary>
            <m:naryPr>
              <m:chr m:val="∑"/>
              <m:supHide m:val="1"/>
              <m:ctrlPr>
                <w:rPr>
                  <w:rFonts w:ascii="Cambria Math" w:hAnsi="Cambria Math"/>
                </w:rPr>
              </m:ctrlPr>
            </m:naryPr>
            <m:sub>
              <m:r>
                <w:rPr>
                  <w:rFonts w:ascii="Cambria Math" w:hAnsi="Cambria Math"/>
                </w:rPr>
                <m:t>x</m:t>
              </m:r>
              <m:r>
                <m:rPr>
                  <m:sty m:val="p"/>
                </m:rPr>
                <w:rPr>
                  <w:rFonts w:ascii="Cambria Math" w:hAnsi="Cambria Math" w:hint="eastAsia"/>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1</m:t>
                  </m:r>
                </m:sub>
              </m:sSub>
              <m:ctrlPr>
                <w:rPr>
                  <w:rFonts w:ascii="Cambria Math" w:hAnsi="Cambria Math"/>
                  <w:i/>
                </w:rPr>
              </m:ctrlPr>
            </m:sub>
            <m:sup>
              <m:ctrlPr>
                <w:rPr>
                  <w:rFonts w:ascii="Cambria Math" w:hAnsi="Cambria Math"/>
                  <w:i/>
                </w:rPr>
              </m:ctrlPr>
            </m:sup>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T</m:t>
                  </m:r>
                </m:sup>
              </m:sSup>
              <m:ctrlPr>
                <w:rPr>
                  <w:rFonts w:ascii="Cambria Math" w:hAnsi="Cambria Math"/>
                  <w:i/>
                </w:rPr>
              </m:ctrlPr>
            </m:e>
          </m:nary>
        </m:oMath>
      </m:oMathPara>
    </w:p>
    <w:p w14:paraId="7CF50BAD" w14:textId="77777777" w:rsidR="00B21FC6" w:rsidRPr="001455D4" w:rsidRDefault="00B21FC6" w:rsidP="00B21FC6">
      <w:pPr>
        <w:pStyle w:val="-"/>
        <w:ind w:leftChars="100" w:left="220" w:rightChars="100" w:right="220" w:firstLineChars="0" w:firstLine="420"/>
      </w:pPr>
      <w:r>
        <w:rPr>
          <w:rFonts w:hint="eastAsia"/>
        </w:rPr>
        <w:t>低</w:t>
      </w:r>
      <w:r w:rsidRPr="001455D4">
        <w:rPr>
          <w:rFonts w:hint="eastAsia"/>
        </w:rPr>
        <w:t>效员工的散度矩阵</w:t>
      </w:r>
      <m:oMath>
        <m:sSub>
          <m:sSubPr>
            <m:ctrlPr>
              <w:rPr>
                <w:rFonts w:ascii="Cambria Math" w:hAnsi="Cambria Math"/>
                <w:i/>
              </w:rPr>
            </m:ctrlPr>
          </m:sSubPr>
          <m:e>
            <m:r>
              <w:rPr>
                <w:rFonts w:ascii="Cambria Math" w:hAnsi="Cambria Math"/>
              </w:rPr>
              <m:t>S</m:t>
            </m:r>
          </m:e>
          <m:sub>
            <m:r>
              <w:rPr>
                <w:rFonts w:ascii="Cambria Math" w:hAnsi="Cambria Math"/>
              </w:rPr>
              <m:t>w2</m:t>
            </m:r>
          </m:sub>
        </m:sSub>
      </m:oMath>
      <w:r>
        <w:rPr>
          <w:rFonts w:hint="eastAsia"/>
        </w:rPr>
        <w:t>:</w:t>
      </w:r>
    </w:p>
    <w:p w14:paraId="5FCDF005" w14:textId="77777777" w:rsidR="00B21FC6" w:rsidRPr="001455D4" w:rsidRDefault="00000000" w:rsidP="00B21FC6">
      <w:pPr>
        <w:pStyle w:val="-"/>
        <w:ind w:leftChars="100" w:left="220" w:rightChars="100" w:right="220" w:firstLineChars="0" w:firstLine="0"/>
      </w:pPr>
      <m:oMathPara>
        <m:oMath>
          <m:sSub>
            <m:sSubPr>
              <m:ctrlPr>
                <w:rPr>
                  <w:rFonts w:ascii="Cambria Math" w:hAnsi="Cambria Math"/>
                  <w:i/>
                </w:rPr>
              </m:ctrlPr>
            </m:sSubPr>
            <m:e>
              <m:r>
                <w:rPr>
                  <w:rFonts w:ascii="Cambria Math" w:hAnsi="Cambria Math"/>
                </w:rPr>
                <m:t>S</m:t>
              </m:r>
            </m:e>
            <m:sub>
              <m:r>
                <w:rPr>
                  <w:rFonts w:ascii="Cambria Math" w:hAnsi="Cambria Math"/>
                </w:rPr>
                <m:t>w2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14:ligatures w14:val="standardContextual"/>
                    </w:rPr>
                  </m:ctrlPr>
                </m:mPr>
                <m:mr>
                  <m:e>
                    <m:r>
                      <w:rPr>
                        <w:rFonts w:ascii="Cambria Math" w:hAnsi="Cambria Math"/>
                      </w:rPr>
                      <m:t>158.33</m:t>
                    </m:r>
                  </m:e>
                  <m:e>
                    <m:r>
                      <w:rPr>
                        <w:rFonts w:ascii="Cambria Math" w:hAnsi="Cambria Math"/>
                      </w:rPr>
                      <m:t>25.00</m:t>
                    </m:r>
                  </m:e>
                </m:mr>
                <m:mr>
                  <m:e>
                    <m:r>
                      <w:rPr>
                        <w:rFonts w:ascii="Cambria Math" w:hAnsi="Cambria Math"/>
                      </w:rPr>
                      <m:t>25.00</m:t>
                    </m:r>
                  </m:e>
                  <m:e>
                    <m:r>
                      <w:rPr>
                        <w:rFonts w:ascii="Cambria Math" w:hAnsi="Cambria Math"/>
                      </w:rPr>
                      <m:t>25.00</m:t>
                    </m:r>
                  </m:e>
                </m:mr>
              </m:m>
            </m:e>
          </m:d>
        </m:oMath>
      </m:oMathPara>
    </w:p>
    <w:p w14:paraId="7A7DD989" w14:textId="77777777" w:rsidR="00B21FC6" w:rsidRDefault="00B21FC6" w:rsidP="00B21FC6">
      <w:pPr>
        <w:pStyle w:val="-"/>
        <w:ind w:leftChars="100" w:left="220" w:rightChars="100" w:right="220" w:firstLineChars="0" w:firstLine="420"/>
      </w:pPr>
      <w:r w:rsidRPr="001455D4">
        <w:rPr>
          <w:rFonts w:hint="eastAsia"/>
        </w:rPr>
        <w:t>总散度矩阵</w:t>
      </w:r>
      <w:r>
        <w:rPr>
          <w:rFonts w:hint="eastAsia"/>
        </w:rPr>
        <w:t>S</w:t>
      </w:r>
      <w:r w:rsidRPr="001455D4">
        <w:rPr>
          <w:rFonts w:hint="eastAsia"/>
        </w:rPr>
        <w:t xml:space="preserve"> </w:t>
      </w:r>
      <w:r w:rsidRPr="001455D4">
        <w:rPr>
          <w:rFonts w:hint="eastAsia"/>
        </w:rPr>
        <w:t>：</w:t>
      </w:r>
    </w:p>
    <w:p w14:paraId="490F6849" w14:textId="77777777" w:rsidR="00B21FC6" w:rsidRPr="001455D4" w:rsidRDefault="00B21FC6" w:rsidP="00B21FC6">
      <w:pPr>
        <w:pStyle w:val="-"/>
        <w:ind w:leftChars="100" w:left="220" w:rightChars="100" w:right="220" w:firstLineChars="0" w:firstLine="0"/>
      </w:pPr>
      <m:oMathPara>
        <m:oMath>
          <m:r>
            <w:rPr>
              <w:rFonts w:ascii="Cambria Math" w:hAnsi="Cambria Math"/>
            </w:rPr>
            <m:t>S =</m:t>
          </m:r>
          <m:d>
            <m:dPr>
              <m:begChr m:val="["/>
              <m:endChr m:val="]"/>
              <m:ctrlPr>
                <w:rPr>
                  <w:rFonts w:ascii="Cambria Math" w:hAnsi="Cambria Math"/>
                  <w:i/>
                </w:rPr>
              </m:ctrlPr>
            </m:dPr>
            <m:e>
              <m:m>
                <m:mPr>
                  <m:mcs>
                    <m:mc>
                      <m:mcPr>
                        <m:count m:val="2"/>
                        <m:mcJc m:val="center"/>
                      </m:mcPr>
                    </m:mc>
                  </m:mcs>
                  <m:ctrlPr>
                    <w:rPr>
                      <w:rFonts w:ascii="Cambria Math" w:hAnsi="Cambria Math"/>
                      <w14:ligatures w14:val="standardContextual"/>
                    </w:rPr>
                  </m:ctrlPr>
                </m:mPr>
                <m:mr>
                  <m:e>
                    <m:r>
                      <w:rPr>
                        <w:rFonts w:ascii="Cambria Math" w:hAnsi="Cambria Math"/>
                      </w:rPr>
                      <m:t>258.33</m:t>
                    </m:r>
                  </m:e>
                  <m:e>
                    <m:r>
                      <w:rPr>
                        <w:rFonts w:ascii="Cambria Math" w:hAnsi="Cambria Math"/>
                      </w:rPr>
                      <m:t>85.00</m:t>
                    </m:r>
                  </m:e>
                </m:mr>
                <m:mr>
                  <m:e>
                    <m:r>
                      <w:rPr>
                        <w:rFonts w:ascii="Cambria Math" w:hAnsi="Cambria Math"/>
                      </w:rPr>
                      <m:t>85.00</m:t>
                    </m:r>
                  </m:e>
                  <m:e>
                    <m:r>
                      <w:rPr>
                        <w:rFonts w:ascii="Cambria Math" w:hAnsi="Cambria Math"/>
                      </w:rPr>
                      <m:t>61.33</m:t>
                    </m:r>
                  </m:e>
                </m:mr>
              </m:m>
            </m:e>
          </m:d>
        </m:oMath>
      </m:oMathPara>
    </w:p>
    <w:p w14:paraId="6F209ABF" w14:textId="77777777" w:rsidR="00B21FC6" w:rsidRPr="001455D4" w:rsidRDefault="00B21FC6" w:rsidP="00B21FC6">
      <w:pPr>
        <w:pStyle w:val="-"/>
        <w:ind w:leftChars="100" w:left="220" w:rightChars="100" w:right="220" w:firstLineChars="0" w:firstLine="0"/>
      </w:pPr>
      <w:r>
        <w:rPr>
          <w:rFonts w:hint="eastAsia"/>
        </w:rPr>
        <w:t>（</w:t>
      </w:r>
      <w:r>
        <w:rPr>
          <w:rFonts w:hint="eastAsia"/>
        </w:rPr>
        <w:t>4</w:t>
      </w:r>
      <w:r>
        <w:rPr>
          <w:rFonts w:hint="eastAsia"/>
        </w:rPr>
        <w:t>）</w:t>
      </w:r>
      <w:r w:rsidRPr="001455D4">
        <w:rPr>
          <w:rFonts w:hint="eastAsia"/>
        </w:rPr>
        <w:t>计算判别向量</w:t>
      </w:r>
      <w:r w:rsidRPr="001455D4">
        <w:t>w</w:t>
      </w:r>
      <w:r w:rsidRPr="001455D4">
        <w:rPr>
          <w:rFonts w:hint="eastAsia"/>
        </w:rPr>
        <w:t>和阈值</w:t>
      </w:r>
      <w:r w:rsidRPr="001455D4">
        <w:rPr>
          <w:rFonts w:hint="eastAsia"/>
        </w:rPr>
        <w:t xml:space="preserve"> </w:t>
      </w:r>
      <m:oMath>
        <m:r>
          <w:rPr>
            <w:rFonts w:ascii="Cambria Math" w:hAnsi="Cambria Math"/>
          </w:rPr>
          <m:t>θ</m:t>
        </m:r>
      </m:oMath>
      <w:r>
        <w:rPr>
          <w:rFonts w:hint="eastAsia"/>
        </w:rPr>
        <w:t>。</w:t>
      </w:r>
    </w:p>
    <w:p w14:paraId="50DD969C" w14:textId="77777777" w:rsidR="00B21FC6" w:rsidRDefault="00B21FC6" w:rsidP="00B21FC6">
      <w:pPr>
        <w:pStyle w:val="-"/>
        <w:ind w:leftChars="100" w:left="220" w:rightChars="100" w:right="220" w:firstLine="480"/>
      </w:pPr>
      <w:r w:rsidRPr="00104B21">
        <w:t>判别向量</w:t>
      </w:r>
      <w:r w:rsidRPr="00104B21">
        <w:t xml:space="preserve"> w </w:t>
      </w:r>
      <w:r>
        <w:rPr>
          <w:rFonts w:hint="eastAsia"/>
        </w:rPr>
        <w:t>公式</w:t>
      </w:r>
      <w:r w:rsidRPr="00104B21">
        <w:t>为：</w:t>
      </w:r>
    </w:p>
    <w:p w14:paraId="5FE7B703" w14:textId="77777777" w:rsidR="00B21FC6" w:rsidRPr="009D6FF1" w:rsidRDefault="00B21FC6" w:rsidP="00B21FC6">
      <w:pPr>
        <w:pStyle w:val="-"/>
        <w:ind w:leftChars="100" w:left="220" w:rightChars="100" w:right="220" w:firstLine="480"/>
      </w:pPr>
      <m:oMathPara>
        <m:oMath>
          <m:r>
            <w:rPr>
              <w:rFonts w:ascii="Cambria Math" w:hAnsi="Cambria Math"/>
            </w:rPr>
            <m:t>w=</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oMath>
      </m:oMathPara>
    </w:p>
    <w:p w14:paraId="5764CDD9" w14:textId="77777777" w:rsidR="00B21FC6" w:rsidRDefault="00B21FC6" w:rsidP="00B21FC6">
      <w:pPr>
        <w:pStyle w:val="-"/>
        <w:ind w:leftChars="100" w:left="220" w:rightChars="100" w:right="220" w:firstLine="480"/>
      </w:pPr>
      <w:r>
        <w:rPr>
          <w:rFonts w:hint="eastAsia"/>
        </w:rPr>
        <w:t>差值向量：</w:t>
      </w:r>
    </w:p>
    <w:p w14:paraId="5139DCEA" w14:textId="77777777" w:rsidR="00B21FC6" w:rsidRPr="009D6FF1" w:rsidRDefault="00000000" w:rsidP="00B21FC6">
      <w:pPr>
        <w:pStyle w:val="-"/>
        <w:ind w:leftChars="100" w:left="220" w:rightChars="100" w:right="220" w:firstLine="480"/>
      </w:pPr>
      <m:oMathPara>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160-153.33,84.33-65</m:t>
              </m:r>
            </m:e>
          </m:d>
          <m:r>
            <w:rPr>
              <w:rFonts w:ascii="Cambria Math" w:hAnsi="Cambria Math"/>
            </w:rPr>
            <m:t>=</m:t>
          </m:r>
          <m:d>
            <m:dPr>
              <m:ctrlPr>
                <w:rPr>
                  <w:rFonts w:ascii="Cambria Math" w:hAnsi="Cambria Math"/>
                  <w:i/>
                </w:rPr>
              </m:ctrlPr>
            </m:dPr>
            <m:e>
              <m:r>
                <w:rPr>
                  <w:rFonts w:ascii="Cambria Math" w:hAnsi="Cambria Math"/>
                </w:rPr>
                <m:t>6.67,19.33</m:t>
              </m:r>
            </m:e>
          </m:d>
        </m:oMath>
      </m:oMathPara>
    </w:p>
    <w:p w14:paraId="33DCEA1B" w14:textId="77777777" w:rsidR="00B21FC6" w:rsidRDefault="00B21FC6" w:rsidP="00B21FC6">
      <w:pPr>
        <w:pStyle w:val="-"/>
        <w:ind w:leftChars="100" w:left="220" w:rightChars="100" w:right="220" w:firstLine="480"/>
      </w:pPr>
      <w:r w:rsidRPr="00A45179">
        <w:rPr>
          <w:rFonts w:hint="eastAsia"/>
        </w:rPr>
        <w:t>通过矩阵求逆：</w:t>
      </w:r>
    </w:p>
    <w:p w14:paraId="3D0DD345" w14:textId="77777777" w:rsidR="00B21FC6" w:rsidRPr="00A45179" w:rsidRDefault="00000000" w:rsidP="00B21FC6">
      <w:pPr>
        <w:pStyle w:val="-"/>
        <w:ind w:leftChars="100" w:left="220" w:rightChars="100" w:right="220" w:firstLine="480"/>
      </w:pPr>
      <m:oMathPara>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 </m:t>
          </m:r>
          <m:d>
            <m:dPr>
              <m:begChr m:val="["/>
              <m:endChr m:val="]"/>
              <m:ctrlPr>
                <w:rPr>
                  <w:rFonts w:ascii="Cambria Math" w:hAnsi="Cambria Math"/>
                  <w:i/>
                </w:rPr>
              </m:ctrlPr>
            </m:dPr>
            <m:e>
              <m:m>
                <m:mPr>
                  <m:mcs>
                    <m:mc>
                      <m:mcPr>
                        <m:count m:val="2"/>
                        <m:mcJc m:val="center"/>
                      </m:mcPr>
                    </m:mc>
                  </m:mcs>
                  <m:ctrlPr>
                    <w:rPr>
                      <w:rFonts w:ascii="Cambria Math" w:hAnsi="Cambria Math"/>
                      <w14:ligatures w14:val="standardContextual"/>
                    </w:rPr>
                  </m:ctrlPr>
                </m:mPr>
                <m:mr>
                  <m:e>
                    <m:r>
                      <w:rPr>
                        <w:rFonts w:ascii="Cambria Math" w:hAnsi="Cambria Math"/>
                      </w:rPr>
                      <m:t>0.015</m:t>
                    </m:r>
                  </m:e>
                  <m:e>
                    <m:r>
                      <w:rPr>
                        <w:rFonts w:ascii="Cambria Math" w:hAnsi="Cambria Math"/>
                      </w:rPr>
                      <m:t>-0.021</m:t>
                    </m:r>
                  </m:e>
                </m:mr>
                <m:mr>
                  <m:e>
                    <m:r>
                      <w:rPr>
                        <w:rFonts w:ascii="Cambria Math" w:hAnsi="Cambria Math"/>
                      </w:rPr>
                      <m:t>-0.021</m:t>
                    </m:r>
                  </m:e>
                  <m:e>
                    <m:r>
                      <w:rPr>
                        <w:rFonts w:ascii="Cambria Math" w:hAnsi="Cambria Math"/>
                      </w:rPr>
                      <m:t>0.063</m:t>
                    </m:r>
                  </m:e>
                </m:mr>
              </m:m>
            </m:e>
          </m:d>
        </m:oMath>
      </m:oMathPara>
    </w:p>
    <w:p w14:paraId="566EC027" w14:textId="77777777" w:rsidR="00B21FC6" w:rsidRDefault="00B21FC6" w:rsidP="00B21FC6">
      <w:pPr>
        <w:pStyle w:val="-"/>
        <w:ind w:leftChars="100" w:left="220" w:rightChars="100" w:right="220" w:firstLine="480"/>
      </w:pPr>
      <w:r>
        <w:rPr>
          <w:rFonts w:hint="eastAsia"/>
        </w:rPr>
        <w:t>代入公式可得：</w:t>
      </w:r>
    </w:p>
    <w:p w14:paraId="71CE79F2" w14:textId="77777777" w:rsidR="00B21FC6" w:rsidRPr="00A45179" w:rsidRDefault="00B21FC6" w:rsidP="00B21FC6">
      <w:pPr>
        <w:pStyle w:val="-"/>
        <w:ind w:leftChars="100" w:left="220" w:rightChars="100" w:right="220" w:firstLine="480"/>
      </w:pPr>
      <m:oMathPara>
        <m:oMath>
          <m:r>
            <w:rPr>
              <w:rFonts w:ascii="Cambria Math" w:hAnsi="Cambria Math"/>
            </w:rPr>
            <m:t>w=</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r>
                <w:rPr>
                  <w:rFonts w:ascii="Cambria Math" w:hAnsi="Cambria Math"/>
                </w:rPr>
                <m:t>-0.1432,0.5137</m:t>
              </m:r>
            </m:e>
          </m:d>
        </m:oMath>
      </m:oMathPara>
    </w:p>
    <w:p w14:paraId="19293AB1" w14:textId="77777777" w:rsidR="00B21FC6" w:rsidRDefault="00B21FC6" w:rsidP="00B21FC6">
      <w:pPr>
        <w:pStyle w:val="-"/>
        <w:ind w:leftChars="100" w:left="220" w:rightChars="100" w:right="220" w:firstLineChars="0"/>
      </w:pPr>
      <w:r w:rsidRPr="00A45179">
        <w:rPr>
          <w:rFonts w:hint="eastAsia"/>
        </w:rPr>
        <w:t>阈值</w:t>
      </w:r>
      <w:r w:rsidRPr="00A45179">
        <w:rPr>
          <w:rFonts w:hint="eastAsia"/>
        </w:rPr>
        <w:t xml:space="preserve"> </w:t>
      </w:r>
      <m:oMath>
        <m:r>
          <w:rPr>
            <w:rFonts w:ascii="Cambria Math" w:hAnsi="Cambria Math"/>
          </w:rPr>
          <m:t>θ</m:t>
        </m:r>
      </m:oMath>
      <w:r w:rsidRPr="00A45179">
        <w:rPr>
          <w:rFonts w:hint="eastAsia"/>
        </w:rPr>
        <w:t xml:space="preserve"> </w:t>
      </w:r>
      <w:r w:rsidRPr="00A45179">
        <w:rPr>
          <w:rFonts w:hint="eastAsia"/>
        </w:rPr>
        <w:t>的计算</w:t>
      </w:r>
      <w:r>
        <w:rPr>
          <w:rFonts w:hint="eastAsia"/>
        </w:rPr>
        <w:t>公式为：</w:t>
      </w:r>
    </w:p>
    <w:p w14:paraId="5DBD62DA" w14:textId="77777777" w:rsidR="00B21FC6" w:rsidRPr="00A45179" w:rsidRDefault="00B21FC6" w:rsidP="00B21FC6">
      <w:pPr>
        <w:pStyle w:val="-"/>
        <w:ind w:leftChars="100" w:left="220" w:rightChars="100" w:right="220" w:firstLineChars="0" w:firstLine="0"/>
      </w:pPr>
      <m:oMathPara>
        <m:oMath>
          <m:r>
            <w:rPr>
              <w:rFonts w:ascii="Cambria Math" w:hAnsi="Cambria Math"/>
            </w:rPr>
            <m:t>θ=-</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T</m:t>
              </m:r>
            </m:sup>
          </m:sSup>
          <m:r>
            <w:rPr>
              <w:rFonts w:ascii="Cambria Math" w:hAnsi="Cambria Math"/>
            </w:rPr>
            <m:t>w</m:t>
          </m:r>
        </m:oMath>
      </m:oMathPara>
    </w:p>
    <w:p w14:paraId="45863B22" w14:textId="77777777" w:rsidR="00B21FC6" w:rsidRPr="001F1B93" w:rsidRDefault="00B21FC6" w:rsidP="00B21FC6">
      <w:pPr>
        <w:pStyle w:val="-"/>
        <w:ind w:leftChars="100" w:left="220" w:rightChars="100" w:right="220" w:firstLineChars="0"/>
      </w:pPr>
      <w:r w:rsidRPr="00A45179">
        <w:rPr>
          <w:rFonts w:hint="eastAsia"/>
        </w:rPr>
        <w:t>均值和</w:t>
      </w:r>
      <w:r>
        <w:rPr>
          <w:rFonts w:hint="eastAsia"/>
        </w:rPr>
        <w:t>为</w:t>
      </w:r>
      <w:r w:rsidRPr="00A45179">
        <w:rPr>
          <w:rFonts w:hint="eastAsia"/>
        </w:rPr>
        <w:t>：</w:t>
      </w:r>
    </w:p>
    <w:p w14:paraId="49975D72" w14:textId="77777777" w:rsidR="00B21FC6" w:rsidRPr="00A45179" w:rsidRDefault="00000000" w:rsidP="00B21FC6">
      <w:pPr>
        <w:pStyle w:val="-"/>
        <w:ind w:leftChars="100" w:left="220" w:rightChars="100" w:right="220" w:firstLine="480"/>
      </w:pPr>
      <m:oMathPara>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160+153.33,84.33+65</m:t>
              </m:r>
            </m:e>
          </m:d>
          <m:r>
            <w:rPr>
              <w:rFonts w:ascii="Cambria Math" w:hAnsi="Cambria Math"/>
            </w:rPr>
            <m:t>=</m:t>
          </m:r>
          <m:d>
            <m:dPr>
              <m:ctrlPr>
                <w:rPr>
                  <w:rFonts w:ascii="Cambria Math" w:hAnsi="Cambria Math"/>
                  <w:i/>
                </w:rPr>
              </m:ctrlPr>
            </m:dPr>
            <m:e>
              <m:r>
                <w:rPr>
                  <w:rFonts w:ascii="Cambria Math" w:hAnsi="Cambria Math"/>
                </w:rPr>
                <m:t>313.33,149.33</m:t>
              </m:r>
            </m:e>
          </m:d>
        </m:oMath>
      </m:oMathPara>
    </w:p>
    <w:p w14:paraId="4EE8ACF0" w14:textId="77777777" w:rsidR="00B21FC6" w:rsidRPr="009D6FF1" w:rsidRDefault="00B21FC6" w:rsidP="00B21FC6">
      <w:pPr>
        <w:pStyle w:val="-"/>
        <w:ind w:leftChars="100" w:left="220" w:rightChars="100" w:right="220" w:firstLine="480"/>
      </w:pPr>
      <w:r>
        <w:rPr>
          <w:rFonts w:hint="eastAsia"/>
        </w:rPr>
        <w:t>可以计算出</w:t>
      </w:r>
    </w:p>
    <w:p w14:paraId="4F3F5AD0" w14:textId="77777777" w:rsidR="00B21FC6" w:rsidRDefault="00B21FC6" w:rsidP="00B21FC6">
      <w:pPr>
        <w:pStyle w:val="-"/>
        <w:ind w:leftChars="100" w:left="220" w:rightChars="100" w:right="220" w:firstLine="480"/>
      </w:pPr>
      <m:oMathPara>
        <m:oMath>
          <m:r>
            <w:rPr>
              <w:rFonts w:ascii="Cambria Math" w:hAnsi="Cambria Math"/>
            </w:rPr>
            <m:t>θ=-</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i/>
                </w:rPr>
              </m:ctrlPr>
            </m:dPr>
            <m:e>
              <m:d>
                <m:dPr>
                  <m:ctrlPr>
                    <w:rPr>
                      <w:rFonts w:ascii="Cambria Math" w:hAnsi="Cambria Math"/>
                      <w:i/>
                    </w:rPr>
                  </m:ctrlPr>
                </m:dPr>
                <m:e>
                  <m:r>
                    <w:rPr>
                      <w:rFonts w:ascii="Cambria Math" w:hAnsi="Cambria Math"/>
                    </w:rPr>
                    <m:t>313.33</m:t>
                  </m:r>
                  <m:r>
                    <m:rPr>
                      <m:sty m:val="p"/>
                    </m:rPr>
                    <w:rPr>
                      <w:rFonts w:ascii="Cambria Math" w:hAnsi="Cambria Math"/>
                    </w:rPr>
                    <m:t>⋅</m:t>
                  </m:r>
                  <m:r>
                    <w:rPr>
                      <w:rFonts w:ascii="Cambria Math" w:hAnsi="Cambria Math"/>
                    </w:rPr>
                    <m:t>0.12</m:t>
                  </m:r>
                </m:e>
              </m:d>
              <m:r>
                <w:rPr>
                  <w:rFonts w:ascii="Cambria Math" w:hAnsi="Cambria Math"/>
                </w:rPr>
                <m:t>+</m:t>
              </m:r>
              <m:d>
                <m:dPr>
                  <m:ctrlPr>
                    <w:rPr>
                      <w:rFonts w:ascii="Cambria Math" w:hAnsi="Cambria Math"/>
                      <w:i/>
                    </w:rPr>
                  </m:ctrlPr>
                </m:dPr>
                <m:e>
                  <m:r>
                    <w:rPr>
                      <w:rFonts w:ascii="Cambria Math" w:hAnsi="Cambria Math"/>
                    </w:rPr>
                    <m:t>149.33</m:t>
                  </m:r>
                  <m:r>
                    <m:rPr>
                      <m:sty m:val="p"/>
                    </m:rPr>
                    <w:rPr>
                      <w:rFonts w:ascii="Cambria Math" w:hAnsi="Cambria Math"/>
                    </w:rPr>
                    <m:t>⋅</m:t>
                  </m:r>
                  <m:r>
                    <w:rPr>
                      <w:rFonts w:ascii="Cambria Math" w:hAnsi="Cambria Math"/>
                    </w:rPr>
                    <m:t>0.28</m:t>
                  </m:r>
                </m:e>
              </m:d>
            </m:e>
          </m:d>
          <m:r>
            <w:rPr>
              <w:rFonts w:ascii="Cambria Math" w:hAnsi="Cambria Math"/>
            </w:rPr>
            <m:t>=-15.92</m:t>
          </m:r>
        </m:oMath>
      </m:oMathPara>
    </w:p>
    <w:p w14:paraId="4C8BBF6B" w14:textId="77777777" w:rsidR="00B21FC6" w:rsidRDefault="00B21FC6" w:rsidP="00B21FC6">
      <w:pPr>
        <w:pStyle w:val="-"/>
        <w:ind w:leftChars="100" w:left="220" w:rightChars="100" w:right="220" w:firstLine="480"/>
      </w:pPr>
      <w:r>
        <w:rPr>
          <w:rFonts w:hint="eastAsia"/>
        </w:rPr>
        <w:t>（</w:t>
      </w:r>
      <w:r>
        <w:rPr>
          <w:rFonts w:hint="eastAsia"/>
        </w:rPr>
        <w:t>5</w:t>
      </w:r>
      <w:r>
        <w:rPr>
          <w:rFonts w:hint="eastAsia"/>
        </w:rPr>
        <w:t>）求解判别方程。</w:t>
      </w:r>
    </w:p>
    <w:p w14:paraId="283B4E41" w14:textId="77777777" w:rsidR="00B21FC6" w:rsidRDefault="00B21FC6" w:rsidP="00B21FC6">
      <w:pPr>
        <w:pStyle w:val="-"/>
        <w:ind w:leftChars="100" w:left="220" w:rightChars="100" w:right="220" w:firstLine="480"/>
      </w:pPr>
      <w:r w:rsidRPr="00104B21">
        <w:t>判别函数的方程为：</w:t>
      </w:r>
    </w:p>
    <w:p w14:paraId="0635DA0D" w14:textId="77777777" w:rsidR="00B21FC6" w:rsidRPr="00A45179" w:rsidRDefault="00B21FC6" w:rsidP="00B21FC6">
      <w:pPr>
        <w:pStyle w:val="-"/>
        <w:ind w:leftChars="100" w:left="220" w:rightChars="100" w:right="220" w:firstLine="480"/>
        <w:rPr>
          <w:iCs/>
        </w:rPr>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θ</m:t>
          </m:r>
        </m:oMath>
      </m:oMathPara>
    </w:p>
    <w:p w14:paraId="5AFACE4E" w14:textId="77777777" w:rsidR="00B21FC6" w:rsidRDefault="00B21FC6" w:rsidP="00B21FC6">
      <w:pPr>
        <w:pStyle w:val="-"/>
        <w:ind w:leftChars="100" w:left="220" w:rightChars="100" w:right="220" w:firstLine="480"/>
      </w:pPr>
      <w:r w:rsidRPr="00A45179">
        <w:rPr>
          <w:rFonts w:hint="eastAsia"/>
        </w:rPr>
        <w:t>代入</w:t>
      </w:r>
      <m:oMath>
        <m:r>
          <w:rPr>
            <w:rFonts w:ascii="Cambria Math" w:hAnsi="Cambria Math" w:hint="eastAsia"/>
          </w:rPr>
          <m:t>w</m:t>
        </m:r>
      </m:oMath>
      <w:r w:rsidRPr="00A45179">
        <w:rPr>
          <w:rFonts w:hint="eastAsia"/>
        </w:rPr>
        <w:t>和</w:t>
      </w:r>
      <m:oMath>
        <m:r>
          <w:rPr>
            <w:rFonts w:ascii="Cambria Math" w:hAnsi="Cambria Math"/>
          </w:rPr>
          <m:t>θ</m:t>
        </m:r>
      </m:oMath>
      <w:r w:rsidRPr="00A45179">
        <w:rPr>
          <w:rFonts w:hint="eastAsia"/>
        </w:rPr>
        <w:t>的值</w:t>
      </w:r>
      <w:r>
        <w:rPr>
          <w:rFonts w:hint="eastAsia"/>
        </w:rPr>
        <w:t>求得的判别方程为：</w:t>
      </w:r>
    </w:p>
    <w:p w14:paraId="62C97F45" w14:textId="77777777" w:rsidR="00B21FC6" w:rsidRPr="00571CC1" w:rsidRDefault="00B21FC6" w:rsidP="00B21FC6">
      <w:pPr>
        <w:pStyle w:val="-"/>
        <w:ind w:leftChars="100" w:left="220" w:rightChars="100" w:right="220" w:firstLine="48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-0.1432,0.5137</m:t>
                  </m:r>
                </m:e>
              </m:d>
            </m:e>
            <m:sup>
              <m:r>
                <w:rPr>
                  <w:rFonts w:ascii="Cambria Math" w:hAnsi="Cambria Math"/>
                </w:rPr>
                <m:t>T</m:t>
              </m:r>
            </m:sup>
          </m:sSup>
          <m:r>
            <w:rPr>
              <w:rFonts w:ascii="Cambria Math" w:hAnsi="Cambria Math"/>
            </w:rPr>
            <m:t>x-15.9188</m:t>
          </m:r>
        </m:oMath>
      </m:oMathPara>
    </w:p>
    <w:p w14:paraId="67245A59" w14:textId="77777777" w:rsidR="00B21FC6" w:rsidRDefault="00B21FC6" w:rsidP="00B21FC6">
      <w:pPr>
        <w:pStyle w:val="-"/>
        <w:ind w:leftChars="100" w:left="220" w:rightChars="100" w:right="220" w:firstLine="480"/>
      </w:pPr>
      <w:r>
        <w:rPr>
          <w:rFonts w:hint="eastAsia"/>
        </w:rPr>
        <w:t>（</w:t>
      </w:r>
      <w:r>
        <w:rPr>
          <w:rFonts w:hint="eastAsia"/>
        </w:rPr>
        <w:t>6</w:t>
      </w:r>
      <w:r>
        <w:rPr>
          <w:rFonts w:hint="eastAsia"/>
        </w:rPr>
        <w:t>）</w:t>
      </w:r>
      <w:r w:rsidRPr="00571CC1">
        <w:rPr>
          <w:rFonts w:hint="eastAsia"/>
        </w:rPr>
        <w:t>判别结果</w:t>
      </w:r>
      <w:r>
        <w:rPr>
          <w:rFonts w:hint="eastAsia"/>
        </w:rPr>
        <w:t>。</w:t>
      </w:r>
    </w:p>
    <w:p w14:paraId="78AAF1D4" w14:textId="77777777" w:rsidR="00B21FC6" w:rsidRDefault="00B21FC6" w:rsidP="00B21FC6">
      <w:pPr>
        <w:pStyle w:val="-"/>
        <w:ind w:leftChars="100" w:left="220" w:rightChars="100" w:right="220" w:firstLine="480"/>
      </w:pPr>
      <w:r w:rsidRPr="00104B21">
        <w:t>判别函数的方程为：</w:t>
      </w:r>
    </w:p>
    <w:p w14:paraId="510C48A0" w14:textId="77777777" w:rsidR="00B21FC6" w:rsidRPr="00571CC1" w:rsidRDefault="00B21FC6" w:rsidP="00B21FC6">
      <w:pPr>
        <w:pStyle w:val="-"/>
        <w:ind w:leftChars="100" w:left="220" w:rightChars="100" w:right="220" w:firstLine="480"/>
      </w:pPr>
      <m:oMathPara>
        <m:oMath>
          <m:r>
            <w:rPr>
              <w:rFonts w:ascii="Cambria Math" w:hAnsi="Cambria Math"/>
            </w:rPr>
            <m:t>x = (165, 80)</m:t>
          </m:r>
        </m:oMath>
      </m:oMathPara>
    </w:p>
    <w:p w14:paraId="5F4B10A5" w14:textId="77777777" w:rsidR="00B21FC6" w:rsidRDefault="00B21FC6" w:rsidP="00B21FC6">
      <w:pPr>
        <w:pStyle w:val="-"/>
        <w:ind w:leftChars="100" w:left="220" w:rightChars="100" w:right="220" w:firstLine="480"/>
      </w:pPr>
      <w:r>
        <w:rPr>
          <w:rFonts w:hint="eastAsia"/>
        </w:rPr>
        <w:lastRenderedPageBreak/>
        <w:t>将小明的数据代入方程：</w:t>
      </w:r>
    </w:p>
    <w:p w14:paraId="5DCA60B5" w14:textId="77777777" w:rsidR="00B21FC6" w:rsidRPr="00571CC1" w:rsidRDefault="00B21FC6" w:rsidP="00B21FC6">
      <w:pPr>
        <w:pStyle w:val="-"/>
        <w:ind w:leftChars="100" w:left="220" w:rightChars="100" w:right="220" w:firstLine="48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-0.1432</m:t>
              </m:r>
              <m:r>
                <m:rPr>
                  <m:sty m:val="p"/>
                </m:rPr>
                <w:rPr>
                  <w:rFonts w:ascii="Cambria Math" w:hAnsi="Cambria Math"/>
                </w:rPr>
                <m:t>⋅</m:t>
              </m:r>
              <m:r>
                <w:rPr>
                  <w:rFonts w:ascii="Cambria Math" w:hAnsi="Cambria Math"/>
                </w:rPr>
                <m:t>165</m:t>
              </m:r>
            </m:e>
          </m:d>
          <m:r>
            <w:rPr>
              <w:rFonts w:ascii="Cambria Math" w:hAnsi="Cambria Math"/>
            </w:rPr>
            <m:t>+</m:t>
          </m:r>
          <m:d>
            <m:dPr>
              <m:ctrlPr>
                <w:rPr>
                  <w:rFonts w:ascii="Cambria Math" w:hAnsi="Cambria Math"/>
                  <w:i/>
                </w:rPr>
              </m:ctrlPr>
            </m:dPr>
            <m:e>
              <m:r>
                <w:rPr>
                  <w:rFonts w:ascii="Cambria Math" w:hAnsi="Cambria Math"/>
                </w:rPr>
                <m:t>0.5137</m:t>
              </m:r>
              <m:r>
                <m:rPr>
                  <m:sty m:val="p"/>
                </m:rPr>
                <w:rPr>
                  <w:rFonts w:ascii="Cambria Math" w:hAnsi="Cambria Math"/>
                </w:rPr>
                <m:t>⋅</m:t>
              </m:r>
              <m:r>
                <w:rPr>
                  <w:rFonts w:ascii="Cambria Math" w:hAnsi="Cambria Math"/>
                </w:rPr>
                <m:t>80</m:t>
              </m:r>
            </m:e>
          </m:d>
          <m:r>
            <w:rPr>
              <w:rFonts w:ascii="Cambria Math" w:hAnsi="Cambria Math"/>
            </w:rPr>
            <m:t>-15.9188</m:t>
          </m:r>
        </m:oMath>
      </m:oMathPara>
    </w:p>
    <w:p w14:paraId="37ECE6A2" w14:textId="77777777" w:rsidR="00B21FC6" w:rsidRPr="00571CC1" w:rsidRDefault="00B21FC6" w:rsidP="00B21FC6">
      <w:pPr>
        <w:pStyle w:val="-"/>
        <w:ind w:leftChars="100" w:left="220" w:rightChars="100" w:right="220" w:firstLine="480"/>
      </w:pPr>
      <w:r w:rsidRPr="00571CC1">
        <w:rPr>
          <w:rFonts w:hint="eastAsia"/>
        </w:rPr>
        <w:t>计算得到：</w:t>
      </w:r>
    </w:p>
    <w:p w14:paraId="16589764" w14:textId="77777777" w:rsidR="00B21FC6" w:rsidRPr="009D6FF1" w:rsidRDefault="00B21FC6" w:rsidP="00B21FC6">
      <w:pPr>
        <w:pStyle w:val="-"/>
        <w:ind w:leftChars="100" w:left="220" w:rightChars="100" w:right="220" w:firstLine="480"/>
      </w:pPr>
      <m:oMathPara>
        <m:oMath>
          <m:r>
            <w:rPr>
              <w:rFonts w:ascii="Cambria Math" w:hAnsi="Cambria Math"/>
            </w:rPr>
            <m:t>f(x) = -23.628 + 41.096 - 15.9188=1.55</m:t>
          </m:r>
        </m:oMath>
      </m:oMathPara>
    </w:p>
    <w:p w14:paraId="5FB49631" w14:textId="77777777" w:rsidR="00B21FC6" w:rsidRDefault="00B21FC6" w:rsidP="00B21FC6">
      <w:pPr>
        <w:pStyle w:val="-"/>
        <w:ind w:leftChars="100" w:left="220" w:rightChars="100" w:right="220" w:firstLine="480"/>
      </w:pPr>
      <w:r>
        <w:rPr>
          <w:rFonts w:hint="eastAsia"/>
        </w:rPr>
        <w:t>得到</w:t>
      </w:r>
      <w:r w:rsidRPr="00104B21">
        <w:t>f(x</w:t>
      </w:r>
      <w:r>
        <w:rPr>
          <w:rFonts w:hint="eastAsia"/>
        </w:rPr>
        <w:t>)</w:t>
      </w:r>
      <w:r w:rsidRPr="009D6FF1">
        <w:t xml:space="preserve">= </w:t>
      </w:r>
      <w:r>
        <w:rPr>
          <w:rFonts w:hint="eastAsia"/>
        </w:rPr>
        <w:t>1.55</w:t>
      </w:r>
      <w:r w:rsidRPr="009D6FF1">
        <w:t xml:space="preserve"> </w:t>
      </w:r>
      <w:r w:rsidRPr="00104B21">
        <w:t>&gt; 0</w:t>
      </w:r>
      <w:r w:rsidRPr="00104B21">
        <w:t>，</w:t>
      </w:r>
      <w:r>
        <w:rPr>
          <w:rFonts w:hint="eastAsia"/>
        </w:rPr>
        <w:t>可见小明</w:t>
      </w:r>
      <w:r w:rsidRPr="00104B21">
        <w:t>为高效员工</w:t>
      </w:r>
      <w:r>
        <w:rPr>
          <w:rFonts w:hint="eastAsia"/>
        </w:rPr>
        <w:t>，问题求解完成。</w:t>
      </w:r>
    </w:p>
    <w:p w14:paraId="2DF2BEDA" w14:textId="77777777" w:rsidR="00B21FC6" w:rsidRPr="00E91C3C" w:rsidRDefault="00B21FC6" w:rsidP="00B21FC6">
      <w:pPr>
        <w:rPr>
          <w:lang w:eastAsia="zh-CN"/>
        </w:rPr>
      </w:pPr>
    </w:p>
    <w:p w14:paraId="160DCA65" w14:textId="015D8035" w:rsidR="00702DC6" w:rsidRPr="00B21FC6" w:rsidRDefault="00702DC6" w:rsidP="00B21FC6">
      <w:pPr>
        <w:rPr>
          <w:lang w:eastAsia="zh-CN"/>
        </w:rPr>
      </w:pPr>
    </w:p>
    <w:sectPr w:rsidR="00702DC6" w:rsidRPr="00B21FC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A00FB" w14:textId="77777777" w:rsidR="00147FD6" w:rsidRDefault="00147FD6" w:rsidP="00B21FC6">
      <w:pPr>
        <w:spacing w:after="0" w:line="240" w:lineRule="auto"/>
      </w:pPr>
      <w:r>
        <w:separator/>
      </w:r>
    </w:p>
  </w:endnote>
  <w:endnote w:type="continuationSeparator" w:id="0">
    <w:p w14:paraId="3CA5881E" w14:textId="77777777" w:rsidR="00147FD6" w:rsidRDefault="00147FD6" w:rsidP="00B21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0189E" w14:textId="77777777" w:rsidR="00147FD6" w:rsidRDefault="00147FD6" w:rsidP="00B21FC6">
      <w:pPr>
        <w:spacing w:after="0" w:line="240" w:lineRule="auto"/>
      </w:pPr>
      <w:r>
        <w:separator/>
      </w:r>
    </w:p>
  </w:footnote>
  <w:footnote w:type="continuationSeparator" w:id="0">
    <w:p w14:paraId="4D6848AF" w14:textId="77777777" w:rsidR="00147FD6" w:rsidRDefault="00147FD6" w:rsidP="00B21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920912696">
    <w:abstractNumId w:val="8"/>
  </w:num>
  <w:num w:numId="2" w16cid:durableId="1312102451">
    <w:abstractNumId w:val="6"/>
  </w:num>
  <w:num w:numId="3" w16cid:durableId="1622881436">
    <w:abstractNumId w:val="5"/>
  </w:num>
  <w:num w:numId="4" w16cid:durableId="882209407">
    <w:abstractNumId w:val="4"/>
  </w:num>
  <w:num w:numId="5" w16cid:durableId="1931622376">
    <w:abstractNumId w:val="7"/>
  </w:num>
  <w:num w:numId="6" w16cid:durableId="2022199200">
    <w:abstractNumId w:val="3"/>
  </w:num>
  <w:num w:numId="7" w16cid:durableId="464154414">
    <w:abstractNumId w:val="2"/>
  </w:num>
  <w:num w:numId="8" w16cid:durableId="1275215959">
    <w:abstractNumId w:val="1"/>
  </w:num>
  <w:num w:numId="9" w16cid:durableId="552229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7FD6"/>
    <w:rsid w:val="0015074B"/>
    <w:rsid w:val="00195E8B"/>
    <w:rsid w:val="0020369F"/>
    <w:rsid w:val="0029639D"/>
    <w:rsid w:val="00326F90"/>
    <w:rsid w:val="003934B3"/>
    <w:rsid w:val="00702DC6"/>
    <w:rsid w:val="00886346"/>
    <w:rsid w:val="00A87E00"/>
    <w:rsid w:val="00AA1D8D"/>
    <w:rsid w:val="00B21FC6"/>
    <w:rsid w:val="00B47730"/>
    <w:rsid w:val="00C51C4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522BAB"/>
  <w14:defaultImageDpi w14:val="300"/>
  <w15:docId w15:val="{661FBE8D-9B98-4456-B299-CDF7134E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
    <w:name w:val="二工大-正文"/>
    <w:basedOn w:val="a1"/>
    <w:link w:val="-0"/>
    <w:qFormat/>
    <w:rsid w:val="00B21FC6"/>
    <w:pPr>
      <w:widowControl w:val="0"/>
      <w:adjustRightInd w:val="0"/>
      <w:snapToGrid w:val="0"/>
      <w:spacing w:after="0" w:line="360" w:lineRule="auto"/>
      <w:ind w:firstLineChars="200" w:firstLine="200"/>
      <w:jc w:val="both"/>
    </w:pPr>
    <w:rPr>
      <w:rFonts w:ascii="Calibri" w:eastAsia="宋体" w:hAnsi="Calibri" w:cstheme="minorHAnsi"/>
      <w:kern w:val="2"/>
      <w:sz w:val="24"/>
      <w:szCs w:val="24"/>
      <w:lang w:eastAsia="zh-CN"/>
    </w:rPr>
  </w:style>
  <w:style w:type="paragraph" w:customStyle="1" w:styleId="-7">
    <w:name w:val="二工大-图表"/>
    <w:basedOn w:val="a1"/>
    <w:link w:val="-8"/>
    <w:qFormat/>
    <w:rsid w:val="00B21FC6"/>
    <w:pPr>
      <w:widowControl w:val="0"/>
      <w:adjustRightInd w:val="0"/>
      <w:snapToGrid w:val="0"/>
      <w:spacing w:after="0" w:line="360" w:lineRule="auto"/>
      <w:jc w:val="center"/>
    </w:pPr>
    <w:rPr>
      <w:rFonts w:eastAsia="黑体" w:cstheme="minorHAnsi"/>
      <w:noProof/>
      <w:kern w:val="2"/>
      <w:sz w:val="21"/>
      <w:szCs w:val="24"/>
      <w:lang w:eastAsia="zh-CN"/>
    </w:rPr>
  </w:style>
  <w:style w:type="character" w:customStyle="1" w:styleId="-0">
    <w:name w:val="二工大-正文 字符"/>
    <w:basedOn w:val="a2"/>
    <w:link w:val="-"/>
    <w:rsid w:val="00B21FC6"/>
    <w:rPr>
      <w:rFonts w:ascii="Calibri" w:eastAsia="宋体" w:hAnsi="Calibri" w:cstheme="minorHAnsi"/>
      <w:kern w:val="2"/>
      <w:sz w:val="24"/>
      <w:szCs w:val="24"/>
      <w:lang w:eastAsia="zh-CN"/>
    </w:rPr>
  </w:style>
  <w:style w:type="paragraph" w:customStyle="1" w:styleId="-9">
    <w:name w:val="二工大-图表内容"/>
    <w:basedOn w:val="a1"/>
    <w:link w:val="-a"/>
    <w:qFormat/>
    <w:rsid w:val="00B21FC6"/>
    <w:pPr>
      <w:adjustRightInd w:val="0"/>
      <w:snapToGrid w:val="0"/>
      <w:spacing w:after="0" w:line="240" w:lineRule="auto"/>
      <w:jc w:val="center"/>
    </w:pPr>
    <w:rPr>
      <w:rFonts w:eastAsia="宋体" w:cstheme="minorHAnsi"/>
      <w:color w:val="000000"/>
      <w:kern w:val="2"/>
      <w:sz w:val="21"/>
      <w:szCs w:val="24"/>
      <w:lang w:eastAsia="zh-CN"/>
    </w:rPr>
  </w:style>
  <w:style w:type="character" w:customStyle="1" w:styleId="-8">
    <w:name w:val="二工大-图表 字符"/>
    <w:basedOn w:val="a2"/>
    <w:link w:val="-7"/>
    <w:rsid w:val="00B21FC6"/>
    <w:rPr>
      <w:rFonts w:eastAsia="黑体" w:cstheme="minorHAnsi"/>
      <w:noProof/>
      <w:kern w:val="2"/>
      <w:sz w:val="21"/>
      <w:szCs w:val="24"/>
      <w:lang w:eastAsia="zh-CN"/>
    </w:rPr>
  </w:style>
  <w:style w:type="character" w:customStyle="1" w:styleId="-a">
    <w:name w:val="二工大-图表内容 字符"/>
    <w:basedOn w:val="a2"/>
    <w:link w:val="-9"/>
    <w:rsid w:val="00B21FC6"/>
    <w:rPr>
      <w:rFonts w:eastAsia="宋体" w:cstheme="minorHAnsi"/>
      <w:color w:val="000000"/>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509</Words>
  <Characters>922</Characters>
  <Application>Microsoft Office Word</Application>
  <DocSecurity>0</DocSecurity>
  <Lines>76</Lines>
  <Paragraphs>110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贤安 王</cp:lastModifiedBy>
  <cp:revision>4</cp:revision>
  <cp:lastPrinted>2024-12-26T12:37:00Z</cp:lastPrinted>
  <dcterms:created xsi:type="dcterms:W3CDTF">2013-12-23T23:15:00Z</dcterms:created>
  <dcterms:modified xsi:type="dcterms:W3CDTF">2024-12-26T13:40:00Z</dcterms:modified>
  <cp:category/>
</cp:coreProperties>
</file>