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E83EF9" w:rsidP="007A502C">
      <w:pPr>
        <w:pStyle w:val="Titledocument"/>
        <w:rPr>
          <w14:ligatures w14:val="standard"/>
        </w:rPr>
      </w:pPr>
      <w:r>
        <w:rPr>
          <w:bCs/>
          <w14:ligatures w14:val="standard"/>
        </w:rPr>
        <w:t xml:space="preserve">Towards </w:t>
      </w:r>
      <w:r w:rsidR="00CD5C85">
        <w:rPr>
          <w:bCs/>
          <w14:ligatures w14:val="standard"/>
        </w:rPr>
        <w:t xml:space="preserve">Versioning in </w:t>
      </w:r>
      <w:r>
        <w:rPr>
          <w:bCs/>
          <w14:ligatures w14:val="standard"/>
        </w:rPr>
        <w:t>Self-healing Microservices Architecture</w:t>
      </w:r>
      <w:r w:rsidR="0089066F" w:rsidRPr="00586A35">
        <w:rPr>
          <w:bCs/>
          <w:vertAlign w:val="superscript"/>
          <w14:ligatures w14:val="standard"/>
        </w:rPr>
        <w:t>∗</w:t>
      </w:r>
    </w:p>
    <w:p w:rsidR="0007392C" w:rsidRPr="00586A35" w:rsidRDefault="0007392C" w:rsidP="007A502C">
      <w:pPr>
        <w:pStyle w:val="Sous-titre"/>
        <w:rPr>
          <w14:ligatures w14:val="standard"/>
        </w:rPr>
      </w:pP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FA30D8" w:rsidRDefault="00084840" w:rsidP="00586A35">
      <w:pPr>
        <w:pStyle w:val="Authors"/>
        <w:jc w:val="center"/>
        <w:rPr>
          <w:lang w:val="fr-FR"/>
          <w14:ligatures w14:val="standard"/>
        </w:rPr>
      </w:pPr>
      <w:r w:rsidRPr="00FA30D8">
        <w:rPr>
          <w:rStyle w:val="FirstName"/>
          <w:lang w:val="fr-FR"/>
          <w14:ligatures w14:val="standard"/>
        </w:rPr>
        <w:t>Yuwei WANG</w:t>
      </w:r>
      <w:r w:rsidR="00FA30D8" w:rsidRPr="00FA30D8">
        <w:rPr>
          <w:rStyle w:val="FirstName"/>
          <w:lang w:val="fr-FR"/>
          <w14:ligatures w14:val="standard"/>
        </w:rPr>
        <w:t xml:space="preserve"> </w:t>
      </w:r>
      <w:r w:rsidR="00FA30D8" w:rsidRPr="00FA30D8">
        <w:rPr>
          <w:vertAlign w:val="superscript"/>
          <w:lang w:val="fr-FR"/>
          <w14:ligatures w14:val="standard"/>
        </w:rPr>
        <w:t>1 2</w:t>
      </w:r>
      <w:r w:rsidR="00586A35" w:rsidRPr="00FA30D8">
        <w:rPr>
          <w:lang w:val="fr-FR"/>
          <w14:ligatures w14:val="standard"/>
        </w:rPr>
        <w:br/>
      </w:r>
      <w:r w:rsidR="00586A35" w:rsidRPr="00FA30D8">
        <w:rPr>
          <w:rStyle w:val="OrgDiv"/>
          <w:color w:val="auto"/>
          <w:sz w:val="20"/>
          <w:lang w:val="fr-FR"/>
          <w14:ligatures w14:val="standard"/>
        </w:rPr>
        <w:t xml:space="preserve"> </w:t>
      </w:r>
      <w:r w:rsidR="00FA30D8" w:rsidRPr="00FA30D8">
        <w:rPr>
          <w:rStyle w:val="OrgDiv"/>
          <w:color w:val="auto"/>
          <w:sz w:val="20"/>
          <w:lang w:val="fr-FR"/>
          <w14:ligatures w14:val="standard"/>
        </w:rPr>
        <w:t xml:space="preserve">1 EDF R&amp;D, Palaiseau, France, yuwei.wang@edf.fr </w:t>
      </w:r>
      <w:r w:rsidR="00586A35" w:rsidRPr="00FA30D8">
        <w:rPr>
          <w:rStyle w:val="OrgName"/>
          <w:color w:val="auto"/>
          <w:sz w:val="20"/>
          <w:lang w:val="fr-FR"/>
          <w14:ligatures w14:val="standard"/>
        </w:rPr>
        <w:br/>
        <w:t xml:space="preserve"> </w:t>
      </w:r>
      <w:r w:rsidR="00700761">
        <w:rPr>
          <w:rStyle w:val="OrgName"/>
          <w:color w:val="auto"/>
          <w:sz w:val="20"/>
          <w:lang w:val="fr-FR"/>
          <w14:ligatures w14:val="standard"/>
        </w:rPr>
        <w:t>2 SAMOVAR, CNRS, Télécom SudP</w:t>
      </w:r>
      <w:r w:rsidR="00FA30D8" w:rsidRPr="00FA30D8">
        <w:rPr>
          <w:rStyle w:val="OrgName"/>
          <w:color w:val="auto"/>
          <w:sz w:val="20"/>
          <w:lang w:val="fr-FR"/>
          <w14:ligatures w14:val="standard"/>
        </w:rPr>
        <w:t xml:space="preserve">aris, Evry, France, yuwei.wang@telecom-sudapris.eu </w:t>
      </w:r>
    </w:p>
    <w:p w:rsidR="00694749" w:rsidRPr="00FA30D8" w:rsidRDefault="00694749" w:rsidP="00694749">
      <w:pPr>
        <w:pStyle w:val="AuthNotes"/>
        <w:rPr>
          <w:color w:val="auto"/>
          <w:lang w:val="fr-FR"/>
          <w14:ligatures w14:val="standard"/>
        </w:rPr>
      </w:pPr>
    </w:p>
    <w:p w:rsidR="00586A35" w:rsidRPr="00FA30D8" w:rsidRDefault="00586A35" w:rsidP="00694749">
      <w:pPr>
        <w:pStyle w:val="AbsHead"/>
        <w:rPr>
          <w14:ligatures w14:val="standard"/>
        </w:rPr>
        <w:sectPr w:rsidR="00586A35" w:rsidRPr="00FA30D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E83EF9" w:rsidRDefault="007A502C" w:rsidP="00694749">
      <w:pPr>
        <w:pStyle w:val="AbsHead"/>
        <w:rPr>
          <w:lang w:val="en-US"/>
          <w14:ligatures w14:val="standard"/>
        </w:rPr>
      </w:pPr>
      <w:r w:rsidRPr="00E83EF9">
        <w:rPr>
          <w:lang w:val="en-US"/>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Notedebasdepage"/>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982EE7" w:rsidP="00B4052C">
      <w:pPr>
        <w:pStyle w:val="VersoLRH"/>
        <w:framePr w:w="4680" w:h="1441" w:hRule="exact" w:hSpace="187" w:wrap="around" w:vAnchor="page" w:hAnchor="page" w:x="1089" w:y="12601" w:anchorLock="1"/>
        <w:rPr>
          <w:i/>
        </w:rPr>
      </w:pPr>
      <w:r w:rsidRPr="00982EE7">
        <w:rPr>
          <w:i/>
        </w:rPr>
        <w:t>13th European Conference on Software Architecture (ECSA 2019)</w:t>
      </w:r>
      <w:r>
        <w:rPr>
          <w:i/>
        </w:rPr>
        <w:t>, Paris, France</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w:t>
      </w:r>
      <w:r w:rsidRPr="00586A35">
        <w:rPr>
          <w14:ligatures w14:val="standard"/>
        </w:rPr>
        <w:t>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Appelnotedebasdep"/>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F09AA" w:rsidRPr="00586A35" w:rsidRDefault="00675128" w:rsidP="000F09AA">
      <w:pPr>
        <w:pStyle w:val="Head1"/>
        <w:spacing w:before="380"/>
        <w:rPr>
          <w14:ligatures w14:val="standard"/>
        </w:rPr>
      </w:pPr>
      <w:r w:rsidRPr="00586A35">
        <w:rPr>
          <w:rStyle w:val="Label"/>
          <w14:ligatures w14:val="standard"/>
        </w:rPr>
        <w:t>1</w:t>
      </w:r>
      <w:r w:rsidR="00586A35" w:rsidRPr="00586A35">
        <w:rPr>
          <w14:ligatures w14:val="standard"/>
        </w:rPr>
        <w:t> </w:t>
      </w:r>
      <w:r w:rsidR="000F09AA">
        <w:rPr>
          <w14:ligatures w14:val="standard"/>
        </w:rPr>
        <w:t>INTRODUCTION</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Lienhypertext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pt;height:35.05pt" o:ole="">
            <v:imagedata r:id="rId14" o:title=""/>
          </v:shape>
          <o:OLEObject Type="Embed" ProgID="Equation.DSMT4" ShapeID="_x0000_i1025" DrawAspect="Content" ObjectID="_1616256314"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3pt;height:35.05pt" o:ole="">
            <v:imagedata r:id="rId14" o:title=""/>
          </v:shape>
          <o:OLEObject Type="Embed" ProgID="Equation.DSMT4" ShapeID="_x0000_i1026" DrawAspect="Content" ObjectID="_1616256315"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val="fr-FR" w:eastAsia="zh-CN"/>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agraphedeliste"/>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agraphedeliste"/>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F09AA" w:rsidRDefault="000F09AA" w:rsidP="000F09AA">
      <w:pPr>
        <w:pStyle w:val="Head1"/>
        <w:spacing w:before="380"/>
        <w:rPr>
          <w14:ligatures w14:val="standard"/>
        </w:rPr>
      </w:pPr>
      <w:r>
        <w:rPr>
          <w:rStyle w:val="Label"/>
          <w14:ligatures w14:val="standard"/>
        </w:rPr>
        <w:t>2</w:t>
      </w:r>
      <w:r w:rsidRPr="00586A35">
        <w:rPr>
          <w14:ligatures w14:val="standard"/>
        </w:rPr>
        <w:t> </w:t>
      </w:r>
      <w:r w:rsidR="009425BF" w:rsidRPr="009425BF">
        <w:rPr>
          <w14:ligatures w14:val="standard"/>
        </w:rPr>
        <w:t xml:space="preserve"> </w:t>
      </w:r>
      <w:r w:rsidR="009425BF">
        <w:rPr>
          <w14:ligatures w14:val="standard"/>
        </w:rPr>
        <w:t>RELATED WORK</w:t>
      </w:r>
    </w:p>
    <w:p w:rsidR="00035F6D" w:rsidRDefault="00035F6D" w:rsidP="000F09AA">
      <w:pPr>
        <w:pStyle w:val="Head1"/>
        <w:spacing w:before="380"/>
        <w:rPr>
          <w14:ligatures w14:val="standard"/>
        </w:rPr>
      </w:pPr>
      <w:r>
        <w:rPr>
          <w14:ligatures w14:val="standard"/>
        </w:rPr>
        <w:t>3</w:t>
      </w:r>
      <w:r w:rsidRPr="00586A35">
        <w:rPr>
          <w14:ligatures w14:val="standard"/>
        </w:rPr>
        <w:t> </w:t>
      </w:r>
      <w:r w:rsidR="009425BF">
        <w:rPr>
          <w14:ligatures w14:val="standard"/>
        </w:rPr>
        <w:t>PROPOSED SOLUTION</w:t>
      </w:r>
    </w:p>
    <w:p w:rsidR="009425BF" w:rsidRDefault="009425BF" w:rsidP="009425BF">
      <w:pPr>
        <w:pStyle w:val="Head1"/>
        <w:spacing w:before="380"/>
        <w:rPr>
          <w14:ligatures w14:val="standard"/>
        </w:rPr>
      </w:pPr>
      <w:r>
        <w:rPr>
          <w14:ligatures w14:val="standard"/>
        </w:rPr>
        <w:t>4</w:t>
      </w:r>
      <w:r w:rsidRPr="00586A35">
        <w:rPr>
          <w14:ligatures w14:val="standard"/>
        </w:rPr>
        <w:t> </w:t>
      </w:r>
      <w:r>
        <w:rPr>
          <w14:ligatures w14:val="standard"/>
        </w:rPr>
        <w:t>EXPECTED RESULTS</w:t>
      </w:r>
    </w:p>
    <w:p w:rsidR="009425BF" w:rsidRDefault="009425BF" w:rsidP="009425BF">
      <w:pPr>
        <w:pStyle w:val="Head1"/>
        <w:spacing w:before="380"/>
        <w:rPr>
          <w14:ligatures w14:val="standard"/>
        </w:rPr>
      </w:pPr>
      <w:r>
        <w:rPr>
          <w14:ligatures w14:val="standard"/>
        </w:rPr>
        <w:t>5</w:t>
      </w:r>
      <w:r w:rsidRPr="00586A35">
        <w:rPr>
          <w14:ligatures w14:val="standard"/>
        </w:rPr>
        <w:t> </w:t>
      </w:r>
      <w:r>
        <w:rPr>
          <w14:ligatures w14:val="standard"/>
        </w:rPr>
        <w:t>PLAN FOR EVALUATION</w:t>
      </w:r>
    </w:p>
    <w:p w:rsidR="009425BF" w:rsidRDefault="009425BF" w:rsidP="009425BF">
      <w:pPr>
        <w:pStyle w:val="Head1"/>
        <w:spacing w:before="380"/>
        <w:rPr>
          <w14:ligatures w14:val="standard"/>
        </w:rPr>
      </w:pPr>
      <w:r>
        <w:rPr>
          <w14:ligatures w14:val="standard"/>
        </w:rPr>
        <w:t>6</w:t>
      </w:r>
      <w:r w:rsidRPr="00586A35">
        <w:rPr>
          <w14:ligatures w14:val="standard"/>
        </w:rPr>
        <w:t> </w:t>
      </w:r>
      <w:r>
        <w:rPr>
          <w14:ligatures w14:val="standard"/>
        </w:rPr>
        <w:t>CONCLUTION AND PESPECTIVES</w:t>
      </w:r>
      <w:bookmarkStart w:id="0" w:name="_GoBack"/>
      <w:bookmarkEnd w:id="0"/>
    </w:p>
    <w:p w:rsidR="009425BF" w:rsidRDefault="009425BF" w:rsidP="009425BF">
      <w:pPr>
        <w:pStyle w:val="Head1"/>
        <w:spacing w:before="380"/>
        <w:rPr>
          <w14:ligatures w14:val="standard"/>
        </w:rPr>
      </w:pPr>
    </w:p>
    <w:p w:rsidR="009425BF" w:rsidRDefault="009425BF" w:rsidP="009425BF">
      <w:pPr>
        <w:pStyle w:val="Head1"/>
        <w:spacing w:before="380"/>
        <w:rPr>
          <w14:ligatures w14:val="standard"/>
        </w:rPr>
      </w:pPr>
    </w:p>
    <w:p w:rsidR="009425BF" w:rsidRDefault="009425BF" w:rsidP="000F09AA">
      <w:pPr>
        <w:pStyle w:val="Head1"/>
        <w:spacing w:before="380"/>
        <w:rPr>
          <w14:ligatures w14:val="standard"/>
        </w:rPr>
      </w:pPr>
    </w:p>
    <w:p w:rsidR="00035F6D" w:rsidRPr="00586A35" w:rsidRDefault="00035F6D" w:rsidP="000F09AA">
      <w:pPr>
        <w:pStyle w:val="Head1"/>
        <w:spacing w:before="380"/>
        <w:rPr>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FA" w:rsidRDefault="00782BFA">
      <w:r>
        <w:separator/>
      </w:r>
    </w:p>
  </w:endnote>
  <w:endnote w:type="continuationSeparator" w:id="0">
    <w:p w:rsidR="00782BFA" w:rsidRDefault="00782BFA">
      <w:r>
        <w:continuationSeparator/>
      </w:r>
    </w:p>
  </w:endnote>
  <w:endnote w:type="continuationNotice" w:id="1">
    <w:p w:rsidR="00782BFA" w:rsidRDefault="0078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Pieddepage"/>
      <w:rPr>
        <w:rStyle w:val="Numrodepage"/>
        <w:rFonts w:ascii="Linux Biolinum" w:hAnsi="Linux Biolinum" w:cs="Linux Biolinum"/>
      </w:rPr>
    </w:pPr>
  </w:p>
  <w:p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FA" w:rsidRDefault="00782BFA">
      <w:r>
        <w:separator/>
      </w:r>
    </w:p>
  </w:footnote>
  <w:footnote w:type="continuationSeparator" w:id="0">
    <w:p w:rsidR="00782BFA" w:rsidRDefault="00782BFA">
      <w:r>
        <w:continuationSeparator/>
      </w:r>
    </w:p>
  </w:footnote>
  <w:footnote w:type="continuationNotice" w:id="1">
    <w:p w:rsidR="00782BFA" w:rsidRDefault="00782BFA"/>
  </w:footnote>
  <w:footnote w:id="2">
    <w:p w:rsidR="00DC112E" w:rsidRDefault="00DC112E" w:rsidP="00DC112E">
      <w:pPr>
        <w:pStyle w:val="Notedebasdepage"/>
      </w:pPr>
      <w:r>
        <w:rPr>
          <w:rStyle w:val="Appelnotedebasdep"/>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En-tt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En-tt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6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4840"/>
    <w:rsid w:val="000C050B"/>
    <w:rsid w:val="000E118B"/>
    <w:rsid w:val="000E278E"/>
    <w:rsid w:val="000E7A87"/>
    <w:rsid w:val="000F09AA"/>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2978"/>
    <w:rsid w:val="004128EE"/>
    <w:rsid w:val="00427C7D"/>
    <w:rsid w:val="00431CB0"/>
    <w:rsid w:val="0046042C"/>
    <w:rsid w:val="0048106F"/>
    <w:rsid w:val="0048126B"/>
    <w:rsid w:val="004825CE"/>
    <w:rsid w:val="004836A6"/>
    <w:rsid w:val="00492EF4"/>
    <w:rsid w:val="004947C9"/>
    <w:rsid w:val="00495781"/>
    <w:rsid w:val="00497365"/>
    <w:rsid w:val="004A7556"/>
    <w:rsid w:val="004A7F0B"/>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024A"/>
    <w:rsid w:val="0069472B"/>
    <w:rsid w:val="00694749"/>
    <w:rsid w:val="006978B2"/>
    <w:rsid w:val="006A22F6"/>
    <w:rsid w:val="006A29E8"/>
    <w:rsid w:val="006C4BE3"/>
    <w:rsid w:val="006D0E9B"/>
    <w:rsid w:val="006D2239"/>
    <w:rsid w:val="006E0D12"/>
    <w:rsid w:val="006E4407"/>
    <w:rsid w:val="006E7653"/>
    <w:rsid w:val="006F050A"/>
    <w:rsid w:val="006F1681"/>
    <w:rsid w:val="0070076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3E96"/>
    <w:rsid w:val="007800CE"/>
    <w:rsid w:val="00780227"/>
    <w:rsid w:val="00782BFA"/>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425BF"/>
    <w:rsid w:val="0095071A"/>
    <w:rsid w:val="00955704"/>
    <w:rsid w:val="00962503"/>
    <w:rsid w:val="00966299"/>
    <w:rsid w:val="009668DE"/>
    <w:rsid w:val="00976413"/>
    <w:rsid w:val="00982C4C"/>
    <w:rsid w:val="00982EE7"/>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C85"/>
    <w:rsid w:val="00CE752A"/>
    <w:rsid w:val="00CF2B1E"/>
    <w:rsid w:val="00CF39D4"/>
    <w:rsid w:val="00D04103"/>
    <w:rsid w:val="00D24AA4"/>
    <w:rsid w:val="00D31EBA"/>
    <w:rsid w:val="00D341FA"/>
    <w:rsid w:val="00D34435"/>
    <w:rsid w:val="00D47BCC"/>
    <w:rsid w:val="00D658B3"/>
    <w:rsid w:val="00D70EDE"/>
    <w:rsid w:val="00D8011F"/>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3EF9"/>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0600"/>
    <w:rsid w:val="00F65834"/>
    <w:rsid w:val="00F66B6F"/>
    <w:rsid w:val="00F74DA3"/>
    <w:rsid w:val="00F91DFA"/>
    <w:rsid w:val="00F95288"/>
    <w:rsid w:val="00F9791B"/>
    <w:rsid w:val="00FA30D8"/>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semiHidden/>
    <w:unhideWhenUsed/>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rPr>
      <w:rFonts w:ascii="Consolas" w:hAnsi="Consolas" w:cs="Consolas"/>
      <w:sz w:val="20"/>
      <w:szCs w:val="20"/>
    </w:rPr>
  </w:style>
  <w:style w:type="character" w:customStyle="1" w:styleId="PrformatHTMLCar">
    <w:name w:val="Préformaté HTML Car"/>
    <w:basedOn w:val="Policepardfaut"/>
    <w:link w:val="PrformatHTML"/>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262F3BD-77B6-45B6-90D2-7283978E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469</TotalTime>
  <Pages>3</Pages>
  <Words>1279</Words>
  <Characters>7039</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8302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WANG Yuwei</cp:lastModifiedBy>
  <cp:revision>27</cp:revision>
  <cp:lastPrinted>2018-05-22T11:24:00Z</cp:lastPrinted>
  <dcterms:created xsi:type="dcterms:W3CDTF">2018-05-22T09:05:00Z</dcterms:created>
  <dcterms:modified xsi:type="dcterms:W3CDTF">2019-04-08T17:18:00Z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