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625" w:afterLines="200"/>
        <w:jc w:val="center"/>
        <w:textAlignment w:val="auto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汽车租赁管理系统</w:t>
      </w:r>
      <w:r>
        <w:rPr>
          <w:rFonts w:hint="eastAsia"/>
          <w:b/>
          <w:bCs/>
          <w:sz w:val="52"/>
          <w:szCs w:val="52"/>
        </w:rPr>
        <w:t>详情文档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项目名称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汽车租赁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478" w:leftChars="0" w:hanging="1478" w:hangingChars="528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项目目的：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近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年来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汽车租赁成了一个新兴的行业，使用汽车租赁管理系统可以规范管理和经营行为，减少经营成本，提高工作效率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478" w:leftChars="0" w:hanging="1478" w:hangingChars="528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</w:rPr>
        <w:t>项目目标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1.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可以实现网络的互联，资源共享，高效运行，科学管理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477" w:leftChars="666" w:hanging="78" w:hangingChars="28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要加强数据库的安全保密设计，使得整个系统有很好的安全性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050"/>
          <w:tab w:val="left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1488" w:leftChars="662" w:hanging="98" w:hangingChars="35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运用成熟实用的技术，使设计的系统有一个安全稳定的运行环境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A53A"/>
    <w:multiLevelType w:val="singleLevel"/>
    <w:tmpl w:val="57CFA53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100845"/>
    <w:rsid w:val="15C634A7"/>
    <w:rsid w:val="3A100845"/>
    <w:rsid w:val="589B5F6D"/>
    <w:rsid w:val="6932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2020-06-07T07:42:00Z</dcterms:created>
  <dc:creator>老侯</dc:creator>
  <cp:lastModifiedBy>老侯</cp:lastModifiedBy>
  <dcterms:modified xsi:type="dcterms:W3CDTF">2020-06-14T02:37:11Z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