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互译生词</w:t>
      </w:r>
    </w:p>
    <w:p>
      <w:pPr>
        <w:rPr>
          <w:rFonts w:hint="default"/>
          <w:lang w:val="en-US" w:eastAsia="zh-CN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Batuk</w:t>
      </w:r>
      <w:r>
        <w:rPr>
          <w:rFonts w:hint="eastAsia"/>
          <w:lang w:val="en-US" w:eastAsia="zh-CN"/>
        </w:rPr>
        <w:t xml:space="preserve"> 咳嗽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Bawa/Ambil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Bawah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Begadang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熬夜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Belakang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后面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Belanja  </w:t>
      </w:r>
      <w:r>
        <w:rPr>
          <w:rFonts w:hint="eastAsia"/>
          <w:lang w:val="en-US" w:eastAsia="zh-CN"/>
        </w:rPr>
        <w:t>购物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Belok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Benar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Berat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Berawan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多云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Berdasarkan</w:t>
      </w:r>
      <w:r>
        <w:rPr>
          <w:rFonts w:hint="eastAsia"/>
          <w:lang w:val="en-US" w:eastAsia="zh-CN"/>
        </w:rPr>
        <w:t xml:space="preserve"> 根据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</w:t>
      </w:r>
      <w:r>
        <w:rPr>
          <w:rFonts w:hint="eastAsia"/>
          <w:lang w:val="en-US" w:eastAsia="zh-CN"/>
        </w:rPr>
        <w:t xml:space="preserve"> berhenti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</w:t>
      </w:r>
      <w:r>
        <w:rPr>
          <w:rFonts w:hint="eastAsia"/>
          <w:lang w:val="en-US" w:eastAsia="zh-CN"/>
        </w:rPr>
        <w:t xml:space="preserve"> berkas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见面</w:t>
      </w:r>
      <w:r>
        <w:rPr>
          <w:rFonts w:hint="eastAsia"/>
          <w:lang w:val="en-US" w:eastAsia="zh-CN"/>
        </w:rPr>
        <w:t xml:space="preserve"> bertemu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明天</w:t>
      </w:r>
      <w:r>
        <w:rPr>
          <w:rFonts w:hint="eastAsia"/>
          <w:lang w:val="en-US" w:eastAsia="zh-CN"/>
        </w:rPr>
        <w:t xml:space="preserve"> besok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饼干</w:t>
      </w:r>
      <w:r>
        <w:rPr>
          <w:rFonts w:hint="eastAsia"/>
          <w:lang w:val="en-US" w:eastAsia="zh-CN"/>
        </w:rPr>
        <w:t xml:space="preserve"> biskuit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瓶子</w:t>
      </w:r>
      <w:r>
        <w:rPr>
          <w:rFonts w:hint="eastAsia"/>
          <w:lang w:val="en-US" w:eastAsia="zh-CN"/>
        </w:rPr>
        <w:t xml:space="preserve"> botol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水瓶</w:t>
      </w:r>
      <w:r>
        <w:rPr>
          <w:rFonts w:hint="eastAsia"/>
          <w:lang w:val="en-US" w:eastAsia="zh-CN"/>
        </w:rPr>
        <w:t xml:space="preserve"> botol air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水果</w:t>
      </w:r>
      <w:r>
        <w:rPr>
          <w:rFonts w:hint="eastAsia"/>
          <w:lang w:val="en-US" w:eastAsia="zh-CN"/>
        </w:rPr>
        <w:t xml:space="preserve"> buah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粥</w:t>
      </w:r>
      <w:r>
        <w:rPr>
          <w:rFonts w:hint="eastAsia"/>
          <w:lang w:val="en-US" w:eastAsia="zh-CN"/>
        </w:rPr>
        <w:t xml:space="preserve"> bubur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文化</w:t>
      </w:r>
      <w:r>
        <w:rPr>
          <w:rFonts w:hint="eastAsia"/>
          <w:lang w:val="en-US" w:eastAsia="zh-CN"/>
        </w:rPr>
        <w:t xml:space="preserve"> budaya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</w:t>
      </w:r>
      <w:r>
        <w:rPr>
          <w:rFonts w:hint="eastAsia"/>
          <w:lang w:val="en-US" w:eastAsia="zh-CN"/>
        </w:rPr>
        <w:t xml:space="preserve"> tidak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Bulan</w:t>
      </w:r>
      <w:r>
        <w:rPr>
          <w:rFonts w:hint="eastAsia"/>
          <w:lang w:val="en-US" w:eastAsia="zh-CN"/>
        </w:rPr>
        <w:t xml:space="preserve"> 月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Olahraga</w:t>
      </w:r>
      <w:r>
        <w:rPr>
          <w:rFonts w:hint="eastAsia"/>
          <w:lang w:val="en-US" w:eastAsia="zh-CN"/>
        </w:rPr>
        <w:t xml:space="preserve"> 运动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Orang</w:t>
      </w:r>
      <w:r>
        <w:rPr>
          <w:rFonts w:hint="eastAsia"/>
          <w:lang w:val="en-US" w:eastAsia="zh-CN"/>
        </w:rPr>
        <w:t xml:space="preserve"> 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Paham</w:t>
      </w:r>
      <w:r>
        <w:rPr>
          <w:rFonts w:hint="eastAsia"/>
          <w:lang w:val="en-US" w:eastAsia="zh-CN"/>
        </w:rPr>
        <w:t xml:space="preserve"> 懂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Pahit</w:t>
      </w:r>
      <w:r>
        <w:rPr>
          <w:rFonts w:hint="eastAsia"/>
          <w:lang w:val="en-US" w:eastAsia="zh-CN"/>
        </w:rPr>
        <w:t xml:space="preserve"> 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Pakai</w:t>
      </w:r>
      <w:r>
        <w:rPr>
          <w:rFonts w:hint="eastAsia"/>
          <w:lang w:val="en-US" w:eastAsia="zh-CN"/>
        </w:rPr>
        <w:t xml:space="preserve"> 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Pakai masker</w:t>
      </w:r>
      <w:r>
        <w:rPr>
          <w:rFonts w:hint="eastAsia"/>
          <w:lang w:val="en-US" w:eastAsia="zh-CN"/>
        </w:rPr>
        <w:t xml:space="preserve"> 戴口罩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Pamit</w:t>
      </w:r>
      <w:r>
        <w:rPr>
          <w:rFonts w:hint="eastAsia"/>
          <w:lang w:val="en-US" w:eastAsia="zh-CN"/>
        </w:rPr>
        <w:t xml:space="preserve"> 告辞</w:t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Panas</w:t>
      </w:r>
      <w:r>
        <w:rPr>
          <w:rFonts w:hint="eastAsia"/>
          <w:lang w:val="en-US" w:eastAsia="zh-CN"/>
        </w:rPr>
        <w:t xml:space="preserve"> 热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Panggil</w:t>
      </w:r>
      <w:r>
        <w:rPr>
          <w:rFonts w:hint="eastAsia"/>
          <w:lang w:val="en-US" w:eastAsia="zh-CN"/>
        </w:rPr>
        <w:t xml:space="preserve"> 叫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Pasta gigi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牙膏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辣</w:t>
      </w:r>
      <w:r>
        <w:rPr>
          <w:rFonts w:hint="eastAsia"/>
          <w:lang w:val="en-US" w:eastAsia="zh-CN"/>
        </w:rPr>
        <w:t xml:space="preserve"> pedas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</w:t>
      </w:r>
      <w:r>
        <w:rPr>
          <w:rFonts w:hint="eastAsia"/>
          <w:lang w:val="en-US" w:eastAsia="zh-CN"/>
        </w:rPr>
        <w:t xml:space="preserve"> kerja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</w:t>
      </w:r>
      <w:r>
        <w:rPr>
          <w:rFonts w:hint="eastAsia"/>
          <w:lang w:val="en-US" w:eastAsia="zh-CN"/>
        </w:rPr>
        <w:t xml:space="preserve"> pelatihan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矮</w:t>
      </w:r>
      <w:r>
        <w:rPr>
          <w:rFonts w:hint="eastAsia"/>
          <w:lang w:val="en-US" w:eastAsia="zh-CN"/>
        </w:rPr>
        <w:t xml:space="preserve"> pendek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</w:t>
      </w:r>
      <w:r>
        <w:rPr>
          <w:rFonts w:hint="eastAsia"/>
          <w:lang w:val="en-US" w:eastAsia="zh-CN"/>
        </w:rPr>
        <w:t xml:space="preserve"> penting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制度/规定</w:t>
      </w:r>
      <w:r>
        <w:rPr>
          <w:rFonts w:hint="eastAsia"/>
          <w:lang w:val="en-US" w:eastAsia="zh-CN"/>
        </w:rPr>
        <w:t>peraturan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</w:t>
      </w:r>
      <w:r>
        <w:rPr>
          <w:rFonts w:hint="eastAsia"/>
          <w:lang w:val="en-US" w:eastAsia="zh-CN"/>
        </w:rPr>
        <w:t xml:space="preserve"> pergi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</w:t>
      </w:r>
      <w:r>
        <w:rPr>
          <w:rFonts w:hint="eastAsia"/>
          <w:lang w:val="en-US" w:eastAsia="zh-CN"/>
        </w:rPr>
        <w:t xml:space="preserve"> perhatikan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介绍</w:t>
      </w:r>
      <w:r>
        <w:rPr>
          <w:rFonts w:hint="eastAsia"/>
          <w:lang w:val="en-US" w:eastAsia="zh-CN"/>
        </w:rPr>
        <w:t xml:space="preserve"> perkenalkan</w:t>
      </w:r>
    </w:p>
    <w:p>
      <w:pPr>
        <w:rPr>
          <w:rFonts w:hint="default"/>
          <w:lang w:val="en-US" w:eastAsia="zh-CN"/>
        </w:rPr>
        <w:sectPr>
          <w:type w:val="continuous"/>
          <w:pgSz w:w="11906" w:h="16838"/>
          <w:pgMar w:top="720" w:right="720" w:bottom="720" w:left="720" w:header="720" w:footer="720" w:gutter="0"/>
          <w:cols w:equalWidth="0" w:num="4">
            <w:col w:w="2837" w:space="427"/>
            <w:col w:w="1756" w:space="427"/>
            <w:col w:w="1756" w:space="427"/>
            <w:col w:w="2836"/>
          </w:cols>
          <w:docGrid w:linePitch="360" w:charSpace="0"/>
        </w:sectPr>
      </w:pPr>
      <w:r>
        <w:rPr>
          <w:rFonts w:hint="default"/>
          <w:lang w:val="en-US" w:eastAsia="zh-CN"/>
        </w:rPr>
        <w:t>肚子</w:t>
      </w:r>
      <w:r>
        <w:rPr>
          <w:rFonts w:hint="eastAsia"/>
          <w:lang w:val="en-US" w:eastAsia="zh-CN"/>
        </w:rPr>
        <w:t xml:space="preserve"> perut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互译短句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Nama kamu siapa?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你叫什么名字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Nama bapak siapa?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先生叫什么名字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berasal dari mana?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你来自哪里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Saya dari Indonesia.   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我来自印尼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dari Tiongkok.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我来自中国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Itu siapa?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那是谁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Dia adalah teman kerja saya.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他是我的同事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720" w:right="720" w:bottom="720" w:left="720" w:header="720" w:footer="720" w:gutter="0"/>
          <w:pgNumType w:fmt="decimal"/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tinggal di mana?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你住在哪里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tinggal di area mana?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你住在哪个区域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tinggal di lantai berapa?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你住在几楼？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Kamar nomor berapa?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几号房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720" w:right="720" w:bottom="720" w:left="720" w:header="720" w:footer="720" w:gutter="0"/>
          <w:pgNumType w:fmt="decimal"/>
          <w:cols w:space="425" w:num="1"/>
          <w:docGrid w:linePitch="360" w:charSpace="0"/>
        </w:sect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tinggal di asrama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. 我住在宿舍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Ini adalah teman kerja baru saya, namanya Lia.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这是我的新同事，他叫LIA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Selamat datang ke tim kami.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欢饮来到我们的团队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Tidak disangka,sekarang kamu juga menjadi teman kerja saya.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没想到你现在变成我们的同事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Dia adalah admin baru di departemen kami.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他是我们部门的新文员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Siapa nama teman kerja barumu?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你新同事叫什么名字？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Apakah dia teman kerja barumu?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他是你的新同事吗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Ini adalah lemari berkas, itu adalah lemari peralatan.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这是文件柜，那是工具柜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720" w:right="720" w:bottom="720" w:left="72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Sebelah sini adalah ruang rapat, disana adalah kantor manajer.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这里是会议室，那边是经理办公室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你今天上班吗？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Apakah kamu hari ini kerja?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你何时休假？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Kapan kamu cuti/ kamu kapan cuti?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我明天上班。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besok masuk kerja.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720" w:right="720" w:bottom="720" w:left="720" w:header="720" w:footer="720" w:gutter="0"/>
          <w:pgNumType w:fmt="decimal"/>
          <w:cols w:space="425" w:num="1"/>
          <w:docGrid w:linePitch="360" w:charSpace="0"/>
        </w:sect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我今天休假。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hari ini cuti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你吃早餐了吗？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Apakah kamu sudah sarapan/makan pagi?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好久不见了，你好吗？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Sudah lama tidak bertemu, apa kabar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你现在看起来很瘦了。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sekarang kelihatan sangat kurus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720" w:right="720" w:bottom="720" w:left="72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今天我们领导请客。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Hari ini atasan kami yang traktir.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我每天早上都喝咖啡。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setiap pagi minum kopi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冰汽水最适合热的天气喝。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Soda dingin cocok diminum saat cuaca panas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我很喜欢喝果汁。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sangat suka minum jus buah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720" w:right="720" w:bottom="720" w:left="72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你想喝什么饮料？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ingin minum minuman apa?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有沙拉吗？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Apakah ada salad/ adakah salad?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我要订鸡汤。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mau pesan sup ayam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今天早上的粥很好吃。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Bubur pagi ini sangat enak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我很喜欢吃辣。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sangat suka makan pedas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菜单上的食物看起来很好吃。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Makanan di menu kelihatan sangat enak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720" w:right="720" w:bottom="720" w:left="72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这家餐厅的炸鸭很好吃。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Bebek goreng di restoran ini sangat enak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anto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的身高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170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公分。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Tinggi badan anto seratus tujuh puluh sentimeter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anto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的体重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80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公斤。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Berat badan anto adalah delapan puluh kilo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他买了一双鞋子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，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价格一百七十七万七千九百九十九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印尼盾。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Dia sudah beli 1 pasang sepatu, harganya 1.777.999 rupiah</w:t>
      </w:r>
    </w:p>
    <w:sectPr>
      <w:type w:val="continuous"/>
      <w:pgSz w:w="11906" w:h="16838"/>
      <w:pgMar w:top="720" w:right="720" w:bottom="720" w:left="720" w:header="720" w:footer="720" w:gutter="0"/>
      <w:cols w:equalWidth="0" w:num="2">
        <w:col w:w="5020" w:space="425"/>
        <w:col w:w="502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8D164F"/>
    <w:multiLevelType w:val="singleLevel"/>
    <w:tmpl w:val="D68D16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F7FC8"/>
    <w:rsid w:val="123D308F"/>
    <w:rsid w:val="20FA42EA"/>
    <w:rsid w:val="217F7FC8"/>
    <w:rsid w:val="754F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304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2023-05-25T08:30:00Z</dcterms:created>
  <dc:creator>LENOVO</dc:creator>
  <cp:lastModifiedBy>Ronald Young</cp:lastModifiedBy>
  <cp:lastPrinted>2023-05-25T12:02:00Z</cp:lastPrinted>
  <dcterms:modified xsi:type="dcterms:W3CDTF">2024-05-30T08:29:24Z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7B7055BF92B0498D863FB097CAFFBDFC</vt:lpwstr>
  </property>
</Properties>
</file>