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37C7" w:rsidRDefault="00BF37C7" w:rsidP="00B75CE8">
      <w:pPr>
        <w:spacing w:after="0" w:line="240" w:lineRule="auto"/>
        <w:rPr>
          <w:rFonts w:ascii="Arial" w:hAnsi="Arial" w:cs="Arial"/>
          <w:b/>
        </w:rPr>
      </w:pPr>
    </w:p>
    <w:p w:rsidR="00BF37C7" w:rsidRDefault="00886639" w:rsidP="00B75CE8">
      <w:pPr>
        <w:spacing w:after="0" w:line="240" w:lineRule="auto"/>
        <w:rPr>
          <w:rFonts w:ascii="Arial" w:hAnsi="Arial" w:cs="Arial"/>
          <w:b/>
        </w:rPr>
      </w:pPr>
      <w:r>
        <w:rPr>
          <w:rFonts w:ascii="Arial" w:hAnsi="Arial" w:cs="Arial"/>
          <w:b/>
          <w:noProof/>
        </w:rPr>
        <mc:AlternateContent>
          <mc:Choice Requires="wps">
            <w:drawing>
              <wp:anchor distT="0" distB="0" distL="114300" distR="114300" simplePos="0" relativeHeight="251663360" behindDoc="0" locked="0" layoutInCell="1" allowOverlap="1" wp14:anchorId="5AFECC20" wp14:editId="7BE9D877">
                <wp:simplePos x="0" y="0"/>
                <wp:positionH relativeFrom="column">
                  <wp:posOffset>-47625</wp:posOffset>
                </wp:positionH>
                <wp:positionV relativeFrom="paragraph">
                  <wp:posOffset>20320</wp:posOffset>
                </wp:positionV>
                <wp:extent cx="6858000" cy="247650"/>
                <wp:effectExtent l="0" t="0" r="19050" b="19050"/>
                <wp:wrapNone/>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47650"/>
                        </a:xfrm>
                        <a:prstGeom prst="rect">
                          <a:avLst/>
                        </a:prstGeom>
                        <a:solidFill>
                          <a:schemeClr val="accent1">
                            <a:lumMod val="100000"/>
                            <a:lumOff val="0"/>
                          </a:schemeClr>
                        </a:solidFill>
                        <a:ln w="9525">
                          <a:solidFill>
                            <a:srgbClr val="000000"/>
                          </a:solidFill>
                          <a:miter lim="800000"/>
                          <a:headEnd/>
                          <a:tailEnd/>
                        </a:ln>
                      </wps:spPr>
                      <wps:txbx>
                        <w:txbxContent>
                          <w:p w:rsidR="00DB6D72" w:rsidRPr="00BF37C7" w:rsidRDefault="00DB6D72">
                            <w:pPr>
                              <w:rPr>
                                <w:b/>
                              </w:rPr>
                            </w:pPr>
                            <w:r w:rsidRPr="008B5F9D">
                              <w:rPr>
                                <w:b/>
                              </w:rPr>
                              <w:t>RESEARCH STRATEGY</w:t>
                            </w:r>
                            <w:r>
                              <w:rPr>
                                <w:highlight w:val="lightGray"/>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8" type="#_x0000_t136" style="width:11.25pt;height:6in;rotation:90" fillcolor="#c4b596" strokecolor="#c4b596" strokeweight="1pt">
                                  <v:fill r:id="rId8" o:title="Sand" type="tile"/>
                                  <v:shadow on="t" color="#cbcbcb" opacity="52429f" offset="3pt,3pt"/>
                                  <v:textpath style="font-family:&quot;Times New Roman&quot;;font-size:12pt;font-weight:bold;v-rotate-letters:t;v-text-kern:t" trim="t" fitpath="t" string="RESEARCH STRATEGY"/>
                                </v:shape>
                              </w:pic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75pt;margin-top:1.6pt;width:540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" fillcolor="#ddd [3204]">
                <v:textbox>
                  <w:txbxContent>
                    <w:p w:rsidR="00DB6D72" w:rsidRPr="00BF37C7" w:rsidRDefault="00DB6D72">
                      <w:pPr>
                        <w:rPr>
                          <w:b/>
                        </w:rPr>
                      </w:pPr>
                      <w:r w:rsidRPr="008B5F9D">
                        <w:rPr>
                          <w:b/>
                        </w:rPr>
                        <w:t>RESEARCH STRATEGY</w:t>
                      </w:r>
                      <w:r>
                        <w:rPr>
                          <w:highlight w:val="lightGray"/>
                        </w:rPr>
                        <w:pict>
                          <v:shape id="_x0000_i1028" type="#_x0000_t136" style="width:11.25pt;height:6in;rotation:90" fillcolor="#c4b596" strokecolor="#c4b596" strokeweight="1pt">
                            <v:fill r:id="rId8" o:title="Sand" type="tile"/>
                            <v:shadow on="t" color="#cbcbcb" opacity="52429f" offset="3pt,3pt"/>
                            <v:textpath style="font-family:&quot;Times New Roman&quot;;font-size:12pt;font-weight:bold;v-rotate-letters:t;v-text-kern:t" trim="t" fitpath="t" string="RESEARCH STRATEGY"/>
                          </v:shape>
                        </w:pict>
                      </w:r>
                      <w:r>
                        <w:t xml:space="preserve">    </w:t>
                      </w:r>
                    </w:p>
                  </w:txbxContent>
                </v:textbox>
              </v:shape>
            </w:pict>
          </mc:Fallback>
        </mc:AlternateContent>
      </w:r>
    </w:p>
    <w:p w:rsidR="00BF37C7" w:rsidRDefault="00BF37C7" w:rsidP="009A53A3">
      <w:pPr>
        <w:pStyle w:val="HTMLPreformatted"/>
        <w:tabs>
          <w:tab w:val="clear" w:pos="916"/>
          <w:tab w:val="left" w:pos="720"/>
        </w:tabs>
        <w:ind w:firstLine="360"/>
        <w:jc w:val="both"/>
        <w:rPr>
          <w:rFonts w:ascii="Arial" w:hAnsi="Arial" w:cs="Arial"/>
          <w:sz w:val="22"/>
          <w:szCs w:val="22"/>
        </w:rPr>
      </w:pPr>
    </w:p>
    <w:p w:rsidR="00886639" w:rsidRDefault="00886639" w:rsidP="00A11CC5">
      <w:pPr>
        <w:pStyle w:val="HTMLPreformatted"/>
        <w:tabs>
          <w:tab w:val="clear" w:pos="916"/>
          <w:tab w:val="left" w:pos="720"/>
        </w:tabs>
        <w:ind w:firstLine="360"/>
        <w:jc w:val="both"/>
        <w:rPr>
          <w:rFonts w:ascii="Arial" w:hAnsi="Arial" w:cs="Arial"/>
          <w:sz w:val="22"/>
          <w:szCs w:val="22"/>
        </w:rPr>
      </w:pPr>
      <w:r>
        <w:rPr>
          <w:rFonts w:ascii="Arial" w:hAnsi="Arial" w:cs="Arial"/>
          <w:b/>
          <w:noProof/>
        </w:rPr>
        <mc:AlternateContent>
          <mc:Choice Requires="wps">
            <w:drawing>
              <wp:anchor distT="0" distB="0" distL="114300" distR="114300" simplePos="0" relativeHeight="251664384" behindDoc="0" locked="0" layoutInCell="1" allowOverlap="1" wp14:anchorId="72C371EE" wp14:editId="4EF69AE4">
                <wp:simplePos x="0" y="0"/>
                <wp:positionH relativeFrom="column">
                  <wp:posOffset>-43732</wp:posOffset>
                </wp:positionH>
                <wp:positionV relativeFrom="paragraph">
                  <wp:posOffset>30895</wp:posOffset>
                </wp:positionV>
                <wp:extent cx="6858000" cy="274734"/>
                <wp:effectExtent l="0" t="0" r="19050" b="11430"/>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74734"/>
                        </a:xfrm>
                        <a:prstGeom prst="rect">
                          <a:avLst/>
                        </a:prstGeom>
                        <a:solidFill>
                          <a:srgbClr val="FFFFFF"/>
                        </a:solidFill>
                        <a:ln w="9525">
                          <a:solidFill>
                            <a:srgbClr val="000000"/>
                          </a:solidFill>
                          <a:miter lim="800000"/>
                          <a:headEnd/>
                          <a:tailEnd/>
                        </a:ln>
                      </wps:spPr>
                      <wps:txbx>
                        <w:txbxContent>
                          <w:p w:rsidR="00DB6D72" w:rsidRPr="00BF37C7" w:rsidRDefault="00DB6D72" w:rsidP="005C4CFA">
                            <w:pPr>
                              <w:spacing w:line="240" w:lineRule="auto"/>
                              <w:rPr>
                                <w:b/>
                              </w:rPr>
                            </w:pPr>
                            <w:r w:rsidRPr="00BF37C7">
                              <w:rPr>
                                <w:b/>
                              </w:rPr>
                              <w:t>SIGNIFICANCE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3.45pt;margin-top:2.45pt;width:540pt;height:2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">
                <v:textbox>
                  <w:txbxContent>
                    <w:p w:rsidR="00DB6D72" w:rsidRPr="00BF37C7" w:rsidRDefault="00DB6D72" w:rsidP="005C4CFA">
                      <w:pPr>
                        <w:spacing w:line="240" w:lineRule="auto"/>
                        <w:rPr>
                          <w:b/>
                        </w:rPr>
                      </w:pPr>
                      <w:r w:rsidRPr="00BF37C7">
                        <w:rPr>
                          <w:b/>
                        </w:rPr>
                        <w:t>SIGNIFICANCE</w:t>
                      </w:r>
                    </w:p>
                  </w:txbxContent>
                </v:textbox>
              </v:shape>
            </w:pict>
          </mc:Fallback>
        </mc:AlternateContent>
      </w:r>
    </w:p>
    <w:p w:rsidR="00886639" w:rsidRDefault="00886639" w:rsidP="00A11CC5">
      <w:pPr>
        <w:pStyle w:val="HTMLPreformatted"/>
        <w:tabs>
          <w:tab w:val="clear" w:pos="916"/>
          <w:tab w:val="left" w:pos="720"/>
        </w:tabs>
        <w:ind w:firstLine="360"/>
        <w:jc w:val="both"/>
        <w:rPr>
          <w:rFonts w:ascii="Arial" w:hAnsi="Arial" w:cs="Arial"/>
          <w:sz w:val="22"/>
          <w:szCs w:val="22"/>
        </w:rPr>
      </w:pPr>
    </w:p>
    <w:p w:rsidR="00A11CC5" w:rsidRDefault="00A11CC5" w:rsidP="00A11CC5">
      <w:pPr>
        <w:pStyle w:val="HTMLPreformatted"/>
        <w:tabs>
          <w:tab w:val="clear" w:pos="916"/>
          <w:tab w:val="left" w:pos="720"/>
        </w:tabs>
        <w:ind w:firstLine="360"/>
        <w:jc w:val="both"/>
        <w:rPr>
          <w:rFonts w:ascii="Arial" w:hAnsi="Arial" w:cs="Arial"/>
          <w:color w:val="333333"/>
          <w:sz w:val="22"/>
          <w:szCs w:val="22"/>
          <w:shd w:val="clear" w:color="auto" w:fill="FFFFFF"/>
        </w:rPr>
      </w:pPr>
      <w:r w:rsidRPr="00BF37C7">
        <w:rPr>
          <w:rFonts w:ascii="Arial" w:hAnsi="Arial" w:cs="Arial"/>
          <w:sz w:val="22"/>
          <w:szCs w:val="22"/>
        </w:rPr>
        <w:t xml:space="preserve">A recent WHO report </w:t>
      </w:r>
      <w:r>
        <w:rPr>
          <w:rFonts w:ascii="Arial" w:hAnsi="Arial" w:cs="Arial"/>
          <w:sz w:val="22"/>
          <w:szCs w:val="22"/>
        </w:rPr>
        <w:t>stated</w:t>
      </w:r>
      <w:r w:rsidRPr="00BF37C7">
        <w:rPr>
          <w:rFonts w:ascii="Arial" w:hAnsi="Arial" w:cs="Arial"/>
          <w:sz w:val="22"/>
          <w:szCs w:val="22"/>
        </w:rPr>
        <w:t xml:space="preserve"> “</w:t>
      </w:r>
      <w:r w:rsidRPr="00BF37C7">
        <w:rPr>
          <w:rFonts w:ascii="Arial" w:hAnsi="Arial" w:cs="Arial"/>
          <w:color w:val="333333"/>
          <w:sz w:val="22"/>
          <w:szCs w:val="22"/>
          <w:shd w:val="clear" w:color="auto" w:fill="FFFFFF"/>
        </w:rPr>
        <w:t xml:space="preserve">Antimicrobial resistance (AMR) within a wide range of infectious agents is a growing public health threat of broad concern to countries and multiple sectors. Increasingly, governments around the world are beginning to pay attention to a problem so serious that it threatens the achievements of modern medicine. A post-antibiotic era—in which common infections and minor injuries can kill—far from being an apocalyptic fantasy, is instead a very real possibility for the 21st century.” </w:t>
      </w:r>
      <w:r w:rsidR="003010B5">
        <w:rPr>
          <w:rFonts w:ascii="Arial" w:hAnsi="Arial" w:cs="Arial"/>
          <w:color w:val="333333"/>
          <w:sz w:val="22"/>
          <w:szCs w:val="22"/>
          <w:shd w:val="clear" w:color="auto" w:fill="FFFFFF"/>
        </w:rPr>
        <w:fldChar w:fldCharType="begin"/>
      </w:r>
      <w:r w:rsidR="00DE5CED">
        <w:rPr>
          <w:rFonts w:ascii="Arial" w:hAnsi="Arial" w:cs="Arial"/>
          <w:color w:val="333333"/>
          <w:sz w:val="22"/>
          <w:szCs w:val="22"/>
          <w:shd w:val="clear" w:color="auto" w:fill="FFFFFF"/>
        </w:rPr>
        <w:instrText xml:space="preserve"> ADDIN EN.CITE &lt;EndNote&gt;&lt;Cite&gt;&lt;Author&gt;WHO&lt;/Author&gt;&lt;Year&gt;2014&lt;/Year&gt;&lt;RecNum&gt;1&lt;/RecNum&gt;&lt;DisplayText&gt;(1)&lt;/DisplayText&gt;&lt;record&gt;&lt;rec-number&gt;1&lt;/rec-number&gt;&lt;foreign-keys&gt;&lt;key app="EN" db-id="5xxspwdzc2dxaoe5tdsp55a9pdwvd00tzadt" timestamp="1423149933"&gt;1&lt;/key&gt;&lt;/foreign-keys&gt;&lt;ref-type name="Report"&gt;27&lt;/ref-type&gt;&lt;contributors&gt;&lt;authors&gt;&lt;author&gt;WHO&lt;/author&gt;&lt;/authors&gt;&lt;/contributors&gt;&lt;auth-address&gt;20 avenue Appia, 1211 Geneva 27, Switzerland&lt;/auth-address&gt;&lt;titles&gt;&lt;title&gt;Antimicrobial Reistance Global Report on Surveillance&lt;/title&gt;&lt;/titles&gt;&lt;dates&gt;&lt;year&gt;2014&lt;/year&gt;&lt;/dates&gt;&lt;pub-location&gt;http://www.who.int/drugresistance/documents/surveillancereport/en/&lt;/pub-location&gt;&lt;urls&gt;&lt;/urls&gt;&lt;language&gt;English&lt;/language&gt;&lt;/record&gt;&lt;/Cite&gt;&lt;/EndNote&gt;</w:instrText>
      </w:r>
      <w:r w:rsidR="003010B5">
        <w:rPr>
          <w:rFonts w:ascii="Arial" w:hAnsi="Arial" w:cs="Arial"/>
          <w:color w:val="333333"/>
          <w:sz w:val="22"/>
          <w:szCs w:val="22"/>
          <w:shd w:val="clear" w:color="auto" w:fill="FFFFFF"/>
        </w:rPr>
        <w:fldChar w:fldCharType="separate"/>
      </w:r>
      <w:r w:rsidR="00DE5CED">
        <w:rPr>
          <w:rFonts w:ascii="Arial" w:hAnsi="Arial" w:cs="Arial"/>
          <w:noProof/>
          <w:color w:val="333333"/>
          <w:sz w:val="22"/>
          <w:szCs w:val="22"/>
          <w:shd w:val="clear" w:color="auto" w:fill="FFFFFF"/>
        </w:rPr>
        <w:t>(</w:t>
      </w:r>
      <w:hyperlink w:anchor="_ENREF_1" w:tooltip="WHO, 2014 #1" w:history="1">
        <w:r w:rsidR="00F4584C">
          <w:rPr>
            <w:rFonts w:ascii="Arial" w:hAnsi="Arial" w:cs="Arial"/>
            <w:noProof/>
            <w:color w:val="333333"/>
            <w:sz w:val="22"/>
            <w:szCs w:val="22"/>
            <w:shd w:val="clear" w:color="auto" w:fill="FFFFFF"/>
          </w:rPr>
          <w:t>1</w:t>
        </w:r>
      </w:hyperlink>
      <w:r w:rsidR="00DE5CED">
        <w:rPr>
          <w:rFonts w:ascii="Arial" w:hAnsi="Arial" w:cs="Arial"/>
          <w:noProof/>
          <w:color w:val="333333"/>
          <w:sz w:val="22"/>
          <w:szCs w:val="22"/>
          <w:shd w:val="clear" w:color="auto" w:fill="FFFFFF"/>
        </w:rPr>
        <w:t>)</w:t>
      </w:r>
      <w:r w:rsidR="003010B5">
        <w:rPr>
          <w:rFonts w:ascii="Arial" w:hAnsi="Arial" w:cs="Arial"/>
          <w:color w:val="333333"/>
          <w:sz w:val="22"/>
          <w:szCs w:val="22"/>
          <w:shd w:val="clear" w:color="auto" w:fill="FFFFFF"/>
        </w:rPr>
        <w:fldChar w:fldCharType="end"/>
      </w:r>
    </w:p>
    <w:p w:rsidR="006977DA" w:rsidRDefault="007E4F64" w:rsidP="006977DA">
      <w:pPr>
        <w:pStyle w:val="HTMLPreformatted"/>
        <w:tabs>
          <w:tab w:val="clear" w:pos="916"/>
          <w:tab w:val="left" w:pos="720"/>
        </w:tabs>
        <w:ind w:firstLine="360"/>
        <w:jc w:val="both"/>
        <w:rPr>
          <w:rFonts w:ascii="Arial" w:hAnsi="Arial" w:cs="Arial"/>
          <w:color w:val="333333"/>
          <w:sz w:val="22"/>
          <w:szCs w:val="22"/>
          <w:shd w:val="clear" w:color="auto" w:fill="FFFFFF"/>
        </w:rPr>
      </w:pPr>
      <w:r>
        <w:rPr>
          <w:rFonts w:ascii="Arial" w:hAnsi="Arial" w:cs="Arial"/>
          <w:sz w:val="22"/>
          <w:szCs w:val="22"/>
        </w:rPr>
        <w:t xml:space="preserve">Pathogenic microbes are acquiring resistance to antibiotics faster than we can develop new compounds. A new paradigm for fighting </w:t>
      </w:r>
      <w:r w:rsidR="000E5E9D">
        <w:rPr>
          <w:rFonts w:ascii="Arial" w:hAnsi="Arial" w:cs="Arial"/>
          <w:sz w:val="22"/>
          <w:szCs w:val="22"/>
        </w:rPr>
        <w:t>these multi drug resistant</w:t>
      </w:r>
      <w:r>
        <w:rPr>
          <w:rFonts w:ascii="Arial" w:hAnsi="Arial" w:cs="Arial"/>
          <w:sz w:val="22"/>
          <w:szCs w:val="22"/>
        </w:rPr>
        <w:t xml:space="preserve"> pathogens is required. We propose to use a novel </w:t>
      </w:r>
      <w:r w:rsidR="000E5E9D">
        <w:rPr>
          <w:rFonts w:ascii="Arial" w:hAnsi="Arial" w:cs="Arial"/>
          <w:sz w:val="22"/>
          <w:szCs w:val="22"/>
        </w:rPr>
        <w:t>affinity selection technology</w:t>
      </w:r>
      <w:r>
        <w:rPr>
          <w:rFonts w:ascii="Arial" w:hAnsi="Arial" w:cs="Arial"/>
          <w:sz w:val="22"/>
          <w:szCs w:val="22"/>
        </w:rPr>
        <w:t xml:space="preserve"> to attack the virulence factors of these organisms by evolving protein ligands that will bind to, and inactivate key virulence structures (enzymes, binding domains, and toxins), rendering the bacterium harmless. </w:t>
      </w:r>
      <w:r w:rsidR="006977DA">
        <w:rPr>
          <w:rFonts w:ascii="Arial" w:hAnsi="Arial" w:cs="Arial"/>
          <w:sz w:val="22"/>
          <w:szCs w:val="22"/>
        </w:rPr>
        <w:t>Our</w:t>
      </w:r>
      <w:r w:rsidR="006977DA" w:rsidRPr="00267BC1">
        <w:rPr>
          <w:rFonts w:ascii="Arial" w:hAnsi="Arial" w:cs="Arial"/>
          <w:sz w:val="22"/>
          <w:szCs w:val="22"/>
        </w:rPr>
        <w:t xml:space="preserve"> approach consists of attacking an under-exploited pathogen vulnerability, that is, their virulence factors,</w:t>
      </w:r>
      <w:r w:rsidR="006977DA">
        <w:rPr>
          <w:rFonts w:ascii="Arial" w:hAnsi="Arial" w:cs="Arial"/>
          <w:sz w:val="22"/>
          <w:szCs w:val="22"/>
        </w:rPr>
        <w:t xml:space="preserve"> </w:t>
      </w:r>
      <w:r w:rsidR="006977DA" w:rsidRPr="00267BC1">
        <w:rPr>
          <w:rFonts w:ascii="Arial" w:hAnsi="Arial" w:cs="Arial"/>
          <w:sz w:val="22"/>
          <w:szCs w:val="22"/>
        </w:rPr>
        <w:t>by creating high affinity protein-based inhibitors against the</w:t>
      </w:r>
      <w:r w:rsidR="006977DA">
        <w:rPr>
          <w:rFonts w:ascii="Arial" w:hAnsi="Arial" w:cs="Arial"/>
          <w:sz w:val="22"/>
          <w:szCs w:val="22"/>
        </w:rPr>
        <w:t>ir</w:t>
      </w:r>
      <w:r w:rsidR="006977DA" w:rsidRPr="00267BC1">
        <w:rPr>
          <w:rFonts w:ascii="Arial" w:hAnsi="Arial" w:cs="Arial"/>
          <w:sz w:val="22"/>
          <w:szCs w:val="22"/>
        </w:rPr>
        <w:t xml:space="preserve"> virulence factors.</w:t>
      </w:r>
      <w:r w:rsidR="006977DA">
        <w:rPr>
          <w:rFonts w:ascii="Arial" w:hAnsi="Arial" w:cs="Arial"/>
          <w:color w:val="333333"/>
          <w:sz w:val="22"/>
          <w:szCs w:val="22"/>
          <w:shd w:val="clear" w:color="auto" w:fill="FFFFFF"/>
        </w:rPr>
        <w:t xml:space="preserve"> The concept is to generate high-affinity ligands to the target virulence factors some of which we </w:t>
      </w:r>
      <w:r w:rsidR="006977DA" w:rsidRPr="006977DA">
        <w:rPr>
          <w:rFonts w:ascii="Arial" w:hAnsi="Arial" w:cs="Arial"/>
          <w:b/>
          <w:i/>
          <w:color w:val="333333"/>
          <w:sz w:val="22"/>
          <w:szCs w:val="22"/>
          <w:shd w:val="clear" w:color="auto" w:fill="FFFFFF"/>
        </w:rPr>
        <w:t>hypothesize</w:t>
      </w:r>
      <w:r w:rsidR="006977DA">
        <w:rPr>
          <w:rFonts w:ascii="Arial" w:hAnsi="Arial" w:cs="Arial"/>
          <w:color w:val="333333"/>
          <w:sz w:val="22"/>
          <w:szCs w:val="22"/>
          <w:shd w:val="clear" w:color="auto" w:fill="FFFFFF"/>
        </w:rPr>
        <w:t xml:space="preserve"> will act as inhibitors.</w:t>
      </w:r>
      <w:r w:rsidR="00F25BCE">
        <w:rPr>
          <w:rFonts w:ascii="Arial" w:hAnsi="Arial" w:cs="Arial"/>
          <w:color w:val="333333"/>
          <w:sz w:val="22"/>
          <w:szCs w:val="22"/>
          <w:shd w:val="clear" w:color="auto" w:fill="FFFFFF"/>
        </w:rPr>
        <w:t xml:space="preserve"> </w:t>
      </w:r>
      <w:r w:rsidR="00F25BCE" w:rsidRPr="00883FE2">
        <w:rPr>
          <w:rFonts w:ascii="Arial" w:hAnsi="Arial" w:cs="Arial"/>
          <w:sz w:val="22"/>
          <w:szCs w:val="22"/>
        </w:rPr>
        <w:t xml:space="preserve">The targets </w:t>
      </w:r>
      <w:r w:rsidR="00F25BCE">
        <w:rPr>
          <w:rFonts w:ascii="Arial" w:hAnsi="Arial" w:cs="Arial"/>
          <w:sz w:val="22"/>
          <w:szCs w:val="22"/>
        </w:rPr>
        <w:t xml:space="preserve">in the R21 phase </w:t>
      </w:r>
      <w:r w:rsidR="00F25BCE" w:rsidRPr="00883FE2">
        <w:rPr>
          <w:rFonts w:ascii="Arial" w:hAnsi="Arial" w:cs="Arial"/>
          <w:sz w:val="22"/>
          <w:szCs w:val="22"/>
        </w:rPr>
        <w:t xml:space="preserve">are </w:t>
      </w:r>
      <w:r w:rsidR="00F25BCE">
        <w:rPr>
          <w:rFonts w:ascii="Arial" w:hAnsi="Arial" w:cs="Arial"/>
          <w:sz w:val="22"/>
          <w:szCs w:val="22"/>
        </w:rPr>
        <w:t>two of the major</w:t>
      </w:r>
      <w:r w:rsidR="00F25BCE" w:rsidRPr="00883FE2">
        <w:rPr>
          <w:rFonts w:ascii="Arial" w:hAnsi="Arial" w:cs="Arial"/>
          <w:sz w:val="22"/>
          <w:szCs w:val="22"/>
        </w:rPr>
        <w:t xml:space="preserve"> virulence factors produced by </w:t>
      </w:r>
      <w:r w:rsidR="00F25BCE" w:rsidRPr="00883FE2">
        <w:rPr>
          <w:rFonts w:ascii="Arial" w:hAnsi="Arial" w:cs="Arial"/>
          <w:i/>
          <w:sz w:val="22"/>
          <w:szCs w:val="22"/>
        </w:rPr>
        <w:t xml:space="preserve">Streptococcus </w:t>
      </w:r>
      <w:r w:rsidR="00F25BCE" w:rsidRPr="000E5E9D">
        <w:rPr>
          <w:rFonts w:ascii="Arial" w:hAnsi="Arial" w:cs="Arial"/>
          <w:i/>
          <w:sz w:val="22"/>
          <w:szCs w:val="22"/>
        </w:rPr>
        <w:t>pneumoniae</w:t>
      </w:r>
      <w:r w:rsidR="00F25BCE" w:rsidRPr="000E5E9D">
        <w:rPr>
          <w:rFonts w:ascii="Arial" w:hAnsi="Arial" w:cs="Arial"/>
          <w:sz w:val="22"/>
          <w:szCs w:val="22"/>
        </w:rPr>
        <w:t xml:space="preserve"> </w:t>
      </w:r>
      <w:r w:rsidR="000E5E9D" w:rsidRPr="000E5E9D">
        <w:rPr>
          <w:rFonts w:ascii="Arial" w:hAnsi="Arial" w:cs="Arial"/>
          <w:sz w:val="22"/>
          <w:szCs w:val="22"/>
        </w:rPr>
        <w:t>(CbpA &amp; Pln)</w:t>
      </w:r>
      <w:r w:rsidR="000E5E9D">
        <w:rPr>
          <w:rFonts w:ascii="Arial" w:hAnsi="Arial" w:cs="Arial"/>
          <w:sz w:val="22"/>
          <w:szCs w:val="22"/>
        </w:rPr>
        <w:t xml:space="preserve"> </w:t>
      </w:r>
      <w:r w:rsidR="00F25BCE" w:rsidRPr="00883FE2">
        <w:rPr>
          <w:rFonts w:ascii="Arial" w:hAnsi="Arial" w:cs="Arial"/>
          <w:sz w:val="22"/>
          <w:szCs w:val="22"/>
        </w:rPr>
        <w:t xml:space="preserve">listed as a Serious Health Threat by the CDC </w:t>
      </w:r>
      <w:r w:rsidR="00F25BCE">
        <w:rPr>
          <w:rFonts w:ascii="Arial" w:hAnsi="Arial" w:cs="Arial"/>
          <w:sz w:val="22"/>
          <w:szCs w:val="22"/>
        </w:rPr>
        <w:fldChar w:fldCharType="begin"/>
      </w:r>
      <w:r w:rsidR="00F25BCE">
        <w:rPr>
          <w:rFonts w:ascii="Arial" w:hAnsi="Arial" w:cs="Arial"/>
          <w:sz w:val="22"/>
          <w:szCs w:val="22"/>
        </w:rPr>
        <w:instrText xml:space="preserve"> ADDIN EN.CITE &lt;EndNote&gt;&lt;Cite&gt;&lt;Author&gt;CDC&lt;/Author&gt;&lt;Year&gt;2013&lt;/Year&gt;&lt;RecNum&gt;9&lt;/RecNum&gt;&lt;DisplayText&gt;(2)&lt;/DisplayText&gt;&lt;record&gt;&lt;rec-number&gt;9&lt;/rec-number&gt;&lt;foreign-keys&gt;&lt;key app="EN" db-id="5xxspwdzc2dxaoe5tdsp55a9pdwvd00tzadt" timestamp="1423157687"&gt;9&lt;/key&gt;&lt;key app="ENWeb" db-id=""&gt;0&lt;/key&gt;&lt;/foreign-keys&gt;&lt;ref-type name="Report"&gt;27&lt;/ref-type&gt;&lt;contributors&gt;&lt;authors&gt;&lt;author&gt;CDC&lt;/author&gt;&lt;/authors&gt;&lt;/contributors&gt;&lt;titles&gt;&lt;title&gt;Antibiotic Resistant Threats&lt;/title&gt;&lt;/titles&gt;&lt;dates&gt;&lt;year&gt;2013&lt;/year&gt;&lt;/dates&gt;&lt;pub-location&gt;http://www.cdc.gov/drugresistance/threat-report-2013/&lt;/pub-location&gt;&lt;publisher&gt;Center for disease Control&lt;/publisher&gt;&lt;urls&gt;&lt;/urls&gt;&lt;/record&gt;&lt;/Cite&gt;&lt;/EndNote&gt;</w:instrText>
      </w:r>
      <w:r w:rsidR="00F25BCE">
        <w:rPr>
          <w:rFonts w:ascii="Arial" w:hAnsi="Arial" w:cs="Arial"/>
          <w:sz w:val="22"/>
          <w:szCs w:val="22"/>
        </w:rPr>
        <w:fldChar w:fldCharType="separate"/>
      </w:r>
      <w:r w:rsidR="00F25BCE">
        <w:rPr>
          <w:rFonts w:ascii="Arial" w:hAnsi="Arial" w:cs="Arial"/>
          <w:noProof/>
          <w:sz w:val="22"/>
          <w:szCs w:val="22"/>
        </w:rPr>
        <w:t>(</w:t>
      </w:r>
      <w:hyperlink w:anchor="_ENREF_2" w:tooltip="CDC, 2013 #9" w:history="1">
        <w:r w:rsidR="00F4584C">
          <w:rPr>
            <w:rFonts w:ascii="Arial" w:hAnsi="Arial" w:cs="Arial"/>
            <w:noProof/>
            <w:sz w:val="22"/>
            <w:szCs w:val="22"/>
          </w:rPr>
          <w:t>2</w:t>
        </w:r>
      </w:hyperlink>
      <w:r w:rsidR="00F25BCE">
        <w:rPr>
          <w:rFonts w:ascii="Arial" w:hAnsi="Arial" w:cs="Arial"/>
          <w:noProof/>
          <w:sz w:val="22"/>
          <w:szCs w:val="22"/>
        </w:rPr>
        <w:t>)</w:t>
      </w:r>
      <w:r w:rsidR="00F25BCE">
        <w:rPr>
          <w:rFonts w:ascii="Arial" w:hAnsi="Arial" w:cs="Arial"/>
          <w:sz w:val="22"/>
          <w:szCs w:val="22"/>
        </w:rPr>
        <w:fldChar w:fldCharType="end"/>
      </w:r>
      <w:r w:rsidR="00F25BCE">
        <w:rPr>
          <w:rFonts w:ascii="Arial" w:hAnsi="Arial" w:cs="Arial"/>
          <w:sz w:val="22"/>
          <w:szCs w:val="22"/>
        </w:rPr>
        <w:t xml:space="preserve">. In the R33 phase we will also target </w:t>
      </w:r>
      <w:r w:rsidR="00881939">
        <w:rPr>
          <w:rFonts w:ascii="Arial" w:hAnsi="Arial" w:cs="Arial"/>
          <w:sz w:val="22"/>
          <w:szCs w:val="22"/>
        </w:rPr>
        <w:t>two</w:t>
      </w:r>
      <w:r w:rsidR="00F25BCE">
        <w:rPr>
          <w:rFonts w:ascii="Arial" w:hAnsi="Arial" w:cs="Arial"/>
          <w:sz w:val="22"/>
          <w:szCs w:val="22"/>
        </w:rPr>
        <w:t xml:space="preserve"> toxins of </w:t>
      </w:r>
      <w:r w:rsidR="00F25BCE" w:rsidRPr="00AA6476">
        <w:rPr>
          <w:rFonts w:ascii="Arial" w:hAnsi="Arial" w:cs="Arial"/>
          <w:i/>
          <w:sz w:val="22"/>
          <w:szCs w:val="22"/>
        </w:rPr>
        <w:t>Clostridium difficile</w:t>
      </w:r>
      <w:r w:rsidR="00F25BCE">
        <w:rPr>
          <w:rFonts w:ascii="Arial" w:hAnsi="Arial" w:cs="Arial"/>
          <w:sz w:val="22"/>
          <w:szCs w:val="22"/>
        </w:rPr>
        <w:t xml:space="preserve"> </w:t>
      </w:r>
      <w:r w:rsidR="000E5E9D">
        <w:rPr>
          <w:rFonts w:ascii="Arial" w:hAnsi="Arial" w:cs="Arial"/>
          <w:sz w:val="22"/>
          <w:szCs w:val="22"/>
        </w:rPr>
        <w:t xml:space="preserve">(the cell receptor binding modules of toxins A &amp; B to which inactivating antibodies bind) </w:t>
      </w:r>
      <w:r w:rsidR="00F25BCE">
        <w:rPr>
          <w:rFonts w:ascii="Arial" w:hAnsi="Arial" w:cs="Arial"/>
          <w:sz w:val="22"/>
          <w:szCs w:val="22"/>
        </w:rPr>
        <w:t xml:space="preserve">listed by the CDC as an Urgent </w:t>
      </w:r>
      <w:r w:rsidR="00881939">
        <w:rPr>
          <w:rFonts w:ascii="Arial" w:hAnsi="Arial" w:cs="Arial"/>
          <w:sz w:val="22"/>
          <w:szCs w:val="22"/>
        </w:rPr>
        <w:t>Health</w:t>
      </w:r>
      <w:r w:rsidR="002109A8">
        <w:rPr>
          <w:rFonts w:ascii="Arial" w:hAnsi="Arial" w:cs="Arial"/>
          <w:sz w:val="22"/>
          <w:szCs w:val="22"/>
        </w:rPr>
        <w:t xml:space="preserve"> </w:t>
      </w:r>
      <w:r w:rsidR="00F25BCE">
        <w:rPr>
          <w:rFonts w:ascii="Arial" w:hAnsi="Arial" w:cs="Arial"/>
          <w:sz w:val="22"/>
          <w:szCs w:val="22"/>
        </w:rPr>
        <w:t xml:space="preserve">Threat </w:t>
      </w:r>
      <w:r w:rsidR="00F25BCE">
        <w:rPr>
          <w:rFonts w:ascii="Arial" w:hAnsi="Arial" w:cs="Arial"/>
          <w:sz w:val="22"/>
          <w:szCs w:val="22"/>
        </w:rPr>
        <w:fldChar w:fldCharType="begin"/>
      </w:r>
      <w:r w:rsidR="00F25BCE">
        <w:rPr>
          <w:rFonts w:ascii="Arial" w:hAnsi="Arial" w:cs="Arial"/>
          <w:sz w:val="22"/>
          <w:szCs w:val="22"/>
        </w:rPr>
        <w:instrText xml:space="preserve"> ADDIN EN.CITE &lt;EndNote&gt;&lt;Cite&gt;&lt;Author&gt;CDC&lt;/Author&gt;&lt;Year&gt;2013&lt;/Year&gt;&lt;RecNum&gt;9&lt;/RecNum&gt;&lt;DisplayText&gt;(2)&lt;/DisplayText&gt;&lt;record&gt;&lt;rec-number&gt;9&lt;/rec-number&gt;&lt;foreign-keys&gt;&lt;key app="EN" db-id="5xxspwdzc2dxaoe5tdsp55a9pdwvd00tzadt" timestamp="1423157687"&gt;9&lt;/key&gt;&lt;key app="ENWeb" db-id=""&gt;0&lt;/key&gt;&lt;/foreign-keys&gt;&lt;ref-type name="Report"&gt;27&lt;/ref-type&gt;&lt;contributors&gt;&lt;authors&gt;&lt;author&gt;CDC&lt;/author&gt;&lt;/authors&gt;&lt;/contributors&gt;&lt;titles&gt;&lt;title&gt;Antibiotic Resistant Threats&lt;/title&gt;&lt;/titles&gt;&lt;dates&gt;&lt;year&gt;2013&lt;/year&gt;&lt;/dates&gt;&lt;pub-location&gt;http://www.cdc.gov/drugresistance/threat-report-2013/&lt;/pub-location&gt;&lt;publisher&gt;Center for disease Control&lt;/publisher&gt;&lt;urls&gt;&lt;/urls&gt;&lt;/record&gt;&lt;/Cite&gt;&lt;/EndNote&gt;</w:instrText>
      </w:r>
      <w:r w:rsidR="00F25BCE">
        <w:rPr>
          <w:rFonts w:ascii="Arial" w:hAnsi="Arial" w:cs="Arial"/>
          <w:sz w:val="22"/>
          <w:szCs w:val="22"/>
        </w:rPr>
        <w:fldChar w:fldCharType="separate"/>
      </w:r>
      <w:r w:rsidR="00F25BCE">
        <w:rPr>
          <w:rFonts w:ascii="Arial" w:hAnsi="Arial" w:cs="Arial"/>
          <w:noProof/>
          <w:sz w:val="22"/>
          <w:szCs w:val="22"/>
        </w:rPr>
        <w:t>(</w:t>
      </w:r>
      <w:hyperlink w:anchor="_ENREF_2" w:tooltip="CDC, 2013 #9" w:history="1">
        <w:r w:rsidR="00F4584C">
          <w:rPr>
            <w:rFonts w:ascii="Arial" w:hAnsi="Arial" w:cs="Arial"/>
            <w:noProof/>
            <w:sz w:val="22"/>
            <w:szCs w:val="22"/>
          </w:rPr>
          <w:t>2</w:t>
        </w:r>
      </w:hyperlink>
      <w:r w:rsidR="00F25BCE">
        <w:rPr>
          <w:rFonts w:ascii="Arial" w:hAnsi="Arial" w:cs="Arial"/>
          <w:noProof/>
          <w:sz w:val="22"/>
          <w:szCs w:val="22"/>
        </w:rPr>
        <w:t>)</w:t>
      </w:r>
      <w:r w:rsidR="00F25BCE">
        <w:rPr>
          <w:rFonts w:ascii="Arial" w:hAnsi="Arial" w:cs="Arial"/>
          <w:sz w:val="22"/>
          <w:szCs w:val="22"/>
        </w:rPr>
        <w:fldChar w:fldCharType="end"/>
      </w:r>
    </w:p>
    <w:p w:rsidR="00D70E4A" w:rsidRDefault="00A11CC5" w:rsidP="00544403">
      <w:pPr>
        <w:pStyle w:val="HTMLPreformatted"/>
        <w:tabs>
          <w:tab w:val="clear" w:pos="916"/>
          <w:tab w:val="left" w:pos="720"/>
        </w:tabs>
        <w:ind w:firstLine="360"/>
        <w:jc w:val="both"/>
      </w:pPr>
      <w:r w:rsidRPr="00BF37C7">
        <w:rPr>
          <w:rFonts w:ascii="Arial" w:hAnsi="Arial" w:cs="Arial"/>
          <w:sz w:val="22"/>
          <w:szCs w:val="22"/>
        </w:rPr>
        <w:t xml:space="preserve">Affinity selection </w:t>
      </w:r>
      <w:r w:rsidR="00F25BCE">
        <w:rPr>
          <w:rFonts w:ascii="Arial" w:hAnsi="Arial" w:cs="Arial"/>
          <w:sz w:val="22"/>
          <w:szCs w:val="22"/>
        </w:rPr>
        <w:t xml:space="preserve">(e.g. candidate ligand binding to a virulence factor) </w:t>
      </w:r>
      <w:r w:rsidRPr="00BF37C7">
        <w:rPr>
          <w:rFonts w:ascii="Arial" w:hAnsi="Arial" w:cs="Arial"/>
          <w:sz w:val="22"/>
          <w:szCs w:val="22"/>
        </w:rPr>
        <w:t xml:space="preserve">is the </w:t>
      </w:r>
      <w:r w:rsidR="006977DA">
        <w:rPr>
          <w:rFonts w:ascii="Arial" w:hAnsi="Arial" w:cs="Arial"/>
          <w:sz w:val="22"/>
          <w:szCs w:val="22"/>
        </w:rPr>
        <w:t>central</w:t>
      </w:r>
      <w:r w:rsidRPr="00BF37C7">
        <w:rPr>
          <w:rFonts w:ascii="Arial" w:hAnsi="Arial" w:cs="Arial"/>
          <w:sz w:val="22"/>
          <w:szCs w:val="22"/>
        </w:rPr>
        <w:t xml:space="preserve"> technology used to </w:t>
      </w:r>
      <w:r w:rsidR="007E4F64">
        <w:rPr>
          <w:rFonts w:ascii="Arial" w:hAnsi="Arial" w:cs="Arial"/>
          <w:sz w:val="22"/>
          <w:szCs w:val="22"/>
        </w:rPr>
        <w:t>identify</w:t>
      </w:r>
      <w:r w:rsidRPr="00BF37C7">
        <w:rPr>
          <w:rFonts w:ascii="Arial" w:hAnsi="Arial" w:cs="Arial"/>
          <w:sz w:val="22"/>
          <w:szCs w:val="22"/>
        </w:rPr>
        <w:t xml:space="preserve"> new protein-based therapeutics. Phage display, the current state of the art for affinity selection, while effective is a cumbersome manual technology allowing at best one or two generations of mutagenesis and selection per day. </w:t>
      </w:r>
      <w:r w:rsidR="007E4F64">
        <w:rPr>
          <w:rFonts w:ascii="Arial" w:hAnsi="Arial" w:cs="Arial"/>
          <w:sz w:val="22"/>
          <w:szCs w:val="22"/>
        </w:rPr>
        <w:t>Moreover, c</w:t>
      </w:r>
      <w:r w:rsidR="00646C73">
        <w:rPr>
          <w:rFonts w:ascii="Arial" w:hAnsi="Arial" w:cs="Arial"/>
          <w:sz w:val="22"/>
          <w:szCs w:val="22"/>
        </w:rPr>
        <w:t>urrent affinity selection systems do not always produce h</w:t>
      </w:r>
      <w:r>
        <w:rPr>
          <w:rFonts w:ascii="Arial" w:hAnsi="Arial" w:cs="Arial"/>
          <w:sz w:val="22"/>
          <w:szCs w:val="22"/>
        </w:rPr>
        <w:t xml:space="preserve">igh affinities </w:t>
      </w:r>
      <w:r w:rsidRPr="006D69F8">
        <w:rPr>
          <w:rFonts w:ascii="Arial" w:hAnsi="Arial" w:cs="Arial"/>
          <w:sz w:val="22"/>
          <w:szCs w:val="22"/>
        </w:rPr>
        <w:t xml:space="preserve">or </w:t>
      </w:r>
      <w:r w:rsidR="00391CB5">
        <w:rPr>
          <w:rFonts w:ascii="Arial" w:hAnsi="Arial" w:cs="Arial"/>
          <w:sz w:val="22"/>
          <w:szCs w:val="22"/>
        </w:rPr>
        <w:t xml:space="preserve">the </w:t>
      </w:r>
      <w:r w:rsidRPr="006D69F8">
        <w:rPr>
          <w:rFonts w:ascii="Arial" w:hAnsi="Arial" w:cs="Arial"/>
          <w:sz w:val="22"/>
          <w:szCs w:val="22"/>
        </w:rPr>
        <w:t>types of variant</w:t>
      </w:r>
      <w:r>
        <w:rPr>
          <w:rFonts w:ascii="Arial" w:hAnsi="Arial" w:cs="Arial"/>
          <w:sz w:val="22"/>
          <w:szCs w:val="22"/>
        </w:rPr>
        <w:t>s</w:t>
      </w:r>
      <w:r w:rsidR="00EF20A6">
        <w:rPr>
          <w:rFonts w:ascii="Arial" w:hAnsi="Arial" w:cs="Arial"/>
          <w:sz w:val="22"/>
          <w:szCs w:val="22"/>
        </w:rPr>
        <w:t xml:space="preserve"> </w:t>
      </w:r>
      <w:r w:rsidR="003010B5">
        <w:rPr>
          <w:rFonts w:ascii="Arial" w:hAnsi="Arial" w:cs="Arial"/>
          <w:sz w:val="22"/>
          <w:szCs w:val="22"/>
        </w:rPr>
        <w:fldChar w:fldCharType="begin"/>
      </w:r>
      <w:r w:rsidR="00F25BCE">
        <w:rPr>
          <w:rFonts w:ascii="Arial" w:hAnsi="Arial" w:cs="Arial"/>
          <w:sz w:val="22"/>
          <w:szCs w:val="22"/>
        </w:rPr>
        <w:instrText xml:space="preserve"> ADDIN EN.CITE &lt;EndNote&gt;&lt;Cite&gt;&lt;Author&gt;Wilson&lt;/Author&gt;&lt;Year&gt;1998&lt;/Year&gt;&lt;RecNum&gt;6&lt;/RecNum&gt;&lt;DisplayText&gt;(3)&lt;/DisplayText&gt;&lt;record&gt;&lt;rec-number&gt;6&lt;/rec-number&gt;&lt;foreign-keys&gt;&lt;key app="EN" db-id="5xxspwdzc2dxaoe5tdsp55a9pdwvd00tzadt" timestamp="1423155779"&gt;6&lt;/key&gt;&lt;/foreign-keys&gt;&lt;ref-type name="Journal Article"&gt;17&lt;/ref-type&gt;&lt;contributors&gt;&lt;authors&gt;&lt;author&gt;Wilson, D. R.&lt;/author&gt;&lt;author&gt;Finlay, B. B.&lt;/author&gt;&lt;/authors&gt;&lt;/contributors&gt;&lt;auth-address&gt;Department of Microbiology and Immunology, University of British Columbia, Vancouver, Canada.&lt;/auth-address&gt;&lt;titles&gt;&lt;title&gt;Phage display: applications, innovations, and issues in phage and host biology&lt;/title&gt;&lt;secondary-title&gt;Can J Microbiol&lt;/secondary-title&gt;&lt;alt-title&gt;Canadian journal of microbiology&lt;/alt-title&gt;&lt;/titles&gt;&lt;periodical&gt;&lt;full-title&gt;Can J Microbiol&lt;/full-title&gt;&lt;abbr-1&gt;Canadian journal of microbiology&lt;/abbr-1&gt;&lt;/periodical&gt;&lt;alt-periodical&gt;&lt;full-title&gt;Can J Microbiol&lt;/full-title&gt;&lt;abbr-1&gt;Canadian journal of microbiology&lt;/abbr-1&gt;&lt;/alt-periodical&gt;&lt;pages&gt;313-29&lt;/pages&gt;&lt;volume&gt;44&lt;/volume&gt;&lt;number&gt;4&lt;/number&gt;&lt;edition&gt;1998/07/23&lt;/edition&gt;&lt;keywords&gt;&lt;keyword&gt;Amino Acid Sequence&lt;/keyword&gt;&lt;keyword&gt;Bacteriophage M13/*genetics/*physiology&lt;/keyword&gt;&lt;keyword&gt;Gene Library&lt;/keyword&gt;&lt;keyword&gt;Genetic Vectors&lt;/keyword&gt;&lt;keyword&gt;Molecular Sequence Data&lt;/keyword&gt;&lt;keyword&gt;*Peptide Library&lt;/keyword&gt;&lt;/keywords&gt;&lt;dates&gt;&lt;year&gt;1998&lt;/year&gt;&lt;pub-dates&gt;&lt;date&gt;Apr&lt;/date&gt;&lt;/pub-dates&gt;&lt;/dates&gt;&lt;isbn&gt;0008-4166 (Print)&amp;#xD;0008-4166&lt;/isbn&gt;&lt;accession-num&gt;9674105&lt;/accession-num&gt;&lt;urls&gt;&lt;/urls&gt;&lt;remote-database-provider&gt;NLM&lt;/remote-database-provider&gt;&lt;language&gt;eng&lt;/language&gt;&lt;/record&gt;&lt;/Cite&gt;&lt;/EndNote&gt;</w:instrText>
      </w:r>
      <w:r w:rsidR="003010B5">
        <w:rPr>
          <w:rFonts w:ascii="Arial" w:hAnsi="Arial" w:cs="Arial"/>
          <w:sz w:val="22"/>
          <w:szCs w:val="22"/>
        </w:rPr>
        <w:fldChar w:fldCharType="separate"/>
      </w:r>
      <w:r w:rsidR="00F25BCE">
        <w:rPr>
          <w:rFonts w:ascii="Arial" w:hAnsi="Arial" w:cs="Arial"/>
          <w:noProof/>
          <w:sz w:val="22"/>
          <w:szCs w:val="22"/>
        </w:rPr>
        <w:t>(</w:t>
      </w:r>
      <w:hyperlink w:anchor="_ENREF_3" w:tooltip="Wilson, 1998 #6" w:history="1">
        <w:r w:rsidR="00F4584C">
          <w:rPr>
            <w:rFonts w:ascii="Arial" w:hAnsi="Arial" w:cs="Arial"/>
            <w:noProof/>
            <w:sz w:val="22"/>
            <w:szCs w:val="22"/>
          </w:rPr>
          <w:t>3</w:t>
        </w:r>
      </w:hyperlink>
      <w:r w:rsidR="00F25BCE">
        <w:rPr>
          <w:rFonts w:ascii="Arial" w:hAnsi="Arial" w:cs="Arial"/>
          <w:noProof/>
          <w:sz w:val="22"/>
          <w:szCs w:val="22"/>
        </w:rPr>
        <w:t>)</w:t>
      </w:r>
      <w:r w:rsidR="003010B5">
        <w:rPr>
          <w:rFonts w:ascii="Arial" w:hAnsi="Arial" w:cs="Arial"/>
          <w:sz w:val="22"/>
          <w:szCs w:val="22"/>
        </w:rPr>
        <w:fldChar w:fldCharType="end"/>
      </w:r>
      <w:r w:rsidR="00646C73">
        <w:rPr>
          <w:rFonts w:ascii="Arial" w:hAnsi="Arial" w:cs="Arial"/>
          <w:sz w:val="22"/>
          <w:szCs w:val="22"/>
        </w:rPr>
        <w:t xml:space="preserve"> desired</w:t>
      </w:r>
      <w:r w:rsidRPr="006D69F8">
        <w:rPr>
          <w:rFonts w:ascii="Arial" w:hAnsi="Arial" w:cs="Arial"/>
          <w:sz w:val="22"/>
          <w:szCs w:val="22"/>
        </w:rPr>
        <w:t>.</w:t>
      </w:r>
      <w:r w:rsidRPr="00380FEF">
        <w:t xml:space="preserve"> </w:t>
      </w:r>
    </w:p>
    <w:p w:rsidR="009A53A3" w:rsidRPr="003A62B7" w:rsidRDefault="00A11CC5" w:rsidP="00DD7F8F">
      <w:pPr>
        <w:pStyle w:val="HTMLPreformatted"/>
        <w:tabs>
          <w:tab w:val="clear" w:pos="916"/>
          <w:tab w:val="left" w:pos="720"/>
        </w:tabs>
        <w:ind w:firstLine="360"/>
        <w:jc w:val="both"/>
        <w:rPr>
          <w:rFonts w:ascii="Arial" w:hAnsi="Arial" w:cs="Arial"/>
          <w:sz w:val="22"/>
          <w:szCs w:val="22"/>
        </w:rPr>
      </w:pPr>
      <w:r w:rsidRPr="00BF37C7">
        <w:rPr>
          <w:rFonts w:ascii="Arial" w:hAnsi="Arial" w:cs="Arial"/>
          <w:color w:val="252525"/>
          <w:sz w:val="22"/>
          <w:szCs w:val="22"/>
          <w:shd w:val="clear" w:color="auto" w:fill="FFFFFF"/>
        </w:rPr>
        <w:t>Inspired by a system for continuous evolution</w:t>
      </w:r>
      <w:r w:rsidR="00153418">
        <w:rPr>
          <w:rFonts w:ascii="Arial" w:hAnsi="Arial" w:cs="Arial"/>
          <w:color w:val="252525"/>
          <w:sz w:val="22"/>
          <w:szCs w:val="22"/>
          <w:shd w:val="clear" w:color="auto" w:fill="FFFFFF"/>
        </w:rPr>
        <w:t xml:space="preserve"> </w:t>
      </w:r>
      <w:r w:rsidR="003010B5">
        <w:rPr>
          <w:rFonts w:ascii="Arial" w:hAnsi="Arial" w:cs="Arial"/>
          <w:color w:val="252525"/>
          <w:sz w:val="22"/>
          <w:szCs w:val="22"/>
          <w:shd w:val="clear" w:color="auto" w:fill="FFFFFF"/>
        </w:rPr>
        <w:fldChar w:fldCharType="begin">
          <w:fldData xml:space="preserve">PEVuZE5vdGU+PENpdGU+PEF1dGhvcj5IdXNpbWk8L0F1dGhvcj48WWVhcj4xOTg5PC9ZZWFyPjxS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</w:fldData>
        </w:fldChar>
      </w:r>
      <w:r w:rsidR="00F25BCE">
        <w:rPr>
          <w:rFonts w:ascii="Arial" w:hAnsi="Arial" w:cs="Arial"/>
          <w:color w:val="252525"/>
          <w:sz w:val="22"/>
          <w:szCs w:val="22"/>
          <w:shd w:val="clear" w:color="auto" w:fill="FFFFFF"/>
        </w:rPr>
        <w:instrText xml:space="preserve"> ADDIN EN.CITE </w:instrText>
      </w:r>
      <w:r w:rsidR="00F25BCE">
        <w:rPr>
          <w:rFonts w:ascii="Arial" w:hAnsi="Arial" w:cs="Arial"/>
          <w:color w:val="252525"/>
          <w:sz w:val="22"/>
          <w:szCs w:val="22"/>
          <w:shd w:val="clear" w:color="auto" w:fill="FFFFFF"/>
        </w:rPr>
        <w:fldChar w:fldCharType="begin">
          <w:fldData xml:space="preserve">PEVuZE5vdGU+PENpdGU+PEF1dGhvcj5IdXNpbWk8L0F1dGhvcj48WWVhcj4xOTg5PC9ZZWFyPjxS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</w:fldData>
        </w:fldChar>
      </w:r>
      <w:r w:rsidR="00F25BCE">
        <w:rPr>
          <w:rFonts w:ascii="Arial" w:hAnsi="Arial" w:cs="Arial"/>
          <w:color w:val="252525"/>
          <w:sz w:val="22"/>
          <w:szCs w:val="22"/>
          <w:shd w:val="clear" w:color="auto" w:fill="FFFFFF"/>
        </w:rPr>
        <w:instrText xml:space="preserve"> ADDIN EN.CITE.DATA </w:instrText>
      </w:r>
      <w:r w:rsidR="00F25BCE">
        <w:rPr>
          <w:rFonts w:ascii="Arial" w:hAnsi="Arial" w:cs="Arial"/>
          <w:color w:val="252525"/>
          <w:sz w:val="22"/>
          <w:szCs w:val="22"/>
          <w:shd w:val="clear" w:color="auto" w:fill="FFFFFF"/>
        </w:rPr>
      </w:r>
      <w:r w:rsidR="00F25BCE">
        <w:rPr>
          <w:rFonts w:ascii="Arial" w:hAnsi="Arial" w:cs="Arial"/>
          <w:color w:val="252525"/>
          <w:sz w:val="22"/>
          <w:szCs w:val="22"/>
          <w:shd w:val="clear" w:color="auto" w:fill="FFFFFF"/>
        </w:rPr>
        <w:fldChar w:fldCharType="end"/>
      </w:r>
      <w:r w:rsidR="003010B5">
        <w:rPr>
          <w:rFonts w:ascii="Arial" w:hAnsi="Arial" w:cs="Arial"/>
          <w:color w:val="252525"/>
          <w:sz w:val="22"/>
          <w:szCs w:val="22"/>
          <w:shd w:val="clear" w:color="auto" w:fill="FFFFFF"/>
        </w:rPr>
      </w:r>
      <w:r w:rsidR="003010B5">
        <w:rPr>
          <w:rFonts w:ascii="Arial" w:hAnsi="Arial" w:cs="Arial"/>
          <w:color w:val="252525"/>
          <w:sz w:val="22"/>
          <w:szCs w:val="22"/>
          <w:shd w:val="clear" w:color="auto" w:fill="FFFFFF"/>
        </w:rPr>
        <w:fldChar w:fldCharType="separate"/>
      </w:r>
      <w:r w:rsidR="00F25BCE">
        <w:rPr>
          <w:rFonts w:ascii="Arial" w:hAnsi="Arial" w:cs="Arial"/>
          <w:noProof/>
          <w:color w:val="252525"/>
          <w:sz w:val="22"/>
          <w:szCs w:val="22"/>
          <w:shd w:val="clear" w:color="auto" w:fill="FFFFFF"/>
        </w:rPr>
        <w:t>(</w:t>
      </w:r>
      <w:hyperlink w:anchor="_ENREF_4" w:tooltip="Husimi, 1989 #8" w:history="1">
        <w:r w:rsidR="00F4584C">
          <w:rPr>
            <w:rFonts w:ascii="Arial" w:hAnsi="Arial" w:cs="Arial"/>
            <w:noProof/>
            <w:color w:val="252525"/>
            <w:sz w:val="22"/>
            <w:szCs w:val="22"/>
            <w:shd w:val="clear" w:color="auto" w:fill="FFFFFF"/>
          </w:rPr>
          <w:t>4-6</w:t>
        </w:r>
      </w:hyperlink>
      <w:r w:rsidR="00F25BCE">
        <w:rPr>
          <w:rFonts w:ascii="Arial" w:hAnsi="Arial" w:cs="Arial"/>
          <w:noProof/>
          <w:color w:val="252525"/>
          <w:sz w:val="22"/>
          <w:szCs w:val="22"/>
          <w:shd w:val="clear" w:color="auto" w:fill="FFFFFF"/>
        </w:rPr>
        <w:t>)</w:t>
      </w:r>
      <w:r w:rsidR="003010B5">
        <w:rPr>
          <w:rFonts w:ascii="Arial" w:hAnsi="Arial" w:cs="Arial"/>
          <w:color w:val="252525"/>
          <w:sz w:val="22"/>
          <w:szCs w:val="22"/>
          <w:shd w:val="clear" w:color="auto" w:fill="FFFFFF"/>
        </w:rPr>
        <w:fldChar w:fldCharType="end"/>
      </w:r>
      <w:r w:rsidRPr="00BF37C7">
        <w:rPr>
          <w:rFonts w:ascii="Arial" w:hAnsi="Arial" w:cs="Arial"/>
          <w:color w:val="252525"/>
          <w:sz w:val="22"/>
          <w:szCs w:val="22"/>
          <w:shd w:val="clear" w:color="auto" w:fill="FFFFFF"/>
        </w:rPr>
        <w:t xml:space="preserve"> and </w:t>
      </w:r>
      <w:r w:rsidRPr="00BF37C7">
        <w:rPr>
          <w:rFonts w:ascii="Arial" w:hAnsi="Arial" w:cs="Arial"/>
          <w:sz w:val="22"/>
          <w:szCs w:val="22"/>
        </w:rPr>
        <w:t xml:space="preserve">enabled by a recent advance in protein design by evolution called PACE </w:t>
      </w:r>
      <w:r w:rsidR="003010B5">
        <w:rPr>
          <w:rFonts w:ascii="Arial" w:hAnsi="Arial" w:cs="Arial"/>
          <w:sz w:val="22"/>
          <w:szCs w:val="22"/>
        </w:rPr>
        <w:fldChar w:fldCharType="begin">
          <w:fldData xml:space="preserve">PEVuZE5vdGU+PENpdGU+PEF1dGhvcj5Fc3ZlbHQ8L0F1dGhvcj48WWVhcj4yMDExPC9ZZWFyPjxS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</w:fldData>
        </w:fldChar>
      </w:r>
      <w:r w:rsidR="00F25BCE">
        <w:rPr>
          <w:rFonts w:ascii="Arial" w:hAnsi="Arial" w:cs="Arial"/>
          <w:sz w:val="22"/>
          <w:szCs w:val="22"/>
        </w:rPr>
        <w:instrText xml:space="preserve"> ADDIN EN.CITE </w:instrText>
      </w:r>
      <w:r w:rsidR="00F25BCE">
        <w:rPr>
          <w:rFonts w:ascii="Arial" w:hAnsi="Arial" w:cs="Arial"/>
          <w:sz w:val="22"/>
          <w:szCs w:val="22"/>
        </w:rPr>
        <w:fldChar w:fldCharType="begin">
          <w:fldData xml:space="preserve">PEVuZE5vdGU+PENpdGU+PEF1dGhvcj5Fc3ZlbHQ8L0F1dGhvcj48WWVhcj4yMDExPC9ZZWFyPjxS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</w:fldData>
        </w:fldChar>
      </w:r>
      <w:r w:rsidR="00F25BCE">
        <w:rPr>
          <w:rFonts w:ascii="Arial" w:hAnsi="Arial" w:cs="Arial"/>
          <w:sz w:val="22"/>
          <w:szCs w:val="22"/>
        </w:rPr>
        <w:instrText xml:space="preserve"> ADDIN EN.CITE.DATA </w:instrText>
      </w:r>
      <w:r w:rsidR="00F25BCE">
        <w:rPr>
          <w:rFonts w:ascii="Arial" w:hAnsi="Arial" w:cs="Arial"/>
          <w:sz w:val="22"/>
          <w:szCs w:val="22"/>
        </w:rPr>
      </w:r>
      <w:r w:rsidR="00F25BCE">
        <w:rPr>
          <w:rFonts w:ascii="Arial" w:hAnsi="Arial" w:cs="Arial"/>
          <w:sz w:val="22"/>
          <w:szCs w:val="22"/>
        </w:rPr>
        <w:fldChar w:fldCharType="end"/>
      </w:r>
      <w:r w:rsidR="003010B5">
        <w:rPr>
          <w:rFonts w:ascii="Arial" w:hAnsi="Arial" w:cs="Arial"/>
          <w:sz w:val="22"/>
          <w:szCs w:val="22"/>
        </w:rPr>
      </w:r>
      <w:r w:rsidR="003010B5">
        <w:rPr>
          <w:rFonts w:ascii="Arial" w:hAnsi="Arial" w:cs="Arial"/>
          <w:sz w:val="22"/>
          <w:szCs w:val="22"/>
        </w:rPr>
        <w:fldChar w:fldCharType="separate"/>
      </w:r>
      <w:r w:rsidR="00F25BCE">
        <w:rPr>
          <w:rFonts w:ascii="Arial" w:hAnsi="Arial" w:cs="Arial"/>
          <w:noProof/>
          <w:sz w:val="22"/>
          <w:szCs w:val="22"/>
        </w:rPr>
        <w:t>(</w:t>
      </w:r>
      <w:hyperlink w:anchor="_ENREF_7" w:tooltip="Esvelt, 2011 #7" w:history="1">
        <w:r w:rsidR="00F4584C">
          <w:rPr>
            <w:rFonts w:ascii="Arial" w:hAnsi="Arial" w:cs="Arial"/>
            <w:noProof/>
            <w:sz w:val="22"/>
            <w:szCs w:val="22"/>
          </w:rPr>
          <w:t>7</w:t>
        </w:r>
      </w:hyperlink>
      <w:r w:rsidR="00F25BCE">
        <w:rPr>
          <w:rFonts w:ascii="Arial" w:hAnsi="Arial" w:cs="Arial"/>
          <w:noProof/>
          <w:sz w:val="22"/>
          <w:szCs w:val="22"/>
        </w:rPr>
        <w:t>)</w:t>
      </w:r>
      <w:r w:rsidR="003010B5">
        <w:rPr>
          <w:rFonts w:ascii="Arial" w:hAnsi="Arial" w:cs="Arial"/>
          <w:sz w:val="22"/>
          <w:szCs w:val="22"/>
        </w:rPr>
        <w:fldChar w:fldCharType="end"/>
      </w:r>
      <w:r w:rsidR="00153418">
        <w:rPr>
          <w:rFonts w:ascii="Arial" w:hAnsi="Arial" w:cs="Arial"/>
          <w:sz w:val="22"/>
          <w:szCs w:val="22"/>
        </w:rPr>
        <w:t xml:space="preserve"> </w:t>
      </w:r>
      <w:r w:rsidRPr="00BF37C7">
        <w:rPr>
          <w:rFonts w:ascii="Arial" w:hAnsi="Arial" w:cs="Arial"/>
          <w:color w:val="252525"/>
          <w:sz w:val="22"/>
          <w:szCs w:val="22"/>
          <w:shd w:val="clear" w:color="auto" w:fill="FFFFFF"/>
        </w:rPr>
        <w:t xml:space="preserve">Innatrix has designed </w:t>
      </w:r>
      <w:r w:rsidR="00391CB5">
        <w:rPr>
          <w:rFonts w:ascii="Arial" w:hAnsi="Arial" w:cs="Arial"/>
          <w:color w:val="252525"/>
          <w:sz w:val="22"/>
          <w:szCs w:val="22"/>
          <w:shd w:val="clear" w:color="auto" w:fill="FFFFFF"/>
        </w:rPr>
        <w:t xml:space="preserve">and is testing </w:t>
      </w:r>
      <w:r w:rsidRPr="00BF37C7">
        <w:rPr>
          <w:rFonts w:ascii="Arial" w:hAnsi="Arial" w:cs="Arial"/>
          <w:color w:val="252525"/>
          <w:sz w:val="22"/>
          <w:szCs w:val="22"/>
          <w:shd w:val="clear" w:color="auto" w:fill="FFFFFF"/>
        </w:rPr>
        <w:t xml:space="preserve">a novel system, </w:t>
      </w:r>
      <w:r w:rsidR="00391CB5">
        <w:rPr>
          <w:rFonts w:ascii="Arial" w:hAnsi="Arial" w:cs="Arial"/>
          <w:color w:val="252525"/>
          <w:sz w:val="22"/>
          <w:szCs w:val="22"/>
          <w:shd w:val="clear" w:color="auto" w:fill="FFFFFF"/>
        </w:rPr>
        <w:t>that</w:t>
      </w:r>
      <w:r w:rsidRPr="00BF37C7">
        <w:rPr>
          <w:rFonts w:ascii="Arial" w:hAnsi="Arial" w:cs="Arial"/>
          <w:color w:val="252525"/>
          <w:sz w:val="22"/>
          <w:szCs w:val="22"/>
          <w:shd w:val="clear" w:color="auto" w:fill="FFFFFF"/>
        </w:rPr>
        <w:t xml:space="preserve"> addresses the features missing in those </w:t>
      </w:r>
      <w:r>
        <w:rPr>
          <w:rFonts w:ascii="Arial" w:hAnsi="Arial" w:cs="Arial"/>
          <w:color w:val="252525"/>
          <w:sz w:val="22"/>
          <w:szCs w:val="22"/>
          <w:shd w:val="clear" w:color="auto" w:fill="FFFFFF"/>
        </w:rPr>
        <w:t xml:space="preserve">two </w:t>
      </w:r>
      <w:r w:rsidRPr="00BF37C7">
        <w:rPr>
          <w:rFonts w:ascii="Arial" w:hAnsi="Arial" w:cs="Arial"/>
          <w:color w:val="252525"/>
          <w:sz w:val="22"/>
          <w:szCs w:val="22"/>
          <w:shd w:val="clear" w:color="auto" w:fill="FFFFFF"/>
        </w:rPr>
        <w:t xml:space="preserve">systems that prevent easy application to the generation of new high affinity protein ligands. </w:t>
      </w:r>
      <w:r w:rsidRPr="00BF37C7">
        <w:rPr>
          <w:rFonts w:ascii="Arial" w:hAnsi="Arial" w:cs="Arial"/>
          <w:sz w:val="22"/>
          <w:szCs w:val="22"/>
        </w:rPr>
        <w:t xml:space="preserve">Innatrix will implement a novel, fully automated affinity selection system </w:t>
      </w:r>
      <w:r>
        <w:rPr>
          <w:rFonts w:ascii="Arial" w:hAnsi="Arial" w:cs="Arial"/>
          <w:sz w:val="22"/>
          <w:szCs w:val="22"/>
        </w:rPr>
        <w:t xml:space="preserve">based on evolution of protein-protein binding </w:t>
      </w:r>
      <w:r w:rsidR="00CB7420">
        <w:rPr>
          <w:rFonts w:ascii="Arial" w:hAnsi="Arial" w:cs="Arial"/>
          <w:sz w:val="22"/>
          <w:szCs w:val="22"/>
        </w:rPr>
        <w:t>we call</w:t>
      </w:r>
      <w:r w:rsidRPr="00BF37C7">
        <w:rPr>
          <w:rFonts w:ascii="Arial" w:hAnsi="Arial" w:cs="Arial"/>
          <w:sz w:val="22"/>
          <w:szCs w:val="22"/>
        </w:rPr>
        <w:t xml:space="preserve"> Phage Assisted </w:t>
      </w:r>
      <w:r w:rsidR="00402D95">
        <w:rPr>
          <w:rFonts w:ascii="Arial" w:hAnsi="Arial" w:cs="Arial"/>
          <w:sz w:val="22"/>
          <w:szCs w:val="22"/>
        </w:rPr>
        <w:t>Three</w:t>
      </w:r>
      <w:r w:rsidRPr="00BF37C7">
        <w:rPr>
          <w:rFonts w:ascii="Arial" w:hAnsi="Arial" w:cs="Arial"/>
          <w:sz w:val="22"/>
          <w:szCs w:val="22"/>
        </w:rPr>
        <w:t xml:space="preserve">-Hybrid Evolution (PATHE). </w:t>
      </w:r>
      <w:r w:rsidR="00CB7420">
        <w:rPr>
          <w:rFonts w:ascii="Arial" w:hAnsi="Arial" w:cs="Arial"/>
          <w:sz w:val="22"/>
          <w:szCs w:val="22"/>
        </w:rPr>
        <w:t xml:space="preserve">This is a new affinity selection technology with far reaching capabilities, and represents a radical new method of linking evolutionary fitness </w:t>
      </w:r>
      <w:r w:rsidR="00DD7F8F">
        <w:rPr>
          <w:rFonts w:ascii="Arial" w:hAnsi="Arial" w:cs="Arial"/>
          <w:sz w:val="22"/>
          <w:szCs w:val="22"/>
        </w:rPr>
        <w:t xml:space="preserve">to protein-protein interaction. </w:t>
      </w:r>
      <w:r w:rsidR="009A53A3" w:rsidRPr="003A62B7">
        <w:rPr>
          <w:rFonts w:ascii="Arial" w:hAnsi="Arial" w:cs="Arial"/>
          <w:sz w:val="22"/>
          <w:szCs w:val="22"/>
        </w:rPr>
        <w:t>PATHE</w:t>
      </w:r>
      <w:r w:rsidR="00D70E4A" w:rsidRPr="003A62B7">
        <w:rPr>
          <w:rFonts w:ascii="Arial" w:hAnsi="Arial" w:cs="Arial"/>
          <w:sz w:val="22"/>
          <w:szCs w:val="22"/>
        </w:rPr>
        <w:t xml:space="preserve"> </w:t>
      </w:r>
      <w:r w:rsidR="00CB7420" w:rsidRPr="003A62B7">
        <w:rPr>
          <w:rFonts w:ascii="Arial" w:hAnsi="Arial" w:cs="Arial"/>
          <w:sz w:val="22"/>
          <w:szCs w:val="22"/>
        </w:rPr>
        <w:t>is</w:t>
      </w:r>
      <w:r w:rsidR="009A53A3" w:rsidRPr="003A62B7">
        <w:rPr>
          <w:rFonts w:ascii="Arial" w:hAnsi="Arial" w:cs="Arial"/>
          <w:sz w:val="22"/>
          <w:szCs w:val="22"/>
        </w:rPr>
        <w:t xml:space="preserve"> versatile and </w:t>
      </w:r>
      <w:r w:rsidR="00CB7420" w:rsidRPr="003A62B7">
        <w:rPr>
          <w:rFonts w:ascii="Arial" w:hAnsi="Arial" w:cs="Arial"/>
          <w:sz w:val="22"/>
          <w:szCs w:val="22"/>
        </w:rPr>
        <w:t>can</w:t>
      </w:r>
      <w:r w:rsidR="009A53A3" w:rsidRPr="003A62B7">
        <w:rPr>
          <w:rFonts w:ascii="Arial" w:hAnsi="Arial" w:cs="Arial"/>
          <w:sz w:val="22"/>
          <w:szCs w:val="22"/>
        </w:rPr>
        <w:t xml:space="preserve"> be employed for the development of an initial ligand, further optimization of an existing ligand, or the reoptimization of a ligand to overcome resistance. </w:t>
      </w:r>
      <w:r w:rsidR="00D70E4A" w:rsidRPr="003A62B7">
        <w:rPr>
          <w:rFonts w:ascii="Arial" w:hAnsi="Arial" w:cs="Arial"/>
          <w:sz w:val="22"/>
          <w:szCs w:val="22"/>
        </w:rPr>
        <w:t>A</w:t>
      </w:r>
      <w:r w:rsidR="003A62B7" w:rsidRPr="003A62B7">
        <w:rPr>
          <w:rFonts w:ascii="Arial" w:hAnsi="Arial" w:cs="Arial"/>
          <w:sz w:val="22"/>
          <w:szCs w:val="22"/>
        </w:rPr>
        <w:t xml:space="preserve">n additional </w:t>
      </w:r>
      <w:r w:rsidR="009A53A3" w:rsidRPr="003A62B7">
        <w:rPr>
          <w:rFonts w:ascii="Arial" w:hAnsi="Arial" w:cs="Arial"/>
          <w:sz w:val="22"/>
          <w:szCs w:val="22"/>
        </w:rPr>
        <w:t xml:space="preserve">benefit of this project </w:t>
      </w:r>
      <w:r w:rsidR="003A62B7" w:rsidRPr="003A62B7">
        <w:rPr>
          <w:rFonts w:ascii="Arial" w:hAnsi="Arial" w:cs="Arial"/>
          <w:sz w:val="22"/>
          <w:szCs w:val="22"/>
        </w:rPr>
        <w:t>is</w:t>
      </w:r>
      <w:r w:rsidR="009A53A3" w:rsidRPr="003A62B7">
        <w:rPr>
          <w:rFonts w:ascii="Arial" w:hAnsi="Arial" w:cs="Arial"/>
          <w:sz w:val="22"/>
          <w:szCs w:val="22"/>
        </w:rPr>
        <w:t xml:space="preserve"> the value of the proposed</w:t>
      </w:r>
      <w:r w:rsidR="00CB7420" w:rsidRPr="003A62B7">
        <w:rPr>
          <w:rFonts w:ascii="Arial" w:hAnsi="Arial" w:cs="Arial"/>
          <w:sz w:val="22"/>
          <w:szCs w:val="22"/>
        </w:rPr>
        <w:t xml:space="preserve"> PATHE technology itself. </w:t>
      </w:r>
    </w:p>
    <w:p w:rsidR="00AA6476" w:rsidRPr="003A62B7" w:rsidRDefault="00AA6476" w:rsidP="00883FE2">
      <w:pPr>
        <w:pStyle w:val="HTMLPreformatted"/>
        <w:ind w:firstLine="360"/>
        <w:rPr>
          <w:rFonts w:ascii="Arial" w:hAnsi="Arial" w:cs="Arial"/>
          <w:sz w:val="10"/>
          <w:szCs w:val="10"/>
        </w:rPr>
      </w:pPr>
    </w:p>
    <w:p w:rsidR="0072436B" w:rsidRPr="00883FE2" w:rsidRDefault="00776230" w:rsidP="00E757AA">
      <w:pPr>
        <w:pStyle w:val="HTMLPreformatted"/>
        <w:ind w:firstLine="360"/>
        <w:rPr>
          <w:sz w:val="22"/>
          <w:szCs w:val="22"/>
        </w:rPr>
      </w:pPr>
      <w:r w:rsidRPr="00402D95">
        <w:rPr>
          <w:rFonts w:ascii="Arial" w:hAnsi="Arial" w:cs="Arial"/>
          <w:b/>
          <w:i/>
          <w:sz w:val="22"/>
          <w:szCs w:val="22"/>
          <w:u w:val="single"/>
        </w:rPr>
        <w:t>CDC Report Information on</w:t>
      </w:r>
      <w:r w:rsidRPr="00402D95">
        <w:rPr>
          <w:rFonts w:ascii="Arial" w:hAnsi="Arial" w:cs="Arial"/>
          <w:b/>
          <w:i/>
          <w:u w:val="single"/>
        </w:rPr>
        <w:t xml:space="preserve"> </w:t>
      </w:r>
      <w:r w:rsidRPr="00402D95">
        <w:rPr>
          <w:rFonts w:ascii="Arial" w:hAnsi="Arial" w:cs="Arial"/>
          <w:b/>
          <w:i/>
          <w:sz w:val="22"/>
          <w:szCs w:val="22"/>
        </w:rPr>
        <w:t>Streptococcus pneumoniae</w:t>
      </w:r>
      <w:r w:rsidR="00F25BCE">
        <w:rPr>
          <w:rFonts w:ascii="Arial" w:hAnsi="Arial" w:cs="Arial"/>
          <w:u w:val="single"/>
        </w:rPr>
        <w:t xml:space="preserve"> </w:t>
      </w:r>
      <w:r w:rsidR="00F25BCE" w:rsidRPr="00F25BCE">
        <w:rPr>
          <w:rFonts w:ascii="Arial" w:hAnsi="Arial" w:cs="Arial"/>
          <w:sz w:val="22"/>
          <w:szCs w:val="22"/>
        </w:rPr>
        <w:fldChar w:fldCharType="begin"/>
      </w:r>
      <w:r w:rsidR="00F25BCE" w:rsidRPr="00F25BCE">
        <w:rPr>
          <w:rFonts w:ascii="Arial" w:hAnsi="Arial" w:cs="Arial"/>
          <w:sz w:val="22"/>
          <w:szCs w:val="22"/>
        </w:rPr>
        <w:instrText xml:space="preserve"> ADDIN EN.CITE &lt;EndNote&gt;&lt;Cite&gt;&lt;Author&gt;CDC&lt;/Author&gt;&lt;Year&gt;2013&lt;/Year&gt;&lt;RecNum&gt;9&lt;/RecNum&gt;&lt;DisplayText&gt;(2)&lt;/DisplayText&gt;&lt;record&gt;&lt;rec-number&gt;9&lt;/rec-number&gt;&lt;foreign-keys&gt;&lt;key app="EN" db-id="5xxspwdzc2dxaoe5tdsp55a9pdwvd00tzadt" timestamp="1423157687"&gt;9&lt;/key&gt;&lt;key app="ENWeb" db-id=""&gt;0&lt;/key&gt;&lt;/foreign-keys&gt;&lt;ref-type name="Report"&gt;27&lt;/ref-type&gt;&lt;contributors&gt;&lt;authors&gt;&lt;author&gt;CDC&lt;/author&gt;&lt;/authors&gt;&lt;/contributors&gt;&lt;titles&gt;&lt;title&gt;Antibiotic Resistant Threats&lt;/title&gt;&lt;/titles&gt;&lt;dates&gt;&lt;year&gt;2013&lt;/year&gt;&lt;/dates&gt;&lt;pub-location&gt;http://www.cdc.gov/drugresistance/threat-report-2013/&lt;/pub-location&gt;&lt;publisher&gt;Center for disease Control&lt;/publisher&gt;&lt;urls&gt;&lt;/urls&gt;&lt;/record&gt;&lt;/Cite&gt;&lt;/EndNote&gt;</w:instrText>
      </w:r>
      <w:r w:rsidR="00F25BCE" w:rsidRPr="00F25BCE">
        <w:rPr>
          <w:rFonts w:ascii="Arial" w:hAnsi="Arial" w:cs="Arial"/>
          <w:sz w:val="22"/>
          <w:szCs w:val="22"/>
        </w:rPr>
        <w:fldChar w:fldCharType="separate"/>
      </w:r>
      <w:r w:rsidR="00F25BCE" w:rsidRPr="00F25BCE">
        <w:rPr>
          <w:rFonts w:ascii="Arial" w:hAnsi="Arial" w:cs="Arial"/>
          <w:noProof/>
          <w:sz w:val="22"/>
          <w:szCs w:val="22"/>
        </w:rPr>
        <w:t>(</w:t>
      </w:r>
      <w:hyperlink w:anchor="_ENREF_2" w:tooltip="CDC, 2013 #9" w:history="1">
        <w:r w:rsidR="00F4584C" w:rsidRPr="00F25BCE">
          <w:rPr>
            <w:rFonts w:ascii="Arial" w:hAnsi="Arial" w:cs="Arial"/>
            <w:noProof/>
            <w:sz w:val="22"/>
            <w:szCs w:val="22"/>
          </w:rPr>
          <w:t>2</w:t>
        </w:r>
      </w:hyperlink>
      <w:r w:rsidR="00F25BCE" w:rsidRPr="00F25BCE">
        <w:rPr>
          <w:rFonts w:ascii="Arial" w:hAnsi="Arial" w:cs="Arial"/>
          <w:noProof/>
          <w:sz w:val="22"/>
          <w:szCs w:val="22"/>
        </w:rPr>
        <w:t>)</w:t>
      </w:r>
      <w:r w:rsidR="00F25BCE" w:rsidRPr="00F25BCE">
        <w:rPr>
          <w:rFonts w:ascii="Arial" w:hAnsi="Arial" w:cs="Arial"/>
          <w:sz w:val="22"/>
          <w:szCs w:val="22"/>
        </w:rPr>
        <w:fldChar w:fldCharType="end"/>
      </w:r>
      <w:r w:rsidR="00F25BCE" w:rsidRPr="00883FE2">
        <w:rPr>
          <w:rFonts w:ascii="Arial" w:hAnsi="Arial" w:cs="Arial"/>
          <w:sz w:val="22"/>
          <w:szCs w:val="22"/>
        </w:rPr>
        <w:t xml:space="preserve"> </w:t>
      </w:r>
      <w:r w:rsidR="0072436B" w:rsidRPr="00883FE2">
        <w:rPr>
          <w:rFonts w:ascii="Arial" w:hAnsi="Arial" w:cs="Arial"/>
          <w:sz w:val="22"/>
          <w:szCs w:val="22"/>
        </w:rPr>
        <w:t>“</w:t>
      </w:r>
      <w:r w:rsidR="005C49D3" w:rsidRPr="00883FE2">
        <w:rPr>
          <w:rFonts w:ascii="Arial" w:hAnsi="Arial" w:cs="Arial"/>
          <w:i/>
          <w:sz w:val="22"/>
          <w:szCs w:val="22"/>
        </w:rPr>
        <w:t>Streptococcus pneumoniae</w:t>
      </w:r>
      <w:r w:rsidR="005C49D3" w:rsidRPr="00883FE2">
        <w:rPr>
          <w:rFonts w:ascii="Arial" w:hAnsi="Arial" w:cs="Arial"/>
          <w:sz w:val="22"/>
          <w:szCs w:val="22"/>
        </w:rPr>
        <w:t xml:space="preserve"> </w:t>
      </w:r>
      <w:r w:rsidR="0072436B" w:rsidRPr="00883FE2">
        <w:rPr>
          <w:rFonts w:ascii="Arial" w:hAnsi="Arial" w:cs="Arial"/>
          <w:sz w:val="22"/>
          <w:szCs w:val="22"/>
        </w:rPr>
        <w:t>(</w:t>
      </w:r>
      <w:r w:rsidR="0072436B" w:rsidRPr="00883FE2">
        <w:rPr>
          <w:rFonts w:ascii="Arial" w:hAnsi="Arial" w:cs="Arial"/>
          <w:i/>
          <w:sz w:val="22"/>
          <w:szCs w:val="22"/>
        </w:rPr>
        <w:t>S. pneumoniae</w:t>
      </w:r>
      <w:r w:rsidR="0072436B" w:rsidRPr="00883FE2">
        <w:rPr>
          <w:rFonts w:ascii="Arial" w:hAnsi="Arial" w:cs="Arial"/>
          <w:sz w:val="22"/>
          <w:szCs w:val="22"/>
        </w:rPr>
        <w:t xml:space="preserve">, or </w:t>
      </w:r>
      <w:r w:rsidR="0072436B" w:rsidRPr="00883FE2">
        <w:rPr>
          <w:rFonts w:ascii="Arial" w:hAnsi="Arial" w:cs="Arial"/>
          <w:i/>
          <w:sz w:val="22"/>
          <w:szCs w:val="22"/>
        </w:rPr>
        <w:t>pneumococcus</w:t>
      </w:r>
      <w:r w:rsidR="0072436B" w:rsidRPr="00883FE2">
        <w:rPr>
          <w:rFonts w:ascii="Arial" w:hAnsi="Arial" w:cs="Arial"/>
          <w:sz w:val="22"/>
          <w:szCs w:val="22"/>
        </w:rPr>
        <w:t>) is the leading cause of bacterial pneumonia and meningitis in the United States. It also is a major cause of bloodstream infections and ear and sinus infections.</w:t>
      </w:r>
    </w:p>
    <w:p w:rsidR="000B4319" w:rsidRDefault="0072436B" w:rsidP="00547A68">
      <w:pPr>
        <w:pStyle w:val="NoSpacing"/>
        <w:ind w:firstLine="360"/>
        <w:rPr>
          <w:rFonts w:ascii="Arial" w:hAnsi="Arial" w:cs="Arial"/>
          <w:u w:val="single"/>
        </w:rPr>
      </w:pPr>
      <w:r w:rsidRPr="00B53AA6">
        <w:rPr>
          <w:rFonts w:ascii="Arial" w:hAnsi="Arial" w:cs="Arial"/>
          <w:u w:val="single"/>
        </w:rPr>
        <w:t>Resistance of Concern</w:t>
      </w:r>
      <w:r w:rsidR="00E757AA">
        <w:t xml:space="preserve"> </w:t>
      </w:r>
    </w:p>
    <w:p w:rsidR="0072436B" w:rsidRPr="0072436B" w:rsidRDefault="0072436B" w:rsidP="005C49D3">
      <w:pPr>
        <w:pStyle w:val="NoSpacing"/>
        <w:ind w:firstLine="360"/>
        <w:jc w:val="both"/>
        <w:rPr>
          <w:rFonts w:ascii="Arial" w:hAnsi="Arial" w:cs="Arial"/>
        </w:rPr>
      </w:pPr>
      <w:r w:rsidRPr="00E757AA">
        <w:rPr>
          <w:rFonts w:ascii="Arial" w:hAnsi="Arial" w:cs="Arial"/>
          <w:i/>
        </w:rPr>
        <w:t>S. pneumoniae</w:t>
      </w:r>
      <w:r w:rsidRPr="0072436B">
        <w:rPr>
          <w:rFonts w:ascii="Arial" w:hAnsi="Arial" w:cs="Arial"/>
        </w:rPr>
        <w:t xml:space="preserve"> has developed resistance to drugs in the penicillin and</w:t>
      </w:r>
      <w:r w:rsidR="005C49D3">
        <w:rPr>
          <w:rFonts w:ascii="Arial" w:hAnsi="Arial" w:cs="Arial"/>
        </w:rPr>
        <w:t xml:space="preserve"> </w:t>
      </w:r>
      <w:r w:rsidRPr="0072436B">
        <w:rPr>
          <w:rFonts w:ascii="Arial" w:hAnsi="Arial" w:cs="Arial"/>
        </w:rPr>
        <w:t>erythromycin groups. Examples of these drugs include amoxicillin and azithromycin</w:t>
      </w:r>
      <w:r w:rsidR="005C49D3">
        <w:rPr>
          <w:rFonts w:ascii="Arial" w:hAnsi="Arial" w:cs="Arial"/>
        </w:rPr>
        <w:t xml:space="preserve"> </w:t>
      </w:r>
      <w:r w:rsidRPr="0072436B">
        <w:rPr>
          <w:rFonts w:ascii="Arial" w:hAnsi="Arial" w:cs="Arial"/>
        </w:rPr>
        <w:t xml:space="preserve">(Zithromax, Z-Pak). </w:t>
      </w:r>
      <w:r w:rsidRPr="00E757AA">
        <w:rPr>
          <w:rFonts w:ascii="Arial" w:hAnsi="Arial" w:cs="Arial"/>
          <w:i/>
        </w:rPr>
        <w:t xml:space="preserve">S. pneumoniae </w:t>
      </w:r>
      <w:r w:rsidRPr="0072436B">
        <w:rPr>
          <w:rFonts w:ascii="Arial" w:hAnsi="Arial" w:cs="Arial"/>
        </w:rPr>
        <w:t>has also developed resistance to less commonly</w:t>
      </w:r>
      <w:r w:rsidR="005C49D3">
        <w:rPr>
          <w:rFonts w:ascii="Arial" w:hAnsi="Arial" w:cs="Arial"/>
        </w:rPr>
        <w:t xml:space="preserve"> </w:t>
      </w:r>
      <w:r w:rsidRPr="0072436B">
        <w:rPr>
          <w:rFonts w:ascii="Arial" w:hAnsi="Arial" w:cs="Arial"/>
        </w:rPr>
        <w:t>used drugs.</w:t>
      </w:r>
    </w:p>
    <w:p w:rsidR="0072436B" w:rsidRPr="0072436B" w:rsidRDefault="0072436B" w:rsidP="0072436B">
      <w:pPr>
        <w:pStyle w:val="NoSpacing"/>
        <w:ind w:firstLine="360"/>
        <w:rPr>
          <w:rFonts w:ascii="Arial" w:hAnsi="Arial" w:cs="Arial"/>
          <w:u w:val="single"/>
        </w:rPr>
      </w:pPr>
      <w:r w:rsidRPr="0072436B">
        <w:rPr>
          <w:rFonts w:ascii="Arial" w:hAnsi="Arial" w:cs="Arial"/>
          <w:u w:val="single"/>
        </w:rPr>
        <w:t>Public Health Threat</w:t>
      </w:r>
    </w:p>
    <w:p w:rsidR="0072436B" w:rsidRDefault="00883FE2" w:rsidP="0072436B">
      <w:pPr>
        <w:pStyle w:val="NoSpacing"/>
        <w:ind w:firstLine="360"/>
        <w:jc w:val="both"/>
        <w:rPr>
          <w:rFonts w:ascii="Arial" w:hAnsi="Arial" w:cs="Arial"/>
        </w:rPr>
      </w:pPr>
      <w:r>
        <w:rPr>
          <w:rFonts w:ascii="Arial" w:hAnsi="Arial" w:cs="Arial"/>
        </w:rPr>
        <w:t>Pneumococcal</w:t>
      </w:r>
      <w:r w:rsidR="006D69F8">
        <w:rPr>
          <w:rFonts w:ascii="Arial" w:hAnsi="Arial" w:cs="Arial"/>
        </w:rPr>
        <w:t xml:space="preserve"> </w:t>
      </w:r>
      <w:r w:rsidR="0072436B" w:rsidRPr="0072436B">
        <w:rPr>
          <w:rFonts w:ascii="Arial" w:hAnsi="Arial" w:cs="Arial"/>
        </w:rPr>
        <w:t>disease, whether or not resistant t</w:t>
      </w:r>
      <w:r w:rsidR="0072436B">
        <w:rPr>
          <w:rFonts w:ascii="Arial" w:hAnsi="Arial" w:cs="Arial"/>
        </w:rPr>
        <w:t>o antibiotic</w:t>
      </w:r>
      <w:r w:rsidR="00402D95">
        <w:rPr>
          <w:rFonts w:ascii="Arial" w:hAnsi="Arial" w:cs="Arial"/>
        </w:rPr>
        <w:t>s</w:t>
      </w:r>
      <w:r w:rsidR="0072436B">
        <w:rPr>
          <w:rFonts w:ascii="Arial" w:hAnsi="Arial" w:cs="Arial"/>
        </w:rPr>
        <w:t xml:space="preserve">, is a major public health problem. </w:t>
      </w:r>
      <w:r>
        <w:rPr>
          <w:rFonts w:ascii="Arial" w:hAnsi="Arial" w:cs="Arial"/>
        </w:rPr>
        <w:t>Pneumococcal</w:t>
      </w:r>
      <w:r w:rsidR="006D69F8">
        <w:rPr>
          <w:rFonts w:ascii="Arial" w:hAnsi="Arial" w:cs="Arial"/>
        </w:rPr>
        <w:t xml:space="preserve"> </w:t>
      </w:r>
      <w:r w:rsidR="0072436B" w:rsidRPr="0072436B">
        <w:rPr>
          <w:rFonts w:ascii="Arial" w:hAnsi="Arial" w:cs="Arial"/>
        </w:rPr>
        <w:t>disease causes 4 million disease episodes and</w:t>
      </w:r>
      <w:r w:rsidR="0072436B">
        <w:rPr>
          <w:rFonts w:ascii="Arial" w:hAnsi="Arial" w:cs="Arial"/>
        </w:rPr>
        <w:t xml:space="preserve"> </w:t>
      </w:r>
      <w:r w:rsidR="0072436B" w:rsidRPr="0072436B">
        <w:rPr>
          <w:rFonts w:ascii="Arial" w:hAnsi="Arial" w:cs="Arial"/>
        </w:rPr>
        <w:t>22,000 de</w:t>
      </w:r>
      <w:r w:rsidR="0072436B">
        <w:rPr>
          <w:rFonts w:ascii="Arial" w:hAnsi="Arial" w:cs="Arial"/>
        </w:rPr>
        <w:t xml:space="preserve">aths annually. </w:t>
      </w:r>
      <w:r>
        <w:rPr>
          <w:rFonts w:ascii="Arial" w:hAnsi="Arial" w:cs="Arial"/>
        </w:rPr>
        <w:t>Pneumococcal</w:t>
      </w:r>
      <w:r w:rsidR="006D69F8">
        <w:rPr>
          <w:rFonts w:ascii="Arial" w:hAnsi="Arial" w:cs="Arial"/>
        </w:rPr>
        <w:t xml:space="preserve"> </w:t>
      </w:r>
      <w:r w:rsidR="0072436B">
        <w:rPr>
          <w:rFonts w:ascii="Arial" w:hAnsi="Arial" w:cs="Arial"/>
        </w:rPr>
        <w:t xml:space="preserve">ear </w:t>
      </w:r>
      <w:r w:rsidR="0072436B" w:rsidRPr="0072436B">
        <w:rPr>
          <w:rFonts w:ascii="Arial" w:hAnsi="Arial" w:cs="Arial"/>
        </w:rPr>
        <w:t>infections (otitis media) are the</w:t>
      </w:r>
      <w:r w:rsidR="0072436B">
        <w:rPr>
          <w:rFonts w:ascii="Arial" w:hAnsi="Arial" w:cs="Arial"/>
        </w:rPr>
        <w:t xml:space="preserve"> </w:t>
      </w:r>
      <w:r w:rsidR="0072436B" w:rsidRPr="0072436B">
        <w:rPr>
          <w:rFonts w:ascii="Arial" w:hAnsi="Arial" w:cs="Arial"/>
        </w:rPr>
        <w:t xml:space="preserve">most common type of </w:t>
      </w:r>
      <w:r>
        <w:rPr>
          <w:rFonts w:ascii="Arial" w:hAnsi="Arial" w:cs="Arial"/>
        </w:rPr>
        <w:t>pneumococcal</w:t>
      </w:r>
      <w:r w:rsidR="006D69F8">
        <w:rPr>
          <w:rFonts w:ascii="Arial" w:hAnsi="Arial" w:cs="Arial"/>
        </w:rPr>
        <w:t xml:space="preserve"> </w:t>
      </w:r>
      <w:r w:rsidR="0072436B" w:rsidRPr="0072436B">
        <w:rPr>
          <w:rFonts w:ascii="Arial" w:hAnsi="Arial" w:cs="Arial"/>
        </w:rPr>
        <w:t>disease among children, causing 1.5</w:t>
      </w:r>
      <w:r w:rsidR="0072436B">
        <w:rPr>
          <w:rFonts w:ascii="Arial" w:hAnsi="Arial" w:cs="Arial"/>
        </w:rPr>
        <w:t xml:space="preserve"> </w:t>
      </w:r>
      <w:r w:rsidR="0072436B" w:rsidRPr="0072436B">
        <w:rPr>
          <w:rFonts w:ascii="Arial" w:hAnsi="Arial" w:cs="Arial"/>
        </w:rPr>
        <w:t xml:space="preserve">million infections that often result in antibiotic use. </w:t>
      </w:r>
      <w:r>
        <w:rPr>
          <w:rFonts w:ascii="Arial" w:hAnsi="Arial" w:cs="Arial"/>
        </w:rPr>
        <w:t xml:space="preserve">Pneumococcal </w:t>
      </w:r>
      <w:r w:rsidR="0072436B" w:rsidRPr="0072436B">
        <w:rPr>
          <w:rFonts w:ascii="Arial" w:hAnsi="Arial" w:cs="Arial"/>
        </w:rPr>
        <w:t>pneumonia</w:t>
      </w:r>
      <w:r w:rsidR="0072436B">
        <w:rPr>
          <w:rFonts w:ascii="Arial" w:hAnsi="Arial" w:cs="Arial"/>
        </w:rPr>
        <w:t xml:space="preserve"> </w:t>
      </w:r>
      <w:r w:rsidR="0072436B" w:rsidRPr="0072436B">
        <w:rPr>
          <w:rFonts w:ascii="Arial" w:hAnsi="Arial" w:cs="Arial"/>
        </w:rPr>
        <w:t xml:space="preserve">is another important form of </w:t>
      </w:r>
      <w:r>
        <w:rPr>
          <w:rFonts w:ascii="Arial" w:hAnsi="Arial" w:cs="Arial"/>
        </w:rPr>
        <w:t xml:space="preserve">pneumococcal </w:t>
      </w:r>
      <w:r w:rsidR="0072436B" w:rsidRPr="0072436B">
        <w:rPr>
          <w:rFonts w:ascii="Arial" w:hAnsi="Arial" w:cs="Arial"/>
        </w:rPr>
        <w:t>disease. Each year, nearly 160,000</w:t>
      </w:r>
      <w:r w:rsidR="0072436B">
        <w:rPr>
          <w:rFonts w:ascii="Arial" w:hAnsi="Arial" w:cs="Arial"/>
        </w:rPr>
        <w:t xml:space="preserve"> </w:t>
      </w:r>
      <w:r w:rsidR="0072436B" w:rsidRPr="0072436B">
        <w:rPr>
          <w:rFonts w:ascii="Arial" w:hAnsi="Arial" w:cs="Arial"/>
        </w:rPr>
        <w:t>children younger than 5 years old see a doctor or are admitted to the hospital</w:t>
      </w:r>
      <w:r w:rsidR="0072436B">
        <w:rPr>
          <w:rFonts w:ascii="Arial" w:hAnsi="Arial" w:cs="Arial"/>
        </w:rPr>
        <w:t xml:space="preserve"> </w:t>
      </w:r>
      <w:r w:rsidR="0072436B" w:rsidRPr="0072436B">
        <w:rPr>
          <w:rFonts w:ascii="Arial" w:hAnsi="Arial" w:cs="Arial"/>
        </w:rPr>
        <w:t xml:space="preserve">with </w:t>
      </w:r>
      <w:r>
        <w:rPr>
          <w:rFonts w:ascii="Arial" w:hAnsi="Arial" w:cs="Arial"/>
        </w:rPr>
        <w:t xml:space="preserve">pneumococcal </w:t>
      </w:r>
      <w:r w:rsidR="0072436B" w:rsidRPr="0072436B">
        <w:rPr>
          <w:rFonts w:ascii="Arial" w:hAnsi="Arial" w:cs="Arial"/>
        </w:rPr>
        <w:t>pneumonia. Among adults, over 600,000 seek care for or are</w:t>
      </w:r>
      <w:r w:rsidR="0072436B">
        <w:rPr>
          <w:rFonts w:ascii="Arial" w:hAnsi="Arial" w:cs="Arial"/>
        </w:rPr>
        <w:t xml:space="preserve"> </w:t>
      </w:r>
      <w:r w:rsidR="0072436B" w:rsidRPr="0072436B">
        <w:rPr>
          <w:rFonts w:ascii="Arial" w:hAnsi="Arial" w:cs="Arial"/>
        </w:rPr>
        <w:t xml:space="preserve">hospitalized with </w:t>
      </w:r>
      <w:r>
        <w:rPr>
          <w:rFonts w:ascii="Arial" w:hAnsi="Arial" w:cs="Arial"/>
        </w:rPr>
        <w:t xml:space="preserve">pneumococcal </w:t>
      </w:r>
      <w:r w:rsidR="0072436B" w:rsidRPr="0072436B">
        <w:rPr>
          <w:rFonts w:ascii="Arial" w:hAnsi="Arial" w:cs="Arial"/>
        </w:rPr>
        <w:t xml:space="preserve">pneumonia. </w:t>
      </w:r>
      <w:r>
        <w:rPr>
          <w:rFonts w:ascii="Arial" w:hAnsi="Arial" w:cs="Arial"/>
        </w:rPr>
        <w:t xml:space="preserve">Pneumococcal </w:t>
      </w:r>
      <w:r w:rsidR="0072436B" w:rsidRPr="0072436B">
        <w:rPr>
          <w:rFonts w:ascii="Arial" w:hAnsi="Arial" w:cs="Arial"/>
        </w:rPr>
        <w:t>pneumonia accounts</w:t>
      </w:r>
      <w:r w:rsidR="0072436B">
        <w:rPr>
          <w:rFonts w:ascii="Arial" w:hAnsi="Arial" w:cs="Arial"/>
        </w:rPr>
        <w:t xml:space="preserve"> </w:t>
      </w:r>
      <w:r w:rsidR="0072436B" w:rsidRPr="0072436B">
        <w:rPr>
          <w:rFonts w:ascii="Arial" w:hAnsi="Arial" w:cs="Arial"/>
        </w:rPr>
        <w:t xml:space="preserve">for 72% of all direct medical costs for treatment of </w:t>
      </w:r>
      <w:r>
        <w:rPr>
          <w:rFonts w:ascii="Arial" w:hAnsi="Arial" w:cs="Arial"/>
        </w:rPr>
        <w:t xml:space="preserve">pneumococcal </w:t>
      </w:r>
      <w:r w:rsidR="0072436B" w:rsidRPr="0072436B">
        <w:rPr>
          <w:rFonts w:ascii="Arial" w:hAnsi="Arial" w:cs="Arial"/>
        </w:rPr>
        <w:t>disease.</w:t>
      </w:r>
      <w:r w:rsidR="006D69F8">
        <w:rPr>
          <w:rFonts w:ascii="Arial" w:hAnsi="Arial" w:cs="Arial"/>
        </w:rPr>
        <w:t xml:space="preserve"> </w:t>
      </w:r>
      <w:r w:rsidR="0072436B" w:rsidRPr="0072436B">
        <w:rPr>
          <w:rFonts w:ascii="Arial" w:hAnsi="Arial" w:cs="Arial"/>
        </w:rPr>
        <w:t xml:space="preserve">In 30% of severe </w:t>
      </w:r>
      <w:r w:rsidR="0072436B" w:rsidRPr="00E757AA">
        <w:rPr>
          <w:rFonts w:ascii="Arial" w:hAnsi="Arial" w:cs="Arial"/>
          <w:i/>
        </w:rPr>
        <w:t>S. pneumoniae</w:t>
      </w:r>
      <w:r w:rsidR="0072436B" w:rsidRPr="0072436B">
        <w:rPr>
          <w:rFonts w:ascii="Arial" w:hAnsi="Arial" w:cs="Arial"/>
        </w:rPr>
        <w:t xml:space="preserve"> cases, the bacteria are fully resistant to one or</w:t>
      </w:r>
      <w:r w:rsidR="0072436B">
        <w:rPr>
          <w:rFonts w:ascii="Arial" w:hAnsi="Arial" w:cs="Arial"/>
        </w:rPr>
        <w:t xml:space="preserve"> </w:t>
      </w:r>
      <w:r w:rsidR="0072436B" w:rsidRPr="0072436B">
        <w:rPr>
          <w:rFonts w:ascii="Arial" w:hAnsi="Arial" w:cs="Arial"/>
        </w:rPr>
        <w:t>more clinically relevant antibiotics. Resistant infections complicate treatment</w:t>
      </w:r>
      <w:r w:rsidR="0072436B">
        <w:rPr>
          <w:rFonts w:ascii="Arial" w:hAnsi="Arial" w:cs="Arial"/>
        </w:rPr>
        <w:t xml:space="preserve"> </w:t>
      </w:r>
      <w:r w:rsidR="0072436B" w:rsidRPr="0072436B">
        <w:rPr>
          <w:rFonts w:ascii="Arial" w:hAnsi="Arial" w:cs="Arial"/>
        </w:rPr>
        <w:t>and can</w:t>
      </w:r>
      <w:r w:rsidR="00975ECE">
        <w:rPr>
          <w:rFonts w:ascii="Arial" w:hAnsi="Arial" w:cs="Arial"/>
        </w:rPr>
        <w:t xml:space="preserve"> </w:t>
      </w:r>
      <w:r w:rsidR="00CA59E3">
        <w:rPr>
          <w:rFonts w:ascii="Arial" w:hAnsi="Arial" w:cs="Arial"/>
        </w:rPr>
        <w:t>r</w:t>
      </w:r>
      <w:r w:rsidR="0072436B" w:rsidRPr="0072436B">
        <w:rPr>
          <w:rFonts w:ascii="Arial" w:hAnsi="Arial" w:cs="Arial"/>
        </w:rPr>
        <w:t>esult in almost 1,200,000 illnesses and 7,000 deaths per year. Cases</w:t>
      </w:r>
      <w:r w:rsidR="0072436B">
        <w:rPr>
          <w:rFonts w:ascii="Arial" w:hAnsi="Arial" w:cs="Arial"/>
        </w:rPr>
        <w:t xml:space="preserve"> </w:t>
      </w:r>
      <w:r w:rsidR="0072436B" w:rsidRPr="0072436B">
        <w:rPr>
          <w:rFonts w:ascii="Arial" w:hAnsi="Arial" w:cs="Arial"/>
        </w:rPr>
        <w:t xml:space="preserve">of resistant </w:t>
      </w:r>
      <w:r>
        <w:rPr>
          <w:rFonts w:ascii="Arial" w:hAnsi="Arial" w:cs="Arial"/>
        </w:rPr>
        <w:t xml:space="preserve">pneumococcal </w:t>
      </w:r>
      <w:r w:rsidR="0072436B" w:rsidRPr="0072436B">
        <w:rPr>
          <w:rFonts w:ascii="Arial" w:hAnsi="Arial" w:cs="Arial"/>
        </w:rPr>
        <w:t>pneumonia result in about 32,000 additional doctor</w:t>
      </w:r>
      <w:r w:rsidR="0072436B">
        <w:rPr>
          <w:rFonts w:ascii="Arial" w:hAnsi="Arial" w:cs="Arial"/>
        </w:rPr>
        <w:t xml:space="preserve"> </w:t>
      </w:r>
      <w:r w:rsidR="0072436B" w:rsidRPr="0072436B">
        <w:rPr>
          <w:rFonts w:ascii="Arial" w:hAnsi="Arial" w:cs="Arial"/>
        </w:rPr>
        <w:t>visits and about 19,000 additional hospitalizations each year. The excess costs</w:t>
      </w:r>
      <w:r w:rsidR="0072436B">
        <w:rPr>
          <w:rFonts w:ascii="Arial" w:hAnsi="Arial" w:cs="Arial"/>
        </w:rPr>
        <w:t xml:space="preserve"> </w:t>
      </w:r>
      <w:r w:rsidR="0072436B" w:rsidRPr="0072436B">
        <w:rPr>
          <w:rFonts w:ascii="Arial" w:hAnsi="Arial" w:cs="Arial"/>
        </w:rPr>
        <w:t>associated with these cases are approximately $96 million.</w:t>
      </w:r>
      <w:r w:rsidR="0072436B">
        <w:rPr>
          <w:rFonts w:ascii="Arial" w:hAnsi="Arial" w:cs="Arial"/>
        </w:rPr>
        <w:t xml:space="preserve">” </w:t>
      </w:r>
      <w:r w:rsidR="003010B5">
        <w:rPr>
          <w:rFonts w:ascii="Arial" w:hAnsi="Arial" w:cs="Arial"/>
        </w:rPr>
        <w:fldChar w:fldCharType="begin"/>
      </w:r>
      <w:r w:rsidR="00F25BCE">
        <w:rPr>
          <w:rFonts w:ascii="Arial" w:hAnsi="Arial" w:cs="Arial"/>
        </w:rPr>
        <w:instrText xml:space="preserve"> ADDIN EN.CITE &lt;EndNote&gt;&lt;Cite&gt;&lt;Author&gt;CDC&lt;/Author&gt;&lt;Year&gt;2013&lt;/Year&gt;&lt;RecNum&gt;9&lt;/RecNum&gt;&lt;DisplayText&gt;(2)&lt;/DisplayText&gt;&lt;record&gt;&lt;rec-number&gt;9&lt;/rec-number&gt;&lt;foreign-keys&gt;&lt;key app="EN" db-id="5xxspwdzc2dxaoe5tdsp55a9pdwvd00tzadt" timestamp="1423157687"&gt;9&lt;/key&gt;&lt;key app="ENWeb" db-id=""&gt;0&lt;/key&gt;&lt;/foreign-keys&gt;&lt;ref-type name="Report"&gt;27&lt;/ref-type&gt;&lt;contributors&gt;&lt;authors&gt;&lt;author&gt;CDC&lt;/author&gt;&lt;/authors&gt;&lt;/contributors&gt;&lt;titles&gt;&lt;title&gt;Antibiotic Resistant Threats&lt;/title&gt;&lt;/titles&gt;&lt;dates&gt;&lt;year&gt;2013&lt;/year&gt;&lt;/dates&gt;&lt;pub-location&gt;http://www.cdc.gov/drugresistance/threat-report-2013/&lt;/pub-location&gt;&lt;publisher&gt;Center for disease Control&lt;/publisher&gt;&lt;urls&gt;&lt;/urls&gt;&lt;/record&gt;&lt;/Cite&gt;&lt;/EndNote&gt;</w:instrText>
      </w:r>
      <w:r w:rsidR="003010B5">
        <w:rPr>
          <w:rFonts w:ascii="Arial" w:hAnsi="Arial" w:cs="Arial"/>
        </w:rPr>
        <w:fldChar w:fldCharType="separate"/>
      </w:r>
      <w:r w:rsidR="00F25BCE">
        <w:rPr>
          <w:rFonts w:ascii="Arial" w:hAnsi="Arial" w:cs="Arial"/>
          <w:noProof/>
        </w:rPr>
        <w:t>(</w:t>
      </w:r>
      <w:hyperlink w:anchor="_ENREF_2" w:tooltip="CDC, 2013 #9" w:history="1">
        <w:r w:rsidR="00F4584C">
          <w:rPr>
            <w:rFonts w:ascii="Arial" w:hAnsi="Arial" w:cs="Arial"/>
            <w:noProof/>
          </w:rPr>
          <w:t>2</w:t>
        </w:r>
      </w:hyperlink>
      <w:r w:rsidR="00F25BCE">
        <w:rPr>
          <w:rFonts w:ascii="Arial" w:hAnsi="Arial" w:cs="Arial"/>
          <w:noProof/>
        </w:rPr>
        <w:t>)</w:t>
      </w:r>
      <w:r w:rsidR="003010B5">
        <w:rPr>
          <w:rFonts w:ascii="Arial" w:hAnsi="Arial" w:cs="Arial"/>
        </w:rPr>
        <w:fldChar w:fldCharType="end"/>
      </w:r>
    </w:p>
    <w:p w:rsidR="006D69F8" w:rsidRDefault="00514387" w:rsidP="0072436B">
      <w:pPr>
        <w:pStyle w:val="NoSpacing"/>
        <w:ind w:firstLine="360"/>
        <w:jc w:val="both"/>
        <w:rPr>
          <w:rFonts w:ascii="Arial" w:hAnsi="Arial" w:cs="Arial"/>
        </w:rPr>
      </w:pPr>
      <w:r>
        <w:rPr>
          <w:rFonts w:ascii="Arial" w:hAnsi="Arial" w:cs="Arial"/>
        </w:rPr>
        <w:lastRenderedPageBreak/>
        <w:t xml:space="preserve">Thus, there is compelling need </w:t>
      </w:r>
      <w:r w:rsidR="006D69F8">
        <w:rPr>
          <w:rFonts w:ascii="Arial" w:hAnsi="Arial" w:cs="Arial"/>
        </w:rPr>
        <w:t xml:space="preserve">to create a new </w:t>
      </w:r>
      <w:r w:rsidR="00402D95">
        <w:rPr>
          <w:rFonts w:ascii="Arial" w:hAnsi="Arial" w:cs="Arial"/>
        </w:rPr>
        <w:t>mode of attack on pathogens</w:t>
      </w:r>
      <w:r w:rsidR="00CB7420">
        <w:rPr>
          <w:rFonts w:ascii="Arial" w:hAnsi="Arial" w:cs="Arial"/>
        </w:rPr>
        <w:t>.</w:t>
      </w:r>
      <w:r w:rsidR="00402D95">
        <w:rPr>
          <w:rFonts w:ascii="Arial" w:hAnsi="Arial" w:cs="Arial"/>
        </w:rPr>
        <w:t xml:space="preserve"> </w:t>
      </w:r>
      <w:r w:rsidR="00CB7420">
        <w:rPr>
          <w:rFonts w:ascii="Arial" w:hAnsi="Arial" w:cs="Arial"/>
        </w:rPr>
        <w:t>O</w:t>
      </w:r>
      <w:r w:rsidR="00402D95">
        <w:rPr>
          <w:rFonts w:ascii="Arial" w:hAnsi="Arial" w:cs="Arial"/>
        </w:rPr>
        <w:t xml:space="preserve">ur proposed </w:t>
      </w:r>
      <w:r w:rsidR="006D69F8">
        <w:rPr>
          <w:rFonts w:ascii="Arial" w:hAnsi="Arial" w:cs="Arial"/>
        </w:rPr>
        <w:t xml:space="preserve">affinity selection system </w:t>
      </w:r>
      <w:r w:rsidR="00402D95">
        <w:rPr>
          <w:rFonts w:ascii="Arial" w:hAnsi="Arial" w:cs="Arial"/>
        </w:rPr>
        <w:t xml:space="preserve">supports such a new mode </w:t>
      </w:r>
      <w:r w:rsidR="006D69F8">
        <w:rPr>
          <w:rFonts w:ascii="Arial" w:hAnsi="Arial" w:cs="Arial"/>
        </w:rPr>
        <w:t xml:space="preserve">that can be easily used by a broad range of investigators to construct new protein-based therapeutics, biosensors, and diagnostics. </w:t>
      </w:r>
      <w:r w:rsidRPr="00CB7420">
        <w:rPr>
          <w:rFonts w:ascii="Arial" w:hAnsi="Arial" w:cs="Arial"/>
          <w:b/>
          <w:i/>
        </w:rPr>
        <w:t>The overall goal of this project</w:t>
      </w:r>
      <w:r w:rsidR="006D69F8" w:rsidRPr="00CB7420">
        <w:rPr>
          <w:rFonts w:ascii="Arial" w:hAnsi="Arial" w:cs="Arial"/>
          <w:b/>
          <w:i/>
        </w:rPr>
        <w:t xml:space="preserve"> is to use the </w:t>
      </w:r>
      <w:r w:rsidRPr="00CB7420">
        <w:rPr>
          <w:rFonts w:ascii="Arial" w:hAnsi="Arial" w:cs="Arial"/>
          <w:b/>
          <w:i/>
        </w:rPr>
        <w:t xml:space="preserve">PATHE </w:t>
      </w:r>
      <w:r w:rsidR="006D69F8" w:rsidRPr="00CB7420">
        <w:rPr>
          <w:rFonts w:ascii="Arial" w:hAnsi="Arial" w:cs="Arial"/>
          <w:b/>
          <w:i/>
        </w:rPr>
        <w:t>system to create protein-based therapeutics that can be used to</w:t>
      </w:r>
      <w:r w:rsidR="00AA6476" w:rsidRPr="00CB7420">
        <w:rPr>
          <w:rFonts w:ascii="Arial" w:hAnsi="Arial" w:cs="Arial"/>
          <w:b/>
          <w:i/>
        </w:rPr>
        <w:t xml:space="preserve"> </w:t>
      </w:r>
      <w:r w:rsidRPr="00CB7420">
        <w:rPr>
          <w:rFonts w:ascii="Arial" w:hAnsi="Arial" w:cs="Arial"/>
          <w:b/>
          <w:i/>
        </w:rPr>
        <w:t xml:space="preserve">inhibit the activity of bacterial </w:t>
      </w:r>
      <w:r w:rsidR="006D69F8" w:rsidRPr="00CB7420">
        <w:rPr>
          <w:rFonts w:ascii="Arial" w:hAnsi="Arial" w:cs="Arial"/>
          <w:b/>
          <w:i/>
        </w:rPr>
        <w:t>pathogens regardless of the drug-resistant status</w:t>
      </w:r>
      <w:r w:rsidRPr="00CB7420">
        <w:rPr>
          <w:rFonts w:ascii="Arial" w:hAnsi="Arial" w:cs="Arial"/>
          <w:b/>
          <w:i/>
        </w:rPr>
        <w:t xml:space="preserve"> of the </w:t>
      </w:r>
      <w:r w:rsidR="00DD7F8F">
        <w:rPr>
          <w:rFonts w:ascii="Arial" w:hAnsi="Arial" w:cs="Arial"/>
          <w:b/>
          <w:i/>
        </w:rPr>
        <w:t>pathogens.</w:t>
      </w:r>
    </w:p>
    <w:p w:rsidR="0072436B" w:rsidRPr="0072436B" w:rsidRDefault="0072436B" w:rsidP="0072436B">
      <w:pPr>
        <w:pStyle w:val="NoSpacing"/>
        <w:ind w:firstLine="360"/>
        <w:rPr>
          <w:rFonts w:ascii="Arial" w:hAnsi="Arial" w:cs="Arial"/>
          <w:sz w:val="10"/>
          <w:szCs w:val="10"/>
        </w:rPr>
      </w:pPr>
    </w:p>
    <w:p w:rsidR="00BF37C7" w:rsidRDefault="001E22DC" w:rsidP="00BF37C7">
      <w:pPr>
        <w:spacing w:after="0" w:line="240" w:lineRule="auto"/>
        <w:jc w:val="both"/>
        <w:rPr>
          <w:rFonts w:ascii="Arial" w:hAnsi="Arial" w:cs="Arial"/>
        </w:rPr>
      </w:pPr>
      <w:r>
        <w:rPr>
          <w:b/>
          <w:noProof/>
        </w:rPr>
        <mc:AlternateContent>
          <mc:Choice Requires="wps">
            <w:drawing>
              <wp:anchor distT="0" distB="0" distL="114300" distR="114300" simplePos="0" relativeHeight="251662336" behindDoc="0" locked="0" layoutInCell="1" allowOverlap="1" wp14:anchorId="7051F497" wp14:editId="1321346D">
                <wp:simplePos x="0" y="0"/>
                <wp:positionH relativeFrom="column">
                  <wp:posOffset>0</wp:posOffset>
                </wp:positionH>
                <wp:positionV relativeFrom="paragraph">
                  <wp:posOffset>59690</wp:posOffset>
                </wp:positionV>
                <wp:extent cx="6858000" cy="261620"/>
                <wp:effectExtent l="0" t="0" r="19050" b="24765"/>
                <wp:wrapSquare wrapText="bothSides"/>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61620"/>
                        </a:xfrm>
                        <a:prstGeom prst="rect">
                          <a:avLst/>
                        </a:prstGeom>
                        <a:solidFill>
                          <a:srgbClr val="FFFFFF"/>
                        </a:solidFill>
                        <a:ln w="9525">
                          <a:solidFill>
                            <a:srgbClr val="000000"/>
                          </a:solidFill>
                          <a:miter lim="800000"/>
                          <a:headEnd/>
                          <a:tailEnd/>
                        </a:ln>
                      </wps:spPr>
                      <wps:txbx>
                        <w:txbxContent>
                          <w:p w:rsidR="00DB6D72" w:rsidRPr="00BF37C7" w:rsidRDefault="00DB6D72" w:rsidP="00BF37C7">
                            <w:pPr>
                              <w:spacing w:after="0" w:line="240" w:lineRule="auto"/>
                              <w:jc w:val="both"/>
                              <w:rPr>
                                <w:rFonts w:ascii="Arial" w:hAnsi="Arial" w:cs="Arial"/>
                                <w:b/>
                              </w:rPr>
                            </w:pPr>
                            <w:r w:rsidRPr="00BF37C7">
                              <w:rPr>
                                <w:rFonts w:ascii="Arial" w:hAnsi="Arial" w:cs="Arial"/>
                                <w:b/>
                              </w:rPr>
                              <w:t>INNOVATION</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0;margin-top:4.7pt;width:540pt;height:2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">
                <v:textbox style="mso-fit-shape-to-text:t">
                  <w:txbxContent>
                    <w:p w:rsidR="00DB6D72" w:rsidRPr="00BF37C7" w:rsidRDefault="00DB6D72" w:rsidP="00BF37C7">
                      <w:pPr>
                        <w:spacing w:after="0" w:line="240" w:lineRule="auto"/>
                        <w:jc w:val="both"/>
                        <w:rPr>
                          <w:rFonts w:ascii="Arial" w:hAnsi="Arial" w:cs="Arial"/>
                          <w:b/>
                        </w:rPr>
                      </w:pPr>
                      <w:r w:rsidRPr="00BF37C7">
                        <w:rPr>
                          <w:rFonts w:ascii="Arial" w:hAnsi="Arial" w:cs="Arial"/>
                          <w:b/>
                        </w:rPr>
                        <w:t>INNOVATION</w:t>
                      </w:r>
                    </w:p>
                  </w:txbxContent>
                </v:textbox>
                <w10:wrap type="square"/>
              </v:shape>
            </w:pict>
          </mc:Fallback>
        </mc:AlternateContent>
      </w:r>
      <w:r w:rsidR="00BF37C7" w:rsidRPr="00BF37C7">
        <w:rPr>
          <w:rFonts w:ascii="Arial" w:hAnsi="Arial" w:cs="Arial"/>
          <w:b/>
        </w:rPr>
        <w:t>Novel concept and innovation:</w:t>
      </w:r>
      <w:r w:rsidR="00BF37C7">
        <w:rPr>
          <w:rFonts w:ascii="Arial" w:hAnsi="Arial" w:cs="Arial"/>
        </w:rPr>
        <w:t xml:space="preserve"> </w:t>
      </w:r>
      <w:r w:rsidR="00BF37C7" w:rsidRPr="00D454D8">
        <w:rPr>
          <w:rFonts w:ascii="Arial" w:hAnsi="Arial" w:cs="Arial"/>
          <w:u w:val="single"/>
        </w:rPr>
        <w:t xml:space="preserve">A system for continuous laboratory evolution (mutagenesis and selection) selecting for </w:t>
      </w:r>
      <w:r w:rsidR="000F6876">
        <w:rPr>
          <w:rFonts w:ascii="Arial" w:hAnsi="Arial" w:cs="Arial"/>
          <w:u w:val="single"/>
        </w:rPr>
        <w:t>proteins to bind</w:t>
      </w:r>
      <w:r w:rsidR="00BF37C7" w:rsidRPr="00D454D8">
        <w:rPr>
          <w:rFonts w:ascii="Arial" w:hAnsi="Arial" w:cs="Arial"/>
          <w:u w:val="single"/>
        </w:rPr>
        <w:t xml:space="preserve"> to a target protein of interest.</w:t>
      </w:r>
    </w:p>
    <w:p w:rsidR="00D10485" w:rsidRPr="00CB7420" w:rsidRDefault="00D10485" w:rsidP="00402D95">
      <w:pPr>
        <w:spacing w:after="0" w:line="240" w:lineRule="auto"/>
        <w:ind w:firstLine="360"/>
        <w:jc w:val="both"/>
        <w:rPr>
          <w:rFonts w:ascii="Arial" w:hAnsi="Arial" w:cs="Arial"/>
          <w:b/>
          <w:i/>
          <w:color w:val="252525"/>
          <w:shd w:val="clear" w:color="auto" w:fill="FFFFFF"/>
        </w:rPr>
      </w:pPr>
      <w:r w:rsidRPr="00172814">
        <w:rPr>
          <w:rFonts w:ascii="Arial" w:hAnsi="Arial" w:cs="Arial"/>
          <w:color w:val="252525"/>
          <w:shd w:val="clear" w:color="auto" w:fill="FFFFFF"/>
        </w:rPr>
        <w:t xml:space="preserve">Engineering proteins is one of the foundations of biotechnology, but the process of multiple rounds of design, mutagenesis, and </w:t>
      </w:r>
      <w:r w:rsidR="00CB7420">
        <w:rPr>
          <w:rFonts w:ascii="Arial" w:hAnsi="Arial" w:cs="Arial"/>
          <w:color w:val="252525"/>
          <w:shd w:val="clear" w:color="auto" w:fill="FFFFFF"/>
        </w:rPr>
        <w:t>identification</w:t>
      </w:r>
      <w:r w:rsidRPr="00172814">
        <w:rPr>
          <w:rFonts w:ascii="Arial" w:hAnsi="Arial" w:cs="Arial"/>
          <w:color w:val="252525"/>
          <w:shd w:val="clear" w:color="auto" w:fill="FFFFFF"/>
        </w:rPr>
        <w:t xml:space="preserve"> of improved function is arduous and failure prone.</w:t>
      </w:r>
      <w:r w:rsidR="001E22DC">
        <w:rPr>
          <w:rFonts w:ascii="Arial" w:hAnsi="Arial" w:cs="Arial"/>
          <w:color w:val="252525"/>
          <w:shd w:val="clear" w:color="auto" w:fill="FFFFFF"/>
        </w:rPr>
        <w:t xml:space="preserve"> </w:t>
      </w:r>
      <w:r w:rsidRPr="00172814">
        <w:rPr>
          <w:rFonts w:ascii="Arial" w:hAnsi="Arial" w:cs="Arial"/>
          <w:color w:val="252525"/>
          <w:shd w:val="clear" w:color="auto" w:fill="FFFFFF"/>
        </w:rPr>
        <w:t>Biology, in the form of continuous natural selection, greatly outstrips the human experience in inventing and optimizing protein function.</w:t>
      </w:r>
      <w:r w:rsidR="001E22DC">
        <w:rPr>
          <w:rFonts w:ascii="Arial" w:hAnsi="Arial" w:cs="Arial"/>
          <w:color w:val="252525"/>
          <w:shd w:val="clear" w:color="auto" w:fill="FFFFFF"/>
        </w:rPr>
        <w:t xml:space="preserve"> </w:t>
      </w:r>
      <w:r w:rsidRPr="00172814">
        <w:rPr>
          <w:rFonts w:ascii="Arial" w:hAnsi="Arial" w:cs="Arial"/>
          <w:color w:val="252525"/>
          <w:shd w:val="clear" w:color="auto" w:fill="FFFFFF"/>
        </w:rPr>
        <w:t>Occasionally, the power of continuous selection has been incorporated into an experimental system to artificially optimize a protein function.</w:t>
      </w:r>
      <w:r w:rsidR="001E22DC">
        <w:rPr>
          <w:rFonts w:ascii="Arial" w:hAnsi="Arial" w:cs="Arial"/>
          <w:color w:val="252525"/>
          <w:shd w:val="clear" w:color="auto" w:fill="FFFFFF"/>
        </w:rPr>
        <w:t xml:space="preserve"> </w:t>
      </w:r>
      <w:r w:rsidRPr="00172814">
        <w:rPr>
          <w:rFonts w:ascii="Arial" w:hAnsi="Arial" w:cs="Arial"/>
          <w:color w:val="252525"/>
          <w:shd w:val="clear" w:color="auto" w:fill="FFFFFF"/>
        </w:rPr>
        <w:t>However, these systems are exceptionally difficult to adapt to each new purpose, and have not been widely applied</w:t>
      </w:r>
      <w:r>
        <w:rPr>
          <w:rFonts w:ascii="Arial" w:hAnsi="Arial" w:cs="Arial"/>
          <w:color w:val="252525"/>
          <w:shd w:val="clear" w:color="auto" w:fill="FFFFFF"/>
        </w:rPr>
        <w:t>.</w:t>
      </w:r>
      <w:r w:rsidRPr="00172814">
        <w:rPr>
          <w:rFonts w:ascii="Arial" w:hAnsi="Arial" w:cs="Arial"/>
          <w:color w:val="252525"/>
          <w:shd w:val="clear" w:color="auto" w:fill="FFFFFF"/>
        </w:rPr>
        <w:t xml:space="preserve"> As with any </w:t>
      </w:r>
      <w:r w:rsidR="00CB7420">
        <w:rPr>
          <w:rFonts w:ascii="Arial" w:hAnsi="Arial" w:cs="Arial"/>
          <w:color w:val="252525"/>
          <w:shd w:val="clear" w:color="auto" w:fill="FFFFFF"/>
        </w:rPr>
        <w:t>disruptive</w:t>
      </w:r>
      <w:r w:rsidRPr="00172814">
        <w:rPr>
          <w:rFonts w:ascii="Arial" w:hAnsi="Arial" w:cs="Arial"/>
          <w:color w:val="252525"/>
          <w:shd w:val="clear" w:color="auto" w:fill="FFFFFF"/>
        </w:rPr>
        <w:t xml:space="preserve"> technology, the revolution will start when the technical blocks to widespread application are </w:t>
      </w:r>
      <w:r w:rsidR="00391CB5">
        <w:rPr>
          <w:rFonts w:ascii="Arial" w:hAnsi="Arial" w:cs="Arial"/>
          <w:color w:val="252525"/>
          <w:shd w:val="clear" w:color="auto" w:fill="FFFFFF"/>
        </w:rPr>
        <w:t>eliminated</w:t>
      </w:r>
      <w:r w:rsidRPr="00172814">
        <w:rPr>
          <w:rFonts w:ascii="Arial" w:hAnsi="Arial" w:cs="Arial"/>
          <w:color w:val="252525"/>
          <w:shd w:val="clear" w:color="auto" w:fill="FFFFFF"/>
        </w:rPr>
        <w:t xml:space="preserve">. </w:t>
      </w:r>
      <w:r w:rsidR="00391CB5">
        <w:rPr>
          <w:rFonts w:ascii="Arial" w:hAnsi="Arial" w:cs="Arial"/>
          <w:color w:val="252525"/>
          <w:shd w:val="clear" w:color="auto" w:fill="FFFFFF"/>
        </w:rPr>
        <w:t>W</w:t>
      </w:r>
      <w:r w:rsidR="00391CB5" w:rsidRPr="00172814">
        <w:rPr>
          <w:rFonts w:ascii="Arial" w:hAnsi="Arial" w:cs="Arial"/>
          <w:color w:val="252525"/>
          <w:shd w:val="clear" w:color="auto" w:fill="FFFFFF"/>
        </w:rPr>
        <w:t xml:space="preserve">e address the </w:t>
      </w:r>
      <w:r w:rsidR="00CB7420">
        <w:rPr>
          <w:rFonts w:ascii="Arial" w:hAnsi="Arial" w:cs="Arial"/>
          <w:color w:val="252525"/>
          <w:shd w:val="clear" w:color="auto" w:fill="FFFFFF"/>
        </w:rPr>
        <w:t xml:space="preserve">key </w:t>
      </w:r>
      <w:r w:rsidR="00391CB5" w:rsidRPr="00172814">
        <w:rPr>
          <w:rFonts w:ascii="Arial" w:hAnsi="Arial" w:cs="Arial"/>
          <w:color w:val="252525"/>
          <w:shd w:val="clear" w:color="auto" w:fill="FFFFFF"/>
        </w:rPr>
        <w:t xml:space="preserve">bottlenecks </w:t>
      </w:r>
      <w:r w:rsidR="00391CB5">
        <w:rPr>
          <w:rFonts w:ascii="Arial" w:hAnsi="Arial" w:cs="Arial"/>
          <w:color w:val="252525"/>
          <w:shd w:val="clear" w:color="auto" w:fill="FFFFFF"/>
        </w:rPr>
        <w:t xml:space="preserve">that </w:t>
      </w:r>
      <w:r w:rsidR="00CB7420">
        <w:rPr>
          <w:rFonts w:ascii="Arial" w:hAnsi="Arial" w:cs="Arial"/>
          <w:color w:val="252525"/>
          <w:shd w:val="clear" w:color="auto" w:fill="FFFFFF"/>
        </w:rPr>
        <w:t xml:space="preserve">have </w:t>
      </w:r>
      <w:r w:rsidR="00391CB5">
        <w:rPr>
          <w:rFonts w:ascii="Arial" w:hAnsi="Arial" w:cs="Arial"/>
          <w:color w:val="252525"/>
          <w:shd w:val="clear" w:color="auto" w:fill="FFFFFF"/>
        </w:rPr>
        <w:t>prevent</w:t>
      </w:r>
      <w:r w:rsidR="00CB7420">
        <w:rPr>
          <w:rFonts w:ascii="Arial" w:hAnsi="Arial" w:cs="Arial"/>
          <w:color w:val="252525"/>
          <w:shd w:val="clear" w:color="auto" w:fill="FFFFFF"/>
        </w:rPr>
        <w:t>ed</w:t>
      </w:r>
      <w:r w:rsidR="00391CB5" w:rsidRPr="00172814">
        <w:rPr>
          <w:rFonts w:ascii="Arial" w:hAnsi="Arial" w:cs="Arial"/>
          <w:color w:val="252525"/>
          <w:shd w:val="clear" w:color="auto" w:fill="FFFFFF"/>
        </w:rPr>
        <w:t xml:space="preserve"> </w:t>
      </w:r>
      <w:r w:rsidR="00391CB5">
        <w:rPr>
          <w:rFonts w:ascii="Arial" w:hAnsi="Arial" w:cs="Arial"/>
          <w:color w:val="252525"/>
          <w:shd w:val="clear" w:color="auto" w:fill="FFFFFF"/>
        </w:rPr>
        <w:t>widespread application of</w:t>
      </w:r>
      <w:r w:rsidR="00153418">
        <w:rPr>
          <w:rFonts w:ascii="Arial" w:hAnsi="Arial" w:cs="Arial"/>
          <w:color w:val="252525"/>
          <w:shd w:val="clear" w:color="auto" w:fill="FFFFFF"/>
        </w:rPr>
        <w:t xml:space="preserve"> the PACE </w:t>
      </w:r>
      <w:r w:rsidR="00391CB5" w:rsidRPr="00172814">
        <w:rPr>
          <w:rFonts w:ascii="Arial" w:hAnsi="Arial" w:cs="Arial"/>
          <w:color w:val="252525"/>
          <w:shd w:val="clear" w:color="auto" w:fill="FFFFFF"/>
        </w:rPr>
        <w:t xml:space="preserve">system </w:t>
      </w:r>
      <w:r>
        <w:rPr>
          <w:rFonts w:ascii="Arial" w:hAnsi="Arial" w:cs="Arial"/>
          <w:color w:val="252525"/>
          <w:shd w:val="clear" w:color="auto" w:fill="FFFFFF"/>
        </w:rPr>
        <w:t>which implements continuous laboratory</w:t>
      </w:r>
      <w:r w:rsidR="00391CB5">
        <w:rPr>
          <w:rFonts w:ascii="Arial" w:hAnsi="Arial" w:cs="Arial"/>
          <w:color w:val="252525"/>
          <w:shd w:val="clear" w:color="auto" w:fill="FFFFFF"/>
        </w:rPr>
        <w:t xml:space="preserve"> evolution</w:t>
      </w:r>
      <w:r w:rsidR="00153418">
        <w:rPr>
          <w:rFonts w:ascii="Arial" w:hAnsi="Arial" w:cs="Arial"/>
          <w:color w:val="252525"/>
          <w:shd w:val="clear" w:color="auto" w:fill="FFFFFF"/>
        </w:rPr>
        <w:t xml:space="preserve"> </w:t>
      </w:r>
      <w:r w:rsidR="003010B5">
        <w:rPr>
          <w:rFonts w:ascii="Arial" w:hAnsi="Arial" w:cs="Arial"/>
          <w:color w:val="252525"/>
          <w:shd w:val="clear" w:color="auto" w:fill="FFFFFF"/>
        </w:rPr>
        <w:fldChar w:fldCharType="begin">
          <w:fldData xml:space="preserve">PEVuZE5vdGU+PENpdGU+PEF1dGhvcj5Fc3ZlbHQ8L0F1dGhvcj48WWVhcj4yMDExPC9ZZWFyPjxS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</w:fldData>
        </w:fldChar>
      </w:r>
      <w:r w:rsidR="00F25BCE">
        <w:rPr>
          <w:rFonts w:ascii="Arial" w:hAnsi="Arial" w:cs="Arial"/>
          <w:color w:val="252525"/>
          <w:shd w:val="clear" w:color="auto" w:fill="FFFFFF"/>
        </w:rPr>
        <w:instrText xml:space="preserve"> ADDIN EN.CITE </w:instrText>
      </w:r>
      <w:r w:rsidR="00F25BCE">
        <w:rPr>
          <w:rFonts w:ascii="Arial" w:hAnsi="Arial" w:cs="Arial"/>
          <w:color w:val="252525"/>
          <w:shd w:val="clear" w:color="auto" w:fill="FFFFFF"/>
        </w:rPr>
        <w:fldChar w:fldCharType="begin">
          <w:fldData xml:space="preserve">PEVuZE5vdGU+PENpdGU+PEF1dGhvcj5Fc3ZlbHQ8L0F1dGhvcj48WWVhcj4yMDExPC9ZZWFyPjxS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</w:fldData>
        </w:fldChar>
      </w:r>
      <w:r w:rsidR="00F25BCE">
        <w:rPr>
          <w:rFonts w:ascii="Arial" w:hAnsi="Arial" w:cs="Arial"/>
          <w:color w:val="252525"/>
          <w:shd w:val="clear" w:color="auto" w:fill="FFFFFF"/>
        </w:rPr>
        <w:instrText xml:space="preserve"> ADDIN EN.CITE.DATA </w:instrText>
      </w:r>
      <w:r w:rsidR="00F25BCE">
        <w:rPr>
          <w:rFonts w:ascii="Arial" w:hAnsi="Arial" w:cs="Arial"/>
          <w:color w:val="252525"/>
          <w:shd w:val="clear" w:color="auto" w:fill="FFFFFF"/>
        </w:rPr>
      </w:r>
      <w:r w:rsidR="00F25BCE">
        <w:rPr>
          <w:rFonts w:ascii="Arial" w:hAnsi="Arial" w:cs="Arial"/>
          <w:color w:val="252525"/>
          <w:shd w:val="clear" w:color="auto" w:fill="FFFFFF"/>
        </w:rPr>
        <w:fldChar w:fldCharType="end"/>
      </w:r>
      <w:r w:rsidR="003010B5">
        <w:rPr>
          <w:rFonts w:ascii="Arial" w:hAnsi="Arial" w:cs="Arial"/>
          <w:color w:val="252525"/>
          <w:shd w:val="clear" w:color="auto" w:fill="FFFFFF"/>
        </w:rPr>
      </w:r>
      <w:r w:rsidR="003010B5">
        <w:rPr>
          <w:rFonts w:ascii="Arial" w:hAnsi="Arial" w:cs="Arial"/>
          <w:color w:val="252525"/>
          <w:shd w:val="clear" w:color="auto" w:fill="FFFFFF"/>
        </w:rPr>
        <w:fldChar w:fldCharType="separate"/>
      </w:r>
      <w:r w:rsidR="00F25BCE">
        <w:rPr>
          <w:rFonts w:ascii="Arial" w:hAnsi="Arial" w:cs="Arial"/>
          <w:noProof/>
          <w:color w:val="252525"/>
          <w:shd w:val="clear" w:color="auto" w:fill="FFFFFF"/>
        </w:rPr>
        <w:t>(</w:t>
      </w:r>
      <w:hyperlink w:anchor="_ENREF_7" w:tooltip="Esvelt, 2011 #7" w:history="1">
        <w:r w:rsidR="00F4584C">
          <w:rPr>
            <w:rFonts w:ascii="Arial" w:hAnsi="Arial" w:cs="Arial"/>
            <w:noProof/>
            <w:color w:val="252525"/>
            <w:shd w:val="clear" w:color="auto" w:fill="FFFFFF"/>
          </w:rPr>
          <w:t>7</w:t>
        </w:r>
      </w:hyperlink>
      <w:r w:rsidR="00F25BCE">
        <w:rPr>
          <w:rFonts w:ascii="Arial" w:hAnsi="Arial" w:cs="Arial"/>
          <w:noProof/>
          <w:color w:val="252525"/>
          <w:shd w:val="clear" w:color="auto" w:fill="FFFFFF"/>
        </w:rPr>
        <w:t>)</w:t>
      </w:r>
      <w:r w:rsidR="003010B5">
        <w:rPr>
          <w:rFonts w:ascii="Arial" w:hAnsi="Arial" w:cs="Arial"/>
          <w:color w:val="252525"/>
          <w:shd w:val="clear" w:color="auto" w:fill="FFFFFF"/>
        </w:rPr>
        <w:fldChar w:fldCharType="end"/>
      </w:r>
      <w:r w:rsidR="00402D95">
        <w:rPr>
          <w:rFonts w:ascii="Arial" w:hAnsi="Arial" w:cs="Arial"/>
          <w:color w:val="252525"/>
          <w:shd w:val="clear" w:color="auto" w:fill="FFFFFF"/>
        </w:rPr>
        <w:t xml:space="preserve"> from which our system is derived</w:t>
      </w:r>
      <w:r w:rsidR="00391CB5">
        <w:rPr>
          <w:rFonts w:ascii="Arial" w:hAnsi="Arial" w:cs="Arial"/>
          <w:color w:val="252525"/>
          <w:shd w:val="clear" w:color="auto" w:fill="FFFFFF"/>
        </w:rPr>
        <w:t>.</w:t>
      </w:r>
      <w:r>
        <w:rPr>
          <w:rFonts w:ascii="Arial" w:hAnsi="Arial" w:cs="Arial"/>
          <w:color w:val="252525"/>
          <w:shd w:val="clear" w:color="auto" w:fill="FFFFFF"/>
        </w:rPr>
        <w:t xml:space="preserve"> </w:t>
      </w:r>
      <w:r w:rsidRPr="00172814">
        <w:rPr>
          <w:rFonts w:ascii="Arial" w:hAnsi="Arial" w:cs="Arial"/>
          <w:color w:val="252525"/>
          <w:shd w:val="clear" w:color="auto" w:fill="FFFFFF"/>
        </w:rPr>
        <w:t xml:space="preserve">Our </w:t>
      </w:r>
      <w:r w:rsidR="00CB7420">
        <w:rPr>
          <w:rFonts w:ascii="Arial" w:hAnsi="Arial" w:cs="Arial"/>
          <w:color w:val="252525"/>
          <w:shd w:val="clear" w:color="auto" w:fill="FFFFFF"/>
        </w:rPr>
        <w:t>improved</w:t>
      </w:r>
      <w:r w:rsidRPr="00172814">
        <w:rPr>
          <w:rFonts w:ascii="Arial" w:hAnsi="Arial" w:cs="Arial"/>
          <w:color w:val="252525"/>
          <w:shd w:val="clear" w:color="auto" w:fill="FFFFFF"/>
        </w:rPr>
        <w:t xml:space="preserve"> system, called PATHE, include</w:t>
      </w:r>
      <w:r w:rsidR="00391CB5">
        <w:rPr>
          <w:rFonts w:ascii="Arial" w:hAnsi="Arial" w:cs="Arial"/>
          <w:color w:val="252525"/>
          <w:shd w:val="clear" w:color="auto" w:fill="FFFFFF"/>
        </w:rPr>
        <w:t>s</w:t>
      </w:r>
      <w:r w:rsidRPr="00172814">
        <w:rPr>
          <w:rFonts w:ascii="Arial" w:hAnsi="Arial" w:cs="Arial"/>
          <w:color w:val="252525"/>
          <w:shd w:val="clear" w:color="auto" w:fill="FFFFFF"/>
        </w:rPr>
        <w:t xml:space="preserve"> </w:t>
      </w:r>
      <w:r>
        <w:rPr>
          <w:rFonts w:ascii="Arial" w:hAnsi="Arial" w:cs="Arial"/>
          <w:color w:val="252525"/>
          <w:shd w:val="clear" w:color="auto" w:fill="FFFFFF"/>
        </w:rPr>
        <w:t xml:space="preserve">(a) </w:t>
      </w:r>
      <w:r w:rsidRPr="00172814">
        <w:rPr>
          <w:rFonts w:ascii="Arial" w:hAnsi="Arial" w:cs="Arial"/>
          <w:color w:val="252525"/>
          <w:shd w:val="clear" w:color="auto" w:fill="FFFFFF"/>
        </w:rPr>
        <w:t xml:space="preserve">inexpensive </w:t>
      </w:r>
      <w:r w:rsidR="00482B12">
        <w:rPr>
          <w:rFonts w:ascii="Arial" w:hAnsi="Arial" w:cs="Arial"/>
          <w:color w:val="252525"/>
          <w:shd w:val="clear" w:color="auto" w:fill="FFFFFF"/>
        </w:rPr>
        <w:t xml:space="preserve">(b) </w:t>
      </w:r>
      <w:r w:rsidRPr="00172814">
        <w:rPr>
          <w:rFonts w:ascii="Arial" w:hAnsi="Arial" w:cs="Arial"/>
          <w:color w:val="252525"/>
          <w:shd w:val="clear" w:color="auto" w:fill="FFFFFF"/>
        </w:rPr>
        <w:t>fully automated equipment</w:t>
      </w:r>
      <w:r w:rsidR="002109A8">
        <w:rPr>
          <w:rFonts w:ascii="Arial" w:hAnsi="Arial" w:cs="Arial"/>
          <w:color w:val="252525"/>
          <w:shd w:val="clear" w:color="auto" w:fill="FFFFFF"/>
        </w:rPr>
        <w:t xml:space="preserve"> (</w:t>
      </w:r>
      <w:r w:rsidR="00482B12">
        <w:rPr>
          <w:rFonts w:ascii="Arial" w:hAnsi="Arial" w:cs="Arial"/>
          <w:color w:val="252525"/>
          <w:shd w:val="clear" w:color="auto" w:fill="FFFFFF"/>
        </w:rPr>
        <w:t>c</w:t>
      </w:r>
      <w:r w:rsidR="002109A8">
        <w:rPr>
          <w:rFonts w:ascii="Arial" w:hAnsi="Arial" w:cs="Arial"/>
          <w:color w:val="252525"/>
          <w:shd w:val="clear" w:color="auto" w:fill="FFFFFF"/>
        </w:rPr>
        <w:t xml:space="preserve">) a system to </w:t>
      </w:r>
      <w:r>
        <w:rPr>
          <w:rFonts w:ascii="Arial" w:hAnsi="Arial" w:cs="Arial"/>
          <w:color w:val="252525"/>
          <w:shd w:val="clear" w:color="auto" w:fill="FFFFFF"/>
        </w:rPr>
        <w:t xml:space="preserve">implement selection for </w:t>
      </w:r>
      <w:r w:rsidRPr="00CB7420">
        <w:rPr>
          <w:rFonts w:ascii="Arial" w:hAnsi="Arial" w:cs="Arial"/>
          <w:b/>
          <w:i/>
          <w:color w:val="252525"/>
          <w:shd w:val="clear" w:color="auto" w:fill="FFFFFF"/>
        </w:rPr>
        <w:t>protein-protein</w:t>
      </w:r>
      <w:r>
        <w:rPr>
          <w:rFonts w:ascii="Arial" w:hAnsi="Arial" w:cs="Arial"/>
          <w:color w:val="252525"/>
          <w:shd w:val="clear" w:color="auto" w:fill="FFFFFF"/>
        </w:rPr>
        <w:t xml:space="preserve"> binding</w:t>
      </w:r>
      <w:r w:rsidRPr="00172814">
        <w:rPr>
          <w:rFonts w:ascii="Arial" w:hAnsi="Arial" w:cs="Arial"/>
          <w:color w:val="252525"/>
          <w:shd w:val="clear" w:color="auto" w:fill="FFFFFF"/>
        </w:rPr>
        <w:t>,</w:t>
      </w:r>
      <w:r w:rsidR="002109A8">
        <w:rPr>
          <w:rFonts w:ascii="Arial" w:hAnsi="Arial" w:cs="Arial"/>
          <w:color w:val="252525"/>
          <w:shd w:val="clear" w:color="auto" w:fill="FFFFFF"/>
        </w:rPr>
        <w:t xml:space="preserve"> (</w:t>
      </w:r>
      <w:r w:rsidR="00482B12">
        <w:rPr>
          <w:rFonts w:ascii="Arial" w:hAnsi="Arial" w:cs="Arial"/>
          <w:color w:val="252525"/>
          <w:shd w:val="clear" w:color="auto" w:fill="FFFFFF"/>
        </w:rPr>
        <w:t>d</w:t>
      </w:r>
      <w:r>
        <w:rPr>
          <w:rFonts w:ascii="Arial" w:hAnsi="Arial" w:cs="Arial"/>
          <w:color w:val="252525"/>
          <w:shd w:val="clear" w:color="auto" w:fill="FFFFFF"/>
        </w:rPr>
        <w:t xml:space="preserve">) </w:t>
      </w:r>
      <w:r w:rsidRPr="00172814">
        <w:rPr>
          <w:rFonts w:ascii="Arial" w:hAnsi="Arial" w:cs="Arial"/>
          <w:color w:val="252525"/>
          <w:shd w:val="clear" w:color="auto" w:fill="FFFFFF"/>
        </w:rPr>
        <w:t xml:space="preserve">facile methods for retuning the selective pressure to keep the affinity </w:t>
      </w:r>
      <w:r>
        <w:rPr>
          <w:rFonts w:ascii="Arial" w:hAnsi="Arial" w:cs="Arial"/>
          <w:color w:val="252525"/>
          <w:shd w:val="clear" w:color="auto" w:fill="FFFFFF"/>
        </w:rPr>
        <w:t xml:space="preserve">of the candidate ligand </w:t>
      </w:r>
      <w:r w:rsidRPr="00172814">
        <w:rPr>
          <w:rFonts w:ascii="Arial" w:hAnsi="Arial" w:cs="Arial"/>
          <w:color w:val="252525"/>
          <w:shd w:val="clear" w:color="auto" w:fill="FFFFFF"/>
        </w:rPr>
        <w:t>moving upwards thro</w:t>
      </w:r>
      <w:r>
        <w:rPr>
          <w:rFonts w:ascii="Arial" w:hAnsi="Arial" w:cs="Arial"/>
          <w:color w:val="252525"/>
          <w:shd w:val="clear" w:color="auto" w:fill="FFFFFF"/>
        </w:rPr>
        <w:t>ugh many rounds of mutagenesis,</w:t>
      </w:r>
      <w:r w:rsidRPr="00172814">
        <w:rPr>
          <w:rFonts w:ascii="Arial" w:hAnsi="Arial" w:cs="Arial"/>
          <w:color w:val="252525"/>
          <w:shd w:val="clear" w:color="auto" w:fill="FFFFFF"/>
        </w:rPr>
        <w:t xml:space="preserve"> </w:t>
      </w:r>
      <w:r w:rsidR="002109A8">
        <w:rPr>
          <w:rFonts w:ascii="Arial" w:hAnsi="Arial" w:cs="Arial"/>
          <w:color w:val="252525"/>
          <w:shd w:val="clear" w:color="auto" w:fill="FFFFFF"/>
        </w:rPr>
        <w:t>(</w:t>
      </w:r>
      <w:r w:rsidR="00482B12">
        <w:rPr>
          <w:rFonts w:ascii="Arial" w:hAnsi="Arial" w:cs="Arial"/>
          <w:color w:val="252525"/>
          <w:shd w:val="clear" w:color="auto" w:fill="FFFFFF"/>
        </w:rPr>
        <w:t>e</w:t>
      </w:r>
      <w:r>
        <w:rPr>
          <w:rFonts w:ascii="Arial" w:hAnsi="Arial" w:cs="Arial"/>
          <w:color w:val="252525"/>
          <w:shd w:val="clear" w:color="auto" w:fill="FFFFFF"/>
        </w:rPr>
        <w:t xml:space="preserve">) </w:t>
      </w:r>
      <w:r w:rsidRPr="00172814">
        <w:rPr>
          <w:rFonts w:ascii="Arial" w:hAnsi="Arial" w:cs="Arial"/>
          <w:color w:val="252525"/>
          <w:shd w:val="clear" w:color="auto" w:fill="FFFFFF"/>
        </w:rPr>
        <w:t>new monitoring</w:t>
      </w:r>
      <w:r>
        <w:rPr>
          <w:rFonts w:ascii="Arial" w:hAnsi="Arial" w:cs="Arial"/>
          <w:color w:val="252525"/>
          <w:shd w:val="clear" w:color="auto" w:fill="FFFFFF"/>
        </w:rPr>
        <w:t xml:space="preserve"> and feedback control methods, </w:t>
      </w:r>
      <w:r w:rsidR="0050337D">
        <w:rPr>
          <w:rFonts w:ascii="Arial" w:hAnsi="Arial" w:cs="Arial"/>
          <w:color w:val="252525"/>
          <w:shd w:val="clear" w:color="auto" w:fill="FFFFFF"/>
        </w:rPr>
        <w:t xml:space="preserve">and </w:t>
      </w:r>
      <w:r w:rsidR="002109A8">
        <w:rPr>
          <w:rFonts w:ascii="Arial" w:hAnsi="Arial" w:cs="Arial"/>
          <w:color w:val="252525"/>
          <w:shd w:val="clear" w:color="auto" w:fill="FFFFFF"/>
        </w:rPr>
        <w:t>(</w:t>
      </w:r>
      <w:r w:rsidR="00482B12">
        <w:rPr>
          <w:rFonts w:ascii="Arial" w:hAnsi="Arial" w:cs="Arial"/>
          <w:color w:val="252525"/>
          <w:shd w:val="clear" w:color="auto" w:fill="FFFFFF"/>
        </w:rPr>
        <w:t>f</w:t>
      </w:r>
      <w:r>
        <w:rPr>
          <w:rFonts w:ascii="Arial" w:hAnsi="Arial" w:cs="Arial"/>
          <w:color w:val="252525"/>
          <w:shd w:val="clear" w:color="auto" w:fill="FFFFFF"/>
        </w:rPr>
        <w:t xml:space="preserve">) </w:t>
      </w:r>
      <w:r w:rsidRPr="00172814">
        <w:rPr>
          <w:rFonts w:ascii="Arial" w:hAnsi="Arial" w:cs="Arial"/>
          <w:color w:val="252525"/>
          <w:shd w:val="clear" w:color="auto" w:fill="FFFFFF"/>
        </w:rPr>
        <w:t>cassette</w:t>
      </w:r>
      <w:r>
        <w:rPr>
          <w:rFonts w:ascii="Arial" w:hAnsi="Arial" w:cs="Arial"/>
          <w:color w:val="252525"/>
          <w:shd w:val="clear" w:color="auto" w:fill="FFFFFF"/>
        </w:rPr>
        <w:t>-like</w:t>
      </w:r>
      <w:r w:rsidRPr="00172814">
        <w:rPr>
          <w:rFonts w:ascii="Arial" w:hAnsi="Arial" w:cs="Arial"/>
          <w:color w:val="252525"/>
          <w:shd w:val="clear" w:color="auto" w:fill="FFFFFF"/>
        </w:rPr>
        <w:t xml:space="preserve"> vectors to facilitate ease of adaption to each new </w:t>
      </w:r>
      <w:r>
        <w:rPr>
          <w:rFonts w:ascii="Arial" w:hAnsi="Arial" w:cs="Arial"/>
          <w:color w:val="252525"/>
          <w:shd w:val="clear" w:color="auto" w:fill="FFFFFF"/>
        </w:rPr>
        <w:t xml:space="preserve">candidate </w:t>
      </w:r>
      <w:r w:rsidR="0050337D">
        <w:rPr>
          <w:rFonts w:ascii="Arial" w:hAnsi="Arial" w:cs="Arial"/>
          <w:color w:val="252525"/>
          <w:shd w:val="clear" w:color="auto" w:fill="FFFFFF"/>
        </w:rPr>
        <w:t>ligand and target protein.</w:t>
      </w:r>
      <w:r w:rsidRPr="00172814">
        <w:rPr>
          <w:rFonts w:ascii="Arial" w:hAnsi="Arial" w:cs="Arial"/>
          <w:color w:val="252525"/>
          <w:shd w:val="clear" w:color="auto" w:fill="FFFFFF"/>
        </w:rPr>
        <w:t xml:space="preserve"> </w:t>
      </w:r>
      <w:r>
        <w:rPr>
          <w:rFonts w:ascii="Arial" w:hAnsi="Arial" w:cs="Arial"/>
          <w:color w:val="252525"/>
          <w:shd w:val="clear" w:color="auto" w:fill="FFFFFF"/>
        </w:rPr>
        <w:t xml:space="preserve">An important distinguishing feature of PATHE is that unlike other selection systems the investigator does not need to </w:t>
      </w:r>
      <w:r w:rsidR="00391CB5">
        <w:rPr>
          <w:rFonts w:ascii="Arial" w:hAnsi="Arial" w:cs="Arial"/>
          <w:color w:val="252525"/>
          <w:shd w:val="clear" w:color="auto" w:fill="FFFFFF"/>
        </w:rPr>
        <w:t xml:space="preserve">presume </w:t>
      </w:r>
      <w:r>
        <w:rPr>
          <w:rFonts w:ascii="Arial" w:hAnsi="Arial" w:cs="Arial"/>
          <w:color w:val="252525"/>
          <w:shd w:val="clear" w:color="auto" w:fill="FFFFFF"/>
        </w:rPr>
        <w:t>which part of the candidate ligand to mutate</w:t>
      </w:r>
      <w:r w:rsidR="00CB7420">
        <w:rPr>
          <w:rFonts w:ascii="Arial" w:hAnsi="Arial" w:cs="Arial"/>
          <w:color w:val="252525"/>
          <w:shd w:val="clear" w:color="auto" w:fill="FFFFFF"/>
        </w:rPr>
        <w:t>.</w:t>
      </w:r>
      <w:r>
        <w:rPr>
          <w:rFonts w:ascii="Arial" w:hAnsi="Arial" w:cs="Arial"/>
          <w:color w:val="252525"/>
          <w:shd w:val="clear" w:color="auto" w:fill="FFFFFF"/>
        </w:rPr>
        <w:t xml:space="preserve"> </w:t>
      </w:r>
      <w:r w:rsidR="00CB7420">
        <w:rPr>
          <w:rFonts w:ascii="Arial" w:hAnsi="Arial" w:cs="Arial"/>
          <w:color w:val="252525"/>
          <w:shd w:val="clear" w:color="auto" w:fill="FFFFFF"/>
        </w:rPr>
        <w:t>The</w:t>
      </w:r>
      <w:r w:rsidRPr="00BF37C7">
        <w:rPr>
          <w:rFonts w:ascii="Arial" w:hAnsi="Arial" w:cs="Arial"/>
        </w:rPr>
        <w:t xml:space="preserve"> automated PATHE system </w:t>
      </w:r>
      <w:r w:rsidR="003A62B7">
        <w:rPr>
          <w:rFonts w:ascii="Arial" w:hAnsi="Arial" w:cs="Arial"/>
        </w:rPr>
        <w:t>has</w:t>
      </w:r>
      <w:r w:rsidRPr="00BF37C7">
        <w:rPr>
          <w:rFonts w:ascii="Arial" w:hAnsi="Arial" w:cs="Arial"/>
        </w:rPr>
        <w:t xml:space="preserve"> the capacity to isolate a series of mutations that cumulatively improve the binding of a ligand to a target protein, at each </w:t>
      </w:r>
      <w:r>
        <w:rPr>
          <w:rFonts w:ascii="Arial" w:hAnsi="Arial" w:cs="Arial"/>
        </w:rPr>
        <w:t xml:space="preserve">phage </w:t>
      </w:r>
      <w:r w:rsidRPr="00BF37C7">
        <w:rPr>
          <w:rFonts w:ascii="Arial" w:hAnsi="Arial" w:cs="Arial"/>
        </w:rPr>
        <w:t xml:space="preserve">generation </w:t>
      </w:r>
      <w:r>
        <w:rPr>
          <w:rFonts w:ascii="Arial" w:hAnsi="Arial" w:cs="Arial"/>
        </w:rPr>
        <w:t xml:space="preserve">(i.e. </w:t>
      </w:r>
      <w:r w:rsidRPr="00BF37C7">
        <w:rPr>
          <w:rFonts w:ascii="Arial" w:hAnsi="Arial" w:cs="Arial"/>
        </w:rPr>
        <w:t xml:space="preserve">selecting from a population of </w:t>
      </w:r>
      <w:r w:rsidRPr="00BF37C7">
        <w:rPr>
          <w:rFonts w:ascii="Arial" w:hAnsi="Arial" w:cs="Arial"/>
          <w:i/>
        </w:rPr>
        <w:t>all possible double mutations</w:t>
      </w:r>
      <w:r w:rsidRPr="00BF37C7">
        <w:rPr>
          <w:rFonts w:ascii="Arial" w:hAnsi="Arial" w:cs="Arial"/>
        </w:rPr>
        <w:t xml:space="preserve"> in the candidate ligand</w:t>
      </w:r>
      <w:r>
        <w:rPr>
          <w:rFonts w:ascii="Arial" w:hAnsi="Arial" w:cs="Arial"/>
        </w:rPr>
        <w:t>)</w:t>
      </w:r>
      <w:r w:rsidRPr="00BF37C7">
        <w:rPr>
          <w:rFonts w:ascii="Arial" w:hAnsi="Arial" w:cs="Arial"/>
        </w:rPr>
        <w:t xml:space="preserve">. </w:t>
      </w:r>
      <w:r w:rsidRPr="00CB7420">
        <w:rPr>
          <w:rFonts w:ascii="Arial" w:hAnsi="Arial" w:cs="Arial"/>
          <w:b/>
          <w:i/>
        </w:rPr>
        <w:t xml:space="preserve">Thus, the PATHE system will explore a much larger portion of the fitness landscape than other </w:t>
      </w:r>
      <w:r w:rsidR="000D27D5" w:rsidRPr="00CB7420">
        <w:rPr>
          <w:rFonts w:ascii="Arial" w:hAnsi="Arial" w:cs="Arial"/>
          <w:b/>
          <w:i/>
        </w:rPr>
        <w:t xml:space="preserve">affinity selection </w:t>
      </w:r>
      <w:r w:rsidRPr="00CB7420">
        <w:rPr>
          <w:rFonts w:ascii="Arial" w:hAnsi="Arial" w:cs="Arial"/>
          <w:b/>
          <w:i/>
        </w:rPr>
        <w:t>systems.</w:t>
      </w:r>
    </w:p>
    <w:p w:rsidR="00D10485" w:rsidRDefault="00D10485" w:rsidP="00D10485">
      <w:pPr>
        <w:spacing w:after="0" w:line="240" w:lineRule="auto"/>
        <w:ind w:firstLine="360"/>
        <w:jc w:val="both"/>
        <w:rPr>
          <w:rFonts w:ascii="Arial" w:hAnsi="Arial" w:cs="Arial"/>
        </w:rPr>
      </w:pPr>
      <w:r w:rsidRPr="00BF37C7">
        <w:rPr>
          <w:rFonts w:ascii="Arial" w:hAnsi="Arial" w:cs="Arial"/>
        </w:rPr>
        <w:t xml:space="preserve">We intend to use this system to create </w:t>
      </w:r>
      <w:r>
        <w:rPr>
          <w:rFonts w:ascii="Arial" w:hAnsi="Arial" w:cs="Arial"/>
        </w:rPr>
        <w:t>a series of lead virulence factor inhibitor candidates</w:t>
      </w:r>
      <w:r w:rsidRPr="00BF37C7">
        <w:rPr>
          <w:rFonts w:ascii="Arial" w:hAnsi="Arial" w:cs="Arial"/>
        </w:rPr>
        <w:t xml:space="preserve"> </w:t>
      </w:r>
      <w:r w:rsidR="00E2254D">
        <w:rPr>
          <w:rFonts w:ascii="Arial" w:hAnsi="Arial" w:cs="Arial"/>
        </w:rPr>
        <w:t>that can</w:t>
      </w:r>
      <w:r w:rsidRPr="00BF37C7">
        <w:rPr>
          <w:rFonts w:ascii="Arial" w:hAnsi="Arial" w:cs="Arial"/>
        </w:rPr>
        <w:t xml:space="preserve"> </w:t>
      </w:r>
      <w:r w:rsidR="007A1931">
        <w:rPr>
          <w:rFonts w:ascii="Arial" w:hAnsi="Arial" w:cs="Arial"/>
        </w:rPr>
        <w:t>inactivate</w:t>
      </w:r>
      <w:r w:rsidRPr="00BF37C7">
        <w:rPr>
          <w:rFonts w:ascii="Arial" w:hAnsi="Arial" w:cs="Arial"/>
        </w:rPr>
        <w:t xml:space="preserve"> pathogens regardless of their drug-resistance status. </w:t>
      </w:r>
      <w:r w:rsidR="00E2254D">
        <w:rPr>
          <w:rFonts w:ascii="Arial" w:hAnsi="Arial" w:cs="Arial"/>
        </w:rPr>
        <w:t xml:space="preserve">In particular, we will create proof-of-concept high affinity protein-based ligands that bind to two main pneumococcal virulence factors </w:t>
      </w:r>
      <w:r w:rsidR="002109A8">
        <w:rPr>
          <w:rFonts w:ascii="Arial" w:hAnsi="Arial" w:cs="Arial"/>
        </w:rPr>
        <w:t>(CbpA &amp; Pl</w:t>
      </w:r>
      <w:r w:rsidR="00D51ECA">
        <w:rPr>
          <w:rFonts w:ascii="Arial" w:hAnsi="Arial" w:cs="Arial"/>
        </w:rPr>
        <w:t>n</w:t>
      </w:r>
      <w:r w:rsidR="002109A8">
        <w:rPr>
          <w:rFonts w:ascii="Arial" w:hAnsi="Arial" w:cs="Arial"/>
        </w:rPr>
        <w:t xml:space="preserve">) </w:t>
      </w:r>
      <w:r w:rsidR="00E2254D">
        <w:rPr>
          <w:rFonts w:ascii="Arial" w:hAnsi="Arial" w:cs="Arial"/>
        </w:rPr>
        <w:t xml:space="preserve">in the R21 phase and to fragments of both the A and B toxins produced by </w:t>
      </w:r>
      <w:r w:rsidR="00E2254D" w:rsidRPr="00C6792C">
        <w:rPr>
          <w:rFonts w:ascii="Arial" w:hAnsi="Arial" w:cs="Arial"/>
          <w:i/>
        </w:rPr>
        <w:t>Clostridium difficile</w:t>
      </w:r>
      <w:r w:rsidR="00E2254D">
        <w:rPr>
          <w:rFonts w:ascii="Arial" w:hAnsi="Arial" w:cs="Arial"/>
        </w:rPr>
        <w:t xml:space="preserve"> in the R33 phase. </w:t>
      </w:r>
      <w:r w:rsidRPr="00BF37C7">
        <w:rPr>
          <w:rFonts w:ascii="Arial" w:hAnsi="Arial" w:cs="Arial"/>
        </w:rPr>
        <w:t xml:space="preserve">Biological systems have proven themselves to be extremely creative in acquiring genetic alterations that circumvent therapeutic agents. </w:t>
      </w:r>
      <w:r w:rsidR="00E2254D">
        <w:rPr>
          <w:rFonts w:ascii="Arial" w:hAnsi="Arial" w:cs="Arial"/>
        </w:rPr>
        <w:t xml:space="preserve">With </w:t>
      </w:r>
      <w:r w:rsidR="00E2254D" w:rsidRPr="00BF37C7">
        <w:rPr>
          <w:rFonts w:ascii="Arial" w:hAnsi="Arial" w:cs="Arial"/>
        </w:rPr>
        <w:t xml:space="preserve">resistance to </w:t>
      </w:r>
      <w:r w:rsidR="00E2254D">
        <w:rPr>
          <w:rFonts w:ascii="Arial" w:hAnsi="Arial" w:cs="Arial"/>
        </w:rPr>
        <w:t>‘</w:t>
      </w:r>
      <w:r w:rsidR="00E2254D" w:rsidRPr="00BF37C7">
        <w:rPr>
          <w:rFonts w:ascii="Arial" w:hAnsi="Arial" w:cs="Arial"/>
        </w:rPr>
        <w:t xml:space="preserve">traditional’ antibiotics there is no opportunity to </w:t>
      </w:r>
      <w:r w:rsidR="00402D95">
        <w:rPr>
          <w:rFonts w:ascii="Arial" w:hAnsi="Arial" w:cs="Arial"/>
        </w:rPr>
        <w:t xml:space="preserve">easily </w:t>
      </w:r>
      <w:r w:rsidR="00E2254D" w:rsidRPr="00BF37C7">
        <w:rPr>
          <w:rFonts w:ascii="Arial" w:hAnsi="Arial" w:cs="Arial"/>
        </w:rPr>
        <w:t>override resistance.</w:t>
      </w:r>
      <w:r w:rsidR="00E2254D">
        <w:rPr>
          <w:rFonts w:ascii="Arial" w:hAnsi="Arial" w:cs="Arial"/>
        </w:rPr>
        <w:t xml:space="preserve"> </w:t>
      </w:r>
      <w:r w:rsidRPr="00BF37C7">
        <w:rPr>
          <w:rFonts w:ascii="Arial" w:hAnsi="Arial" w:cs="Arial"/>
        </w:rPr>
        <w:t>However</w:t>
      </w:r>
      <w:r w:rsidR="004C34DA">
        <w:rPr>
          <w:rFonts w:ascii="Arial" w:hAnsi="Arial" w:cs="Arial"/>
        </w:rPr>
        <w:t>, in the event that</w:t>
      </w:r>
      <w:r w:rsidR="004C34DA" w:rsidRPr="004C34DA">
        <w:rPr>
          <w:rFonts w:ascii="Arial" w:hAnsi="Arial" w:cs="Arial"/>
          <w:b/>
          <w:i/>
        </w:rPr>
        <w:t xml:space="preserve"> </w:t>
      </w:r>
      <w:r w:rsidR="004C34DA" w:rsidRPr="00BF37C7">
        <w:rPr>
          <w:rFonts w:ascii="Arial" w:hAnsi="Arial" w:cs="Arial"/>
          <w:b/>
          <w:i/>
        </w:rPr>
        <w:t>mutation in the target protein</w:t>
      </w:r>
      <w:r w:rsidR="004C34DA" w:rsidRPr="00BF37C7">
        <w:rPr>
          <w:rFonts w:ascii="Arial" w:hAnsi="Arial" w:cs="Arial"/>
        </w:rPr>
        <w:t xml:space="preserve"> </w:t>
      </w:r>
      <w:r w:rsidR="004C34DA" w:rsidRPr="002109A8">
        <w:rPr>
          <w:rFonts w:ascii="Arial" w:hAnsi="Arial" w:cs="Arial"/>
          <w:b/>
          <w:i/>
        </w:rPr>
        <w:t>leads to resistance</w:t>
      </w:r>
      <w:r w:rsidR="004C34DA">
        <w:rPr>
          <w:rFonts w:ascii="Arial" w:hAnsi="Arial" w:cs="Arial"/>
        </w:rPr>
        <w:t>,</w:t>
      </w:r>
      <w:r w:rsidR="004C34DA" w:rsidRPr="00BF37C7">
        <w:rPr>
          <w:rFonts w:ascii="Arial" w:hAnsi="Arial" w:cs="Arial"/>
        </w:rPr>
        <w:t xml:space="preserve"> new high affinity ligands </w:t>
      </w:r>
      <w:r w:rsidR="004C34DA">
        <w:rPr>
          <w:rFonts w:ascii="Arial" w:hAnsi="Arial" w:cs="Arial"/>
        </w:rPr>
        <w:t>can be readily</w:t>
      </w:r>
      <w:r w:rsidR="004C34DA" w:rsidRPr="00BF37C7">
        <w:rPr>
          <w:rFonts w:ascii="Arial" w:hAnsi="Arial" w:cs="Arial"/>
        </w:rPr>
        <w:t xml:space="preserve"> creat</w:t>
      </w:r>
      <w:r w:rsidR="004C34DA">
        <w:rPr>
          <w:rFonts w:ascii="Arial" w:hAnsi="Arial" w:cs="Arial"/>
        </w:rPr>
        <w:t>ed using the PATHE system</w:t>
      </w:r>
      <w:r w:rsidR="004C34DA" w:rsidRPr="00BF37C7">
        <w:rPr>
          <w:rFonts w:ascii="Arial" w:hAnsi="Arial" w:cs="Arial"/>
        </w:rPr>
        <w:t xml:space="preserve"> using materials already in hand</w:t>
      </w:r>
      <w:r w:rsidR="004C34DA">
        <w:rPr>
          <w:rFonts w:ascii="Arial" w:hAnsi="Arial" w:cs="Arial"/>
        </w:rPr>
        <w:t>.</w:t>
      </w:r>
      <w:r>
        <w:rPr>
          <w:rFonts w:ascii="Arial" w:hAnsi="Arial" w:cs="Arial"/>
        </w:rPr>
        <w:t xml:space="preserve"> </w:t>
      </w:r>
      <w:r w:rsidR="00E2254D">
        <w:rPr>
          <w:rFonts w:ascii="Arial" w:hAnsi="Arial" w:cs="Arial"/>
        </w:rPr>
        <w:t xml:space="preserve">Moreover the proposed studies will enable us to put a new high affinity selection system into the hands of </w:t>
      </w:r>
      <w:r w:rsidR="002109A8">
        <w:rPr>
          <w:rFonts w:ascii="Arial" w:hAnsi="Arial" w:cs="Arial"/>
        </w:rPr>
        <w:t>a community of</w:t>
      </w:r>
      <w:r w:rsidR="00E2254D">
        <w:rPr>
          <w:rFonts w:ascii="Arial" w:hAnsi="Arial" w:cs="Arial"/>
        </w:rPr>
        <w:t xml:space="preserve"> investigators which will expand development of protein-based therapeutics, biosensors, and diagnostics.</w:t>
      </w:r>
    </w:p>
    <w:p w:rsidR="00267BC1" w:rsidRDefault="004C34DA" w:rsidP="00BC3A21">
      <w:pPr>
        <w:spacing w:after="0" w:line="240" w:lineRule="auto"/>
        <w:ind w:firstLine="360"/>
        <w:jc w:val="both"/>
        <w:rPr>
          <w:rFonts w:ascii="Arial" w:hAnsi="Arial" w:cs="Arial"/>
          <w:color w:val="252525"/>
          <w:shd w:val="clear" w:color="auto" w:fill="FFFFFF"/>
        </w:rPr>
      </w:pPr>
      <w:r w:rsidRPr="007A1931">
        <w:rPr>
          <w:rFonts w:ascii="Arial" w:hAnsi="Arial" w:cs="Arial"/>
          <w:b/>
          <w:i/>
          <w:color w:val="252525"/>
          <w:shd w:val="clear" w:color="auto" w:fill="FFFFFF"/>
        </w:rPr>
        <w:t xml:space="preserve">It is also important </w:t>
      </w:r>
      <w:r w:rsidR="00D51ECA" w:rsidRPr="007A1931">
        <w:rPr>
          <w:rFonts w:ascii="Arial" w:hAnsi="Arial" w:cs="Arial"/>
          <w:b/>
          <w:i/>
          <w:color w:val="252525"/>
          <w:shd w:val="clear" w:color="auto" w:fill="FFFFFF"/>
        </w:rPr>
        <w:t xml:space="preserve">to note </w:t>
      </w:r>
      <w:r w:rsidRPr="007A1931">
        <w:rPr>
          <w:rFonts w:ascii="Arial" w:hAnsi="Arial" w:cs="Arial"/>
          <w:b/>
          <w:i/>
          <w:color w:val="252525"/>
          <w:shd w:val="clear" w:color="auto" w:fill="FFFFFF"/>
        </w:rPr>
        <w:t>that this technology will provide leverage to respond rapidly to new medical crises</w:t>
      </w:r>
      <w:r w:rsidR="007A1931" w:rsidRPr="007A1931">
        <w:rPr>
          <w:rFonts w:ascii="Arial" w:hAnsi="Arial" w:cs="Arial"/>
          <w:b/>
          <w:i/>
          <w:color w:val="252525"/>
          <w:shd w:val="clear" w:color="auto" w:fill="FFFFFF"/>
        </w:rPr>
        <w:t xml:space="preserve"> and emerging infections</w:t>
      </w:r>
      <w:r w:rsidRPr="007A1931">
        <w:rPr>
          <w:rFonts w:ascii="Arial" w:hAnsi="Arial" w:cs="Arial"/>
          <w:b/>
          <w:i/>
          <w:color w:val="252525"/>
          <w:shd w:val="clear" w:color="auto" w:fill="FFFFFF"/>
        </w:rPr>
        <w:t>.</w:t>
      </w:r>
      <w:r>
        <w:rPr>
          <w:rFonts w:ascii="Arial" w:hAnsi="Arial" w:cs="Arial"/>
          <w:color w:val="252525"/>
          <w:shd w:val="clear" w:color="auto" w:fill="FFFFFF"/>
        </w:rPr>
        <w:t xml:space="preserve"> These proof-of-concept studies will open new opportunities for other investigators. </w:t>
      </w:r>
      <w:r w:rsidR="00E2254D">
        <w:rPr>
          <w:rFonts w:ascii="Arial" w:hAnsi="Arial" w:cs="Arial"/>
          <w:color w:val="252525"/>
          <w:shd w:val="clear" w:color="auto" w:fill="FFFFFF"/>
        </w:rPr>
        <w:t xml:space="preserve">Once </w:t>
      </w:r>
      <w:r w:rsidR="00391CB5">
        <w:rPr>
          <w:rFonts w:ascii="Arial" w:hAnsi="Arial" w:cs="Arial"/>
          <w:color w:val="252525"/>
          <w:shd w:val="clear" w:color="auto" w:fill="FFFFFF"/>
        </w:rPr>
        <w:t xml:space="preserve">conditions have been negotiated for eliminating the regulatory </w:t>
      </w:r>
      <w:r w:rsidR="008B5237">
        <w:rPr>
          <w:rFonts w:ascii="Arial" w:hAnsi="Arial" w:cs="Arial"/>
          <w:color w:val="252525"/>
          <w:shd w:val="clear" w:color="auto" w:fill="FFFFFF"/>
        </w:rPr>
        <w:t>barrier for</w:t>
      </w:r>
      <w:r w:rsidR="00E2254D">
        <w:rPr>
          <w:rFonts w:ascii="Arial" w:hAnsi="Arial" w:cs="Arial"/>
          <w:color w:val="252525"/>
          <w:shd w:val="clear" w:color="auto" w:fill="FFFFFF"/>
        </w:rPr>
        <w:t xml:space="preserve"> probiotic therapy we expect that the protein-based virulence factor inhibitors created by this technology could be delivered </w:t>
      </w:r>
      <w:r w:rsidR="00E2254D" w:rsidRPr="00DB6D72">
        <w:rPr>
          <w:rFonts w:ascii="Arial" w:hAnsi="Arial" w:cs="Arial"/>
          <w:i/>
          <w:color w:val="252525"/>
          <w:shd w:val="clear" w:color="auto" w:fill="FFFFFF"/>
        </w:rPr>
        <w:t>via</w:t>
      </w:r>
      <w:r w:rsidR="00E2254D">
        <w:rPr>
          <w:rFonts w:ascii="Arial" w:hAnsi="Arial" w:cs="Arial"/>
          <w:color w:val="252525"/>
          <w:shd w:val="clear" w:color="auto" w:fill="FFFFFF"/>
        </w:rPr>
        <w:t xml:space="preserve"> secretion by </w:t>
      </w:r>
      <w:r w:rsidR="00D51ECA">
        <w:rPr>
          <w:rFonts w:ascii="Arial" w:hAnsi="Arial" w:cs="Arial"/>
          <w:color w:val="252525"/>
          <w:shd w:val="clear" w:color="auto" w:fill="FFFFFF"/>
        </w:rPr>
        <w:t xml:space="preserve">commensal </w:t>
      </w:r>
      <w:r w:rsidR="00E2254D">
        <w:rPr>
          <w:rFonts w:ascii="Arial" w:hAnsi="Arial" w:cs="Arial"/>
          <w:color w:val="252525"/>
          <w:shd w:val="clear" w:color="auto" w:fill="FFFFFF"/>
        </w:rPr>
        <w:t xml:space="preserve">bacteria to provide </w:t>
      </w:r>
      <w:r w:rsidR="007A1931">
        <w:rPr>
          <w:rFonts w:ascii="Arial" w:hAnsi="Arial" w:cs="Arial"/>
          <w:color w:val="252525"/>
          <w:shd w:val="clear" w:color="auto" w:fill="FFFFFF"/>
        </w:rPr>
        <w:t xml:space="preserve">both prophylactic and therapeutic </w:t>
      </w:r>
      <w:r w:rsidR="00DB6D72">
        <w:rPr>
          <w:rFonts w:ascii="Arial" w:hAnsi="Arial" w:cs="Arial"/>
          <w:color w:val="252525"/>
          <w:shd w:val="clear" w:color="auto" w:fill="FFFFFF"/>
        </w:rPr>
        <w:t>protection.</w:t>
      </w:r>
    </w:p>
    <w:p w:rsidR="00A3483F" w:rsidRPr="00664D33" w:rsidRDefault="00C6792C" w:rsidP="00E0708D">
      <w:pPr>
        <w:spacing w:after="0" w:line="240" w:lineRule="auto"/>
        <w:ind w:firstLine="360"/>
        <w:jc w:val="both"/>
        <w:rPr>
          <w:rFonts w:ascii="Arial" w:hAnsi="Arial" w:cs="Arial"/>
          <w:color w:val="252525"/>
          <w:sz w:val="10"/>
          <w:szCs w:val="10"/>
          <w:shd w:val="clear" w:color="auto" w:fill="FFFFFF"/>
        </w:rPr>
      </w:pPr>
      <w:r>
        <w:rPr>
          <w:rFonts w:ascii="Arial" w:hAnsi="Arial" w:cs="Arial"/>
          <w:color w:val="252525"/>
          <w:shd w:val="clear" w:color="auto" w:fill="FFFFFF"/>
        </w:rPr>
        <w:t xml:space="preserve">The creation of </w:t>
      </w:r>
      <w:r>
        <w:rPr>
          <w:rFonts w:ascii="Arial" w:hAnsi="Arial" w:cs="Arial"/>
          <w:i/>
          <w:color w:val="252525"/>
          <w:shd w:val="clear" w:color="auto" w:fill="FFFFFF"/>
        </w:rPr>
        <w:t xml:space="preserve">pneumococcal </w:t>
      </w:r>
      <w:r w:rsidRPr="00C6792C">
        <w:rPr>
          <w:rFonts w:ascii="Arial" w:hAnsi="Arial" w:cs="Arial"/>
          <w:color w:val="252525"/>
          <w:shd w:val="clear" w:color="auto" w:fill="FFFFFF"/>
        </w:rPr>
        <w:t xml:space="preserve">virulence factor ligands will justify progression to </w:t>
      </w:r>
      <w:r w:rsidR="007A1931">
        <w:rPr>
          <w:rFonts w:ascii="Arial" w:hAnsi="Arial" w:cs="Arial"/>
          <w:color w:val="252525"/>
          <w:shd w:val="clear" w:color="auto" w:fill="FFFFFF"/>
        </w:rPr>
        <w:t xml:space="preserve">the </w:t>
      </w:r>
      <w:r w:rsidRPr="00C6792C">
        <w:rPr>
          <w:rFonts w:ascii="Arial" w:hAnsi="Arial" w:cs="Arial"/>
          <w:color w:val="252525"/>
          <w:shd w:val="clear" w:color="auto" w:fill="FFFFFF"/>
        </w:rPr>
        <w:t xml:space="preserve">R33 </w:t>
      </w:r>
      <w:r w:rsidR="007A1931">
        <w:rPr>
          <w:rFonts w:ascii="Arial" w:hAnsi="Arial" w:cs="Arial"/>
          <w:color w:val="252525"/>
          <w:shd w:val="clear" w:color="auto" w:fill="FFFFFF"/>
        </w:rPr>
        <w:t xml:space="preserve">phase </w:t>
      </w:r>
      <w:r w:rsidRPr="00C6792C">
        <w:rPr>
          <w:rFonts w:ascii="Arial" w:hAnsi="Arial" w:cs="Arial"/>
          <w:color w:val="252525"/>
          <w:shd w:val="clear" w:color="auto" w:fill="FFFFFF"/>
        </w:rPr>
        <w:t xml:space="preserve">where we will </w:t>
      </w:r>
      <w:r w:rsidR="00E0708D" w:rsidRPr="00C6792C">
        <w:rPr>
          <w:rFonts w:ascii="Arial" w:hAnsi="Arial" w:cs="Arial"/>
          <w:color w:val="252525"/>
          <w:shd w:val="clear" w:color="auto" w:fill="FFFFFF"/>
        </w:rPr>
        <w:t>document</w:t>
      </w:r>
      <w:r w:rsidRPr="00C6792C">
        <w:rPr>
          <w:rFonts w:ascii="Arial" w:hAnsi="Arial" w:cs="Arial"/>
          <w:color w:val="252525"/>
          <w:shd w:val="clear" w:color="auto" w:fill="FFFFFF"/>
        </w:rPr>
        <w:t xml:space="preserve"> that these ligands are in fact inhibitors as </w:t>
      </w:r>
      <w:r w:rsidRPr="00E0708D">
        <w:rPr>
          <w:rFonts w:ascii="Arial" w:hAnsi="Arial" w:cs="Arial"/>
          <w:b/>
          <w:i/>
          <w:color w:val="252525"/>
          <w:shd w:val="clear" w:color="auto" w:fill="FFFFFF"/>
        </w:rPr>
        <w:t>hypothesized</w:t>
      </w:r>
      <w:r w:rsidR="007A1931">
        <w:rPr>
          <w:rFonts w:ascii="Arial" w:hAnsi="Arial" w:cs="Arial"/>
          <w:color w:val="252525"/>
          <w:shd w:val="clear" w:color="auto" w:fill="FFFFFF"/>
        </w:rPr>
        <w:t>. We will then use the PATHE system</w:t>
      </w:r>
      <w:r w:rsidRPr="00C6792C">
        <w:rPr>
          <w:rFonts w:ascii="Arial" w:hAnsi="Arial" w:cs="Arial"/>
          <w:color w:val="252525"/>
          <w:shd w:val="clear" w:color="auto" w:fill="FFFFFF"/>
        </w:rPr>
        <w:t xml:space="preserve"> to create ligands to </w:t>
      </w:r>
      <w:r w:rsidRPr="00E0708D">
        <w:rPr>
          <w:rFonts w:ascii="Arial" w:hAnsi="Arial" w:cs="Arial"/>
          <w:i/>
          <w:color w:val="252525"/>
          <w:shd w:val="clear" w:color="auto" w:fill="FFFFFF"/>
        </w:rPr>
        <w:t>C. difficile</w:t>
      </w:r>
      <w:r w:rsidRPr="00C6792C">
        <w:rPr>
          <w:rFonts w:ascii="Arial" w:hAnsi="Arial" w:cs="Arial"/>
          <w:color w:val="252525"/>
          <w:shd w:val="clear" w:color="auto" w:fill="FFFFFF"/>
        </w:rPr>
        <w:t xml:space="preserve"> toxins</w:t>
      </w:r>
      <w:r w:rsidR="00E0708D">
        <w:rPr>
          <w:rFonts w:ascii="Arial" w:hAnsi="Arial" w:cs="Arial"/>
          <w:color w:val="252525"/>
          <w:shd w:val="clear" w:color="auto" w:fill="FFFFFF"/>
        </w:rPr>
        <w:t xml:space="preserve"> to further </w:t>
      </w:r>
      <w:r w:rsidR="007A1931">
        <w:rPr>
          <w:rFonts w:ascii="Arial" w:hAnsi="Arial" w:cs="Arial"/>
          <w:color w:val="252525"/>
          <w:shd w:val="clear" w:color="auto" w:fill="FFFFFF"/>
        </w:rPr>
        <w:t>demonstrate</w:t>
      </w:r>
      <w:r w:rsidR="00E0708D">
        <w:rPr>
          <w:rFonts w:ascii="Arial" w:hAnsi="Arial" w:cs="Arial"/>
          <w:color w:val="252525"/>
          <w:shd w:val="clear" w:color="auto" w:fill="FFFFFF"/>
        </w:rPr>
        <w:t xml:space="preserve"> the power of this technology.</w:t>
      </w:r>
    </w:p>
    <w:p w:rsidR="00D576CE" w:rsidRDefault="00BC3A21" w:rsidP="00BC3A21">
      <w:pPr>
        <w:spacing w:after="0" w:line="240" w:lineRule="auto"/>
        <w:ind w:firstLine="360"/>
        <w:jc w:val="both"/>
        <w:rPr>
          <w:rFonts w:ascii="Arial" w:hAnsi="Arial" w:cs="Arial"/>
          <w:color w:val="252525"/>
          <w:shd w:val="clear" w:color="auto" w:fill="FFFFFF"/>
        </w:rPr>
      </w:pPr>
      <w:r w:rsidRPr="00886639">
        <w:rPr>
          <w:rFonts w:ascii="Arial" w:hAnsi="Arial" w:cs="Arial"/>
          <w:b/>
          <w:i/>
          <w:color w:val="252525"/>
          <w:shd w:val="clear" w:color="auto" w:fill="FFFFFF"/>
        </w:rPr>
        <w:t>Data supporting this novel approach.</w:t>
      </w:r>
      <w:r w:rsidRPr="00886639">
        <w:rPr>
          <w:rFonts w:ascii="Arial" w:hAnsi="Arial" w:cs="Arial"/>
          <w:i/>
          <w:color w:val="252525"/>
          <w:shd w:val="clear" w:color="auto" w:fill="FFFFFF"/>
        </w:rPr>
        <w:t xml:space="preserve"> </w:t>
      </w:r>
      <w:r>
        <w:rPr>
          <w:rFonts w:ascii="Arial" w:hAnsi="Arial" w:cs="Arial"/>
          <w:color w:val="252525"/>
          <w:shd w:val="clear" w:color="auto" w:fill="FFFFFF"/>
        </w:rPr>
        <w:t xml:space="preserve">Mutations in virulence factors invariably have significant effects on the virulence of pathogens </w:t>
      </w:r>
      <w:r w:rsidR="003010B5">
        <w:rPr>
          <w:rFonts w:ascii="Arial" w:hAnsi="Arial" w:cs="Arial"/>
          <w:color w:val="252525"/>
          <w:shd w:val="clear" w:color="auto" w:fill="FFFFFF"/>
        </w:rPr>
        <w:fldChar w:fldCharType="begin">
          <w:fldData xml:space="preserve">PEVuZE5vdGU+PENpdGU+PEF1dGhvcj5BbGxlbjwvQXV0aG9yPjxZZWFyPjIwMDY8L1llYXI+PFJl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==
</w:fldData>
        </w:fldChar>
      </w:r>
      <w:r w:rsidR="00E856AB">
        <w:rPr>
          <w:rFonts w:ascii="Arial" w:hAnsi="Arial" w:cs="Arial"/>
          <w:color w:val="252525"/>
          <w:shd w:val="clear" w:color="auto" w:fill="FFFFFF"/>
        </w:rPr>
        <w:instrText xml:space="preserve"> ADDIN EN.CITE </w:instrText>
      </w:r>
      <w:r w:rsidR="003010B5">
        <w:rPr>
          <w:rFonts w:ascii="Arial" w:hAnsi="Arial" w:cs="Arial"/>
          <w:color w:val="252525"/>
          <w:shd w:val="clear" w:color="auto" w:fill="FFFFFF"/>
        </w:rPr>
        <w:fldChar w:fldCharType="begin">
          <w:fldData xml:space="preserve">PEVuZE5vdGU+PENpdGU+PEF1dGhvcj5BbGxlbjwvQXV0aG9yPjxZZWFyPjIwMDY8L1llYXI+PFJl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==
</w:fldData>
        </w:fldChar>
      </w:r>
      <w:r w:rsidR="00E856AB">
        <w:rPr>
          <w:rFonts w:ascii="Arial" w:hAnsi="Arial" w:cs="Arial"/>
          <w:color w:val="252525"/>
          <w:shd w:val="clear" w:color="auto" w:fill="FFFFFF"/>
        </w:rPr>
        <w:instrText xml:space="preserve"> ADDIN EN.CITE.DATA </w:instrText>
      </w:r>
      <w:r w:rsidR="003010B5">
        <w:rPr>
          <w:rFonts w:ascii="Arial" w:hAnsi="Arial" w:cs="Arial"/>
          <w:color w:val="252525"/>
          <w:shd w:val="clear" w:color="auto" w:fill="FFFFFF"/>
        </w:rPr>
      </w:r>
      <w:r w:rsidR="003010B5">
        <w:rPr>
          <w:rFonts w:ascii="Arial" w:hAnsi="Arial" w:cs="Arial"/>
          <w:color w:val="252525"/>
          <w:shd w:val="clear" w:color="auto" w:fill="FFFFFF"/>
        </w:rPr>
        <w:fldChar w:fldCharType="end"/>
      </w:r>
      <w:r w:rsidR="003010B5">
        <w:rPr>
          <w:rFonts w:ascii="Arial" w:hAnsi="Arial" w:cs="Arial"/>
          <w:color w:val="252525"/>
          <w:shd w:val="clear" w:color="auto" w:fill="FFFFFF"/>
        </w:rPr>
      </w:r>
      <w:r w:rsidR="003010B5">
        <w:rPr>
          <w:rFonts w:ascii="Arial" w:hAnsi="Arial" w:cs="Arial"/>
          <w:color w:val="252525"/>
          <w:shd w:val="clear" w:color="auto" w:fill="FFFFFF"/>
        </w:rPr>
        <w:fldChar w:fldCharType="separate"/>
      </w:r>
      <w:r w:rsidR="00E856AB">
        <w:rPr>
          <w:rFonts w:ascii="Arial" w:hAnsi="Arial" w:cs="Arial"/>
          <w:noProof/>
          <w:color w:val="252525"/>
          <w:shd w:val="clear" w:color="auto" w:fill="FFFFFF"/>
        </w:rPr>
        <w:t>(</w:t>
      </w:r>
      <w:hyperlink w:anchor="_ENREF_8" w:tooltip="Allen, 2006 #31" w:history="1">
        <w:r w:rsidR="00F4584C">
          <w:rPr>
            <w:rFonts w:ascii="Arial" w:hAnsi="Arial" w:cs="Arial"/>
            <w:noProof/>
            <w:color w:val="252525"/>
            <w:shd w:val="clear" w:color="auto" w:fill="FFFFFF"/>
          </w:rPr>
          <w:t>8-15</w:t>
        </w:r>
      </w:hyperlink>
      <w:r w:rsidR="00E856AB">
        <w:rPr>
          <w:rFonts w:ascii="Arial" w:hAnsi="Arial" w:cs="Arial"/>
          <w:noProof/>
          <w:color w:val="252525"/>
          <w:shd w:val="clear" w:color="auto" w:fill="FFFFFF"/>
        </w:rPr>
        <w:t>)</w:t>
      </w:r>
      <w:r w:rsidR="003010B5">
        <w:rPr>
          <w:rFonts w:ascii="Arial" w:hAnsi="Arial" w:cs="Arial"/>
          <w:color w:val="252525"/>
          <w:shd w:val="clear" w:color="auto" w:fill="FFFFFF"/>
        </w:rPr>
        <w:fldChar w:fldCharType="end"/>
      </w:r>
      <w:r w:rsidR="00D51ECA">
        <w:rPr>
          <w:rFonts w:ascii="Arial" w:hAnsi="Arial" w:cs="Arial"/>
          <w:color w:val="252525"/>
          <w:shd w:val="clear" w:color="auto" w:fill="FFFFFF"/>
        </w:rPr>
        <w:t>.</w:t>
      </w:r>
      <w:r>
        <w:rPr>
          <w:rFonts w:ascii="Arial" w:hAnsi="Arial" w:cs="Arial"/>
          <w:color w:val="252525"/>
          <w:shd w:val="clear" w:color="auto" w:fill="FFFFFF"/>
        </w:rPr>
        <w:t xml:space="preserve"> The consequences of mutations i</w:t>
      </w:r>
      <w:r w:rsidR="00153418">
        <w:rPr>
          <w:rFonts w:ascii="Arial" w:hAnsi="Arial" w:cs="Arial"/>
          <w:color w:val="252525"/>
          <w:shd w:val="clear" w:color="auto" w:fill="FFFFFF"/>
        </w:rPr>
        <w:t xml:space="preserve">n each of </w:t>
      </w:r>
      <w:r w:rsidR="00D51ECA">
        <w:rPr>
          <w:rFonts w:ascii="Arial" w:hAnsi="Arial" w:cs="Arial"/>
          <w:color w:val="252525"/>
          <w:shd w:val="clear" w:color="auto" w:fill="FFFFFF"/>
        </w:rPr>
        <w:t xml:space="preserve">the </w:t>
      </w:r>
      <w:r w:rsidR="00153418">
        <w:rPr>
          <w:rFonts w:ascii="Arial" w:hAnsi="Arial" w:cs="Arial"/>
          <w:color w:val="252525"/>
          <w:shd w:val="clear" w:color="auto" w:fill="FFFFFF"/>
        </w:rPr>
        <w:t>two virulence factors</w:t>
      </w:r>
      <w:r w:rsidR="00473A19">
        <w:rPr>
          <w:rFonts w:ascii="Arial" w:hAnsi="Arial" w:cs="Arial"/>
          <w:color w:val="252525"/>
          <w:shd w:val="clear" w:color="auto" w:fill="FFFFFF"/>
        </w:rPr>
        <w:t xml:space="preserve"> (CbpA &amp; Pln)</w:t>
      </w:r>
      <w:r w:rsidR="00153418">
        <w:rPr>
          <w:rFonts w:ascii="Arial" w:hAnsi="Arial" w:cs="Arial"/>
          <w:color w:val="252525"/>
          <w:shd w:val="clear" w:color="auto" w:fill="FFFFFF"/>
        </w:rPr>
        <w:t xml:space="preserve">, the object of our study, </w:t>
      </w:r>
      <w:r>
        <w:rPr>
          <w:rFonts w:ascii="Arial" w:hAnsi="Arial" w:cs="Arial"/>
          <w:color w:val="252525"/>
          <w:shd w:val="clear" w:color="auto" w:fill="FFFFFF"/>
        </w:rPr>
        <w:t xml:space="preserve">produced by </w:t>
      </w:r>
      <w:r w:rsidR="0050337D">
        <w:rPr>
          <w:rFonts w:ascii="Arial" w:hAnsi="Arial" w:cs="Arial"/>
          <w:i/>
          <w:color w:val="252525"/>
          <w:shd w:val="clear" w:color="auto" w:fill="FFFFFF"/>
        </w:rPr>
        <w:t>pnemucoccus</w:t>
      </w:r>
      <w:r>
        <w:rPr>
          <w:rFonts w:ascii="Arial" w:hAnsi="Arial" w:cs="Arial"/>
          <w:i/>
          <w:color w:val="252525"/>
          <w:shd w:val="clear" w:color="auto" w:fill="FFFFFF"/>
        </w:rPr>
        <w:t xml:space="preserve"> </w:t>
      </w:r>
      <w:r w:rsidRPr="00A3483F">
        <w:rPr>
          <w:rFonts w:ascii="Arial" w:hAnsi="Arial" w:cs="Arial"/>
          <w:color w:val="252525"/>
          <w:shd w:val="clear" w:color="auto" w:fill="FFFFFF"/>
        </w:rPr>
        <w:t>have been defined</w:t>
      </w:r>
      <w:r w:rsidR="00C40506">
        <w:rPr>
          <w:rFonts w:ascii="Arial" w:hAnsi="Arial" w:cs="Arial"/>
          <w:color w:val="252525"/>
          <w:shd w:val="clear" w:color="auto" w:fill="FFFFFF"/>
        </w:rPr>
        <w:t xml:space="preserve"> by the Tuomanen lab</w:t>
      </w:r>
      <w:r>
        <w:rPr>
          <w:rFonts w:ascii="Arial" w:hAnsi="Arial" w:cs="Arial"/>
          <w:color w:val="252525"/>
          <w:shd w:val="clear" w:color="auto" w:fill="FFFFFF"/>
        </w:rPr>
        <w:t xml:space="preserve"> </w:t>
      </w:r>
      <w:r w:rsidR="003010B5">
        <w:rPr>
          <w:rFonts w:ascii="Arial" w:hAnsi="Arial" w:cs="Arial"/>
          <w:color w:val="252525"/>
          <w:shd w:val="clear" w:color="auto" w:fill="FFFFFF"/>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E856AB">
        <w:rPr>
          <w:rFonts w:ascii="Arial" w:hAnsi="Arial" w:cs="Arial"/>
          <w:color w:val="252525"/>
          <w:shd w:val="clear" w:color="auto" w:fill="FFFFFF"/>
        </w:rPr>
        <w:instrText xml:space="preserve"> ADDIN EN.CITE </w:instrText>
      </w:r>
      <w:r w:rsidR="003010B5">
        <w:rPr>
          <w:rFonts w:ascii="Arial" w:hAnsi="Arial" w:cs="Arial"/>
          <w:color w:val="252525"/>
          <w:shd w:val="clear" w:color="auto" w:fill="FFFFFF"/>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E856AB">
        <w:rPr>
          <w:rFonts w:ascii="Arial" w:hAnsi="Arial" w:cs="Arial"/>
          <w:color w:val="252525"/>
          <w:shd w:val="clear" w:color="auto" w:fill="FFFFFF"/>
        </w:rPr>
        <w:instrText xml:space="preserve"> ADDIN EN.CITE.DATA </w:instrText>
      </w:r>
      <w:r w:rsidR="003010B5">
        <w:rPr>
          <w:rFonts w:ascii="Arial" w:hAnsi="Arial" w:cs="Arial"/>
          <w:color w:val="252525"/>
          <w:shd w:val="clear" w:color="auto" w:fill="FFFFFF"/>
        </w:rPr>
      </w:r>
      <w:r w:rsidR="003010B5">
        <w:rPr>
          <w:rFonts w:ascii="Arial" w:hAnsi="Arial" w:cs="Arial"/>
          <w:color w:val="252525"/>
          <w:shd w:val="clear" w:color="auto" w:fill="FFFFFF"/>
        </w:rPr>
        <w:fldChar w:fldCharType="end"/>
      </w:r>
      <w:r w:rsidR="003010B5">
        <w:rPr>
          <w:rFonts w:ascii="Arial" w:hAnsi="Arial" w:cs="Arial"/>
          <w:color w:val="252525"/>
          <w:shd w:val="clear" w:color="auto" w:fill="FFFFFF"/>
        </w:rPr>
      </w:r>
      <w:r w:rsidR="003010B5">
        <w:rPr>
          <w:rFonts w:ascii="Arial" w:hAnsi="Arial" w:cs="Arial"/>
          <w:color w:val="252525"/>
          <w:shd w:val="clear" w:color="auto" w:fill="FFFFFF"/>
        </w:rPr>
        <w:fldChar w:fldCharType="separate"/>
      </w:r>
      <w:r w:rsidR="00E856AB">
        <w:rPr>
          <w:rFonts w:ascii="Arial" w:hAnsi="Arial" w:cs="Arial"/>
          <w:noProof/>
          <w:color w:val="252525"/>
          <w:shd w:val="clear" w:color="auto" w:fill="FFFFFF"/>
        </w:rPr>
        <w:t>(</w:t>
      </w:r>
      <w:hyperlink w:anchor="_ENREF_13" w:tooltip="Orihuela, 2004 #10" w:history="1">
        <w:r w:rsidR="00F4584C">
          <w:rPr>
            <w:rFonts w:ascii="Arial" w:hAnsi="Arial" w:cs="Arial"/>
            <w:noProof/>
            <w:color w:val="252525"/>
            <w:shd w:val="clear" w:color="auto" w:fill="FFFFFF"/>
          </w:rPr>
          <w:t>13</w:t>
        </w:r>
      </w:hyperlink>
      <w:r w:rsidR="00E856AB">
        <w:rPr>
          <w:rFonts w:ascii="Arial" w:hAnsi="Arial" w:cs="Arial"/>
          <w:noProof/>
          <w:color w:val="252525"/>
          <w:shd w:val="clear" w:color="auto" w:fill="FFFFFF"/>
        </w:rPr>
        <w:t>)</w:t>
      </w:r>
      <w:r w:rsidR="003010B5">
        <w:rPr>
          <w:rFonts w:ascii="Arial" w:hAnsi="Arial" w:cs="Arial"/>
          <w:color w:val="252525"/>
          <w:shd w:val="clear" w:color="auto" w:fill="FFFFFF"/>
        </w:rPr>
        <w:fldChar w:fldCharType="end"/>
      </w:r>
      <w:r>
        <w:rPr>
          <w:rFonts w:ascii="Arial" w:hAnsi="Arial" w:cs="Arial"/>
          <w:i/>
          <w:color w:val="252525"/>
          <w:shd w:val="clear" w:color="auto" w:fill="FFFFFF"/>
        </w:rPr>
        <w:t>.</w:t>
      </w:r>
      <w:r>
        <w:rPr>
          <w:rFonts w:ascii="Arial" w:hAnsi="Arial" w:cs="Arial"/>
          <w:color w:val="252525"/>
          <w:shd w:val="clear" w:color="auto" w:fill="FFFFFF"/>
        </w:rPr>
        <w:t xml:space="preserve"> </w:t>
      </w:r>
      <w:r w:rsidR="00C40506">
        <w:rPr>
          <w:rFonts w:ascii="Arial" w:hAnsi="Arial" w:cs="Arial"/>
          <w:color w:val="252525"/>
          <w:shd w:val="clear" w:color="auto" w:fill="FFFFFF"/>
        </w:rPr>
        <w:t xml:space="preserve">Those </w:t>
      </w:r>
      <w:r w:rsidR="005C63B4">
        <w:rPr>
          <w:rFonts w:ascii="Arial" w:hAnsi="Arial" w:cs="Arial"/>
          <w:color w:val="252525"/>
          <w:shd w:val="clear" w:color="auto" w:fill="FFFFFF"/>
        </w:rPr>
        <w:t>studies</w:t>
      </w:r>
      <w:r w:rsidR="00C40506">
        <w:rPr>
          <w:rFonts w:ascii="Arial" w:hAnsi="Arial" w:cs="Arial"/>
          <w:color w:val="252525"/>
          <w:shd w:val="clear" w:color="auto" w:fill="FFFFFF"/>
        </w:rPr>
        <w:t xml:space="preserve"> include </w:t>
      </w:r>
      <w:r w:rsidR="00A11CC5">
        <w:rPr>
          <w:rFonts w:ascii="Arial" w:hAnsi="Arial" w:cs="Arial"/>
          <w:color w:val="252525"/>
          <w:shd w:val="clear" w:color="auto" w:fill="FFFFFF"/>
        </w:rPr>
        <w:t>mutation</w:t>
      </w:r>
      <w:r w:rsidR="005C63B4">
        <w:rPr>
          <w:rFonts w:ascii="Arial" w:hAnsi="Arial" w:cs="Arial"/>
          <w:color w:val="252525"/>
          <w:shd w:val="clear" w:color="auto" w:fill="FFFFFF"/>
        </w:rPr>
        <w:t>s</w:t>
      </w:r>
      <w:r w:rsidR="00A11CC5">
        <w:rPr>
          <w:rFonts w:ascii="Arial" w:hAnsi="Arial" w:cs="Arial"/>
          <w:color w:val="252525"/>
          <w:shd w:val="clear" w:color="auto" w:fill="FFFFFF"/>
        </w:rPr>
        <w:t xml:space="preserve"> in both of the </w:t>
      </w:r>
      <w:r w:rsidR="00A11CC5" w:rsidRPr="00A11CC5">
        <w:rPr>
          <w:rFonts w:ascii="Arial" w:hAnsi="Arial" w:cs="Arial"/>
          <w:i/>
          <w:color w:val="252525"/>
          <w:shd w:val="clear" w:color="auto" w:fill="FFFFFF"/>
        </w:rPr>
        <w:t>pneumococcus</w:t>
      </w:r>
      <w:r w:rsidR="00A11CC5">
        <w:rPr>
          <w:rFonts w:ascii="Arial" w:hAnsi="Arial" w:cs="Arial"/>
          <w:color w:val="252525"/>
          <w:shd w:val="clear" w:color="auto" w:fill="FFFFFF"/>
        </w:rPr>
        <w:t xml:space="preserve"> virulence factors we intend to inhibit, CbpA </w:t>
      </w:r>
      <w:r w:rsidR="0072003D">
        <w:rPr>
          <w:rFonts w:ascii="Arial" w:hAnsi="Arial" w:cs="Arial"/>
          <w:color w:val="252525"/>
          <w:shd w:val="clear" w:color="auto" w:fill="FFFFFF"/>
        </w:rPr>
        <w:t>and P</w:t>
      </w:r>
      <w:r w:rsidR="00A11CC5">
        <w:rPr>
          <w:rFonts w:ascii="Arial" w:hAnsi="Arial" w:cs="Arial"/>
          <w:color w:val="252525"/>
          <w:shd w:val="clear" w:color="auto" w:fill="FFFFFF"/>
        </w:rPr>
        <w:t>ln</w:t>
      </w:r>
      <w:r w:rsidR="00A2382D">
        <w:rPr>
          <w:rFonts w:ascii="Arial" w:hAnsi="Arial" w:cs="Arial"/>
          <w:color w:val="252525"/>
          <w:shd w:val="clear" w:color="auto" w:fill="FFFFFF"/>
        </w:rPr>
        <w:t>. T</w:t>
      </w:r>
      <w:r w:rsidR="005C63B4">
        <w:rPr>
          <w:rFonts w:ascii="Arial" w:hAnsi="Arial" w:cs="Arial"/>
          <w:color w:val="252525"/>
          <w:shd w:val="clear" w:color="auto" w:fill="FFFFFF"/>
        </w:rPr>
        <w:t xml:space="preserve">hese mutants </w:t>
      </w:r>
      <w:r w:rsidR="00A11CC5">
        <w:rPr>
          <w:rFonts w:ascii="Arial" w:hAnsi="Arial" w:cs="Arial"/>
          <w:color w:val="252525"/>
          <w:shd w:val="clear" w:color="auto" w:fill="FFFFFF"/>
        </w:rPr>
        <w:t>showed a decreased ability to colonize the nasopharynx</w:t>
      </w:r>
      <w:r w:rsidR="00D51ECA">
        <w:rPr>
          <w:rFonts w:ascii="Arial" w:hAnsi="Arial" w:cs="Arial"/>
          <w:color w:val="252525"/>
          <w:shd w:val="clear" w:color="auto" w:fill="FFFFFF"/>
        </w:rPr>
        <w:t xml:space="preserve"> </w:t>
      </w:r>
      <w:r w:rsidR="00A2382D">
        <w:rPr>
          <w:rFonts w:ascii="Arial" w:hAnsi="Arial" w:cs="Arial"/>
          <w:color w:val="252525"/>
          <w:shd w:val="clear" w:color="auto" w:fill="FFFFFF"/>
        </w:rPr>
        <w:t>in the murine model system, indi</w:t>
      </w:r>
      <w:r w:rsidR="00473A19">
        <w:rPr>
          <w:rFonts w:ascii="Arial" w:hAnsi="Arial" w:cs="Arial"/>
          <w:color w:val="252525"/>
          <w:shd w:val="clear" w:color="auto" w:fill="FFFFFF"/>
        </w:rPr>
        <w:t>cating reduced virulence. M</w:t>
      </w:r>
      <w:r w:rsidR="00A2382D">
        <w:rPr>
          <w:rFonts w:ascii="Arial" w:hAnsi="Arial" w:cs="Arial"/>
          <w:color w:val="252525"/>
          <w:shd w:val="clear" w:color="auto" w:fill="FFFFFF"/>
        </w:rPr>
        <w:t xml:space="preserve">utations in each </w:t>
      </w:r>
      <w:r w:rsidR="00473A19">
        <w:rPr>
          <w:rFonts w:ascii="Arial" w:hAnsi="Arial" w:cs="Arial"/>
          <w:color w:val="252525"/>
          <w:shd w:val="clear" w:color="auto" w:fill="FFFFFF"/>
        </w:rPr>
        <w:t xml:space="preserve">also </w:t>
      </w:r>
      <w:r w:rsidR="00A2382D">
        <w:rPr>
          <w:rFonts w:ascii="Arial" w:hAnsi="Arial" w:cs="Arial"/>
          <w:color w:val="252525"/>
          <w:shd w:val="clear" w:color="auto" w:fill="FFFFFF"/>
        </w:rPr>
        <w:t>showed</w:t>
      </w:r>
      <w:r w:rsidR="00A11CC5">
        <w:rPr>
          <w:rFonts w:ascii="Arial" w:hAnsi="Arial" w:cs="Arial"/>
          <w:color w:val="252525"/>
          <w:shd w:val="clear" w:color="auto" w:fill="FFFFFF"/>
        </w:rPr>
        <w:t xml:space="preserve"> less-fulminate pneumonia than wild type. “Pln-</w:t>
      </w:r>
      <w:r w:rsidR="00473A19">
        <w:rPr>
          <w:rFonts w:ascii="Arial" w:hAnsi="Arial" w:cs="Arial"/>
          <w:color w:val="252525"/>
          <w:shd w:val="clear" w:color="auto" w:fill="FFFFFF"/>
        </w:rPr>
        <w:t>deficient</w:t>
      </w:r>
      <w:r w:rsidR="00A11CC5">
        <w:rPr>
          <w:rFonts w:ascii="Arial" w:hAnsi="Arial" w:cs="Arial"/>
          <w:color w:val="252525"/>
          <w:shd w:val="clear" w:color="auto" w:fill="FFFFFF"/>
        </w:rPr>
        <w:t xml:space="preserve"> m</w:t>
      </w:r>
      <w:r w:rsidR="0072003D">
        <w:rPr>
          <w:rFonts w:ascii="Arial" w:hAnsi="Arial" w:cs="Arial"/>
          <w:color w:val="252525"/>
          <w:shd w:val="clear" w:color="auto" w:fill="FFFFFF"/>
        </w:rPr>
        <w:t>ut</w:t>
      </w:r>
      <w:r w:rsidR="00A11CC5">
        <w:rPr>
          <w:rFonts w:ascii="Arial" w:hAnsi="Arial" w:cs="Arial"/>
          <w:color w:val="252525"/>
          <w:shd w:val="clear" w:color="auto" w:fill="FFFFFF"/>
        </w:rPr>
        <w:t>ants</w:t>
      </w:r>
      <w:r w:rsidR="0072003D">
        <w:rPr>
          <w:rFonts w:ascii="Arial" w:hAnsi="Arial" w:cs="Arial"/>
          <w:color w:val="252525"/>
          <w:shd w:val="clear" w:color="auto" w:fill="FFFFFF"/>
        </w:rPr>
        <w:t xml:space="preserve"> </w:t>
      </w:r>
      <w:r w:rsidR="00A11CC5">
        <w:rPr>
          <w:rFonts w:ascii="Arial" w:hAnsi="Arial" w:cs="Arial"/>
          <w:color w:val="252525"/>
          <w:shd w:val="clear" w:color="auto" w:fill="FFFFFF"/>
        </w:rPr>
        <w:t>exhibited a 5-log reduction in the number of pnemococci in the lungs”</w:t>
      </w:r>
      <w:r w:rsidR="009001BB">
        <w:rPr>
          <w:rFonts w:ascii="Arial" w:hAnsi="Arial" w:cs="Arial"/>
          <w:color w:val="252525"/>
          <w:shd w:val="clear" w:color="auto" w:fill="FFFFFF"/>
        </w:rPr>
        <w:t xml:space="preserve"> </w:t>
      </w:r>
      <w:r w:rsidR="00A11CC5">
        <w:rPr>
          <w:rFonts w:ascii="Arial" w:hAnsi="Arial" w:cs="Arial"/>
          <w:color w:val="252525"/>
          <w:shd w:val="clear" w:color="auto" w:fill="FFFFFF"/>
        </w:rPr>
        <w:t>as well as reduced titers in the bloodstream and a diminished capacity to invade the CNS</w:t>
      </w:r>
      <w:r w:rsidR="00D51ECA">
        <w:rPr>
          <w:rFonts w:ascii="Arial" w:hAnsi="Arial" w:cs="Arial"/>
          <w:color w:val="252525"/>
          <w:shd w:val="clear" w:color="auto" w:fill="FFFFFF"/>
        </w:rPr>
        <w:t xml:space="preserve"> </w:t>
      </w:r>
      <w:r w:rsidR="003010B5">
        <w:rPr>
          <w:rFonts w:ascii="Arial" w:hAnsi="Arial" w:cs="Arial"/>
          <w:color w:val="252525"/>
          <w:shd w:val="clear" w:color="auto" w:fill="FFFFFF"/>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E856AB">
        <w:rPr>
          <w:rFonts w:ascii="Arial" w:hAnsi="Arial" w:cs="Arial"/>
          <w:color w:val="252525"/>
          <w:shd w:val="clear" w:color="auto" w:fill="FFFFFF"/>
        </w:rPr>
        <w:instrText xml:space="preserve"> ADDIN EN.CITE </w:instrText>
      </w:r>
      <w:r w:rsidR="003010B5">
        <w:rPr>
          <w:rFonts w:ascii="Arial" w:hAnsi="Arial" w:cs="Arial"/>
          <w:color w:val="252525"/>
          <w:shd w:val="clear" w:color="auto" w:fill="FFFFFF"/>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E856AB">
        <w:rPr>
          <w:rFonts w:ascii="Arial" w:hAnsi="Arial" w:cs="Arial"/>
          <w:color w:val="252525"/>
          <w:shd w:val="clear" w:color="auto" w:fill="FFFFFF"/>
        </w:rPr>
        <w:instrText xml:space="preserve"> ADDIN EN.CITE.DATA </w:instrText>
      </w:r>
      <w:r w:rsidR="003010B5">
        <w:rPr>
          <w:rFonts w:ascii="Arial" w:hAnsi="Arial" w:cs="Arial"/>
          <w:color w:val="252525"/>
          <w:shd w:val="clear" w:color="auto" w:fill="FFFFFF"/>
        </w:rPr>
      </w:r>
      <w:r w:rsidR="003010B5">
        <w:rPr>
          <w:rFonts w:ascii="Arial" w:hAnsi="Arial" w:cs="Arial"/>
          <w:color w:val="252525"/>
          <w:shd w:val="clear" w:color="auto" w:fill="FFFFFF"/>
        </w:rPr>
        <w:fldChar w:fldCharType="end"/>
      </w:r>
      <w:r w:rsidR="003010B5">
        <w:rPr>
          <w:rFonts w:ascii="Arial" w:hAnsi="Arial" w:cs="Arial"/>
          <w:color w:val="252525"/>
          <w:shd w:val="clear" w:color="auto" w:fill="FFFFFF"/>
        </w:rPr>
      </w:r>
      <w:r w:rsidR="003010B5">
        <w:rPr>
          <w:rFonts w:ascii="Arial" w:hAnsi="Arial" w:cs="Arial"/>
          <w:color w:val="252525"/>
          <w:shd w:val="clear" w:color="auto" w:fill="FFFFFF"/>
        </w:rPr>
        <w:fldChar w:fldCharType="separate"/>
      </w:r>
      <w:r w:rsidR="00E856AB">
        <w:rPr>
          <w:rFonts w:ascii="Arial" w:hAnsi="Arial" w:cs="Arial"/>
          <w:noProof/>
          <w:color w:val="252525"/>
          <w:shd w:val="clear" w:color="auto" w:fill="FFFFFF"/>
        </w:rPr>
        <w:t>(</w:t>
      </w:r>
      <w:hyperlink w:anchor="_ENREF_13" w:tooltip="Orihuela, 2004 #10" w:history="1">
        <w:r w:rsidR="00F4584C">
          <w:rPr>
            <w:rFonts w:ascii="Arial" w:hAnsi="Arial" w:cs="Arial"/>
            <w:noProof/>
            <w:color w:val="252525"/>
            <w:shd w:val="clear" w:color="auto" w:fill="FFFFFF"/>
          </w:rPr>
          <w:t>13</w:t>
        </w:r>
      </w:hyperlink>
      <w:r w:rsidR="00E856AB">
        <w:rPr>
          <w:rFonts w:ascii="Arial" w:hAnsi="Arial" w:cs="Arial"/>
          <w:noProof/>
          <w:color w:val="252525"/>
          <w:shd w:val="clear" w:color="auto" w:fill="FFFFFF"/>
        </w:rPr>
        <w:t>)</w:t>
      </w:r>
      <w:r w:rsidR="003010B5">
        <w:rPr>
          <w:rFonts w:ascii="Arial" w:hAnsi="Arial" w:cs="Arial"/>
          <w:color w:val="252525"/>
          <w:shd w:val="clear" w:color="auto" w:fill="FFFFFF"/>
        </w:rPr>
        <w:fldChar w:fldCharType="end"/>
      </w:r>
      <w:r w:rsidR="00A11CC5">
        <w:rPr>
          <w:rFonts w:ascii="Arial" w:hAnsi="Arial" w:cs="Arial"/>
          <w:color w:val="252525"/>
          <w:shd w:val="clear" w:color="auto" w:fill="FFFFFF"/>
        </w:rPr>
        <w:t>. CbpA mutants were also deficient in the capacity to cross the blood-brain barrier.</w:t>
      </w:r>
      <w:r w:rsidR="009001BB">
        <w:rPr>
          <w:rFonts w:ascii="Arial" w:hAnsi="Arial" w:cs="Arial"/>
          <w:color w:val="252525"/>
          <w:shd w:val="clear" w:color="auto" w:fill="FFFFFF"/>
        </w:rPr>
        <w:t xml:space="preserve"> </w:t>
      </w:r>
      <w:r>
        <w:rPr>
          <w:rFonts w:ascii="Arial" w:hAnsi="Arial" w:cs="Arial"/>
          <w:color w:val="252525"/>
          <w:shd w:val="clear" w:color="auto" w:fill="FFFFFF"/>
        </w:rPr>
        <w:t xml:space="preserve">Consequently </w:t>
      </w:r>
      <w:r w:rsidR="00A11CC5">
        <w:rPr>
          <w:rFonts w:ascii="Arial" w:hAnsi="Arial" w:cs="Arial"/>
          <w:color w:val="252525"/>
          <w:shd w:val="clear" w:color="auto" w:fill="FFFFFF"/>
        </w:rPr>
        <w:t xml:space="preserve">it is reasonable to </w:t>
      </w:r>
      <w:r w:rsidR="00A11CC5" w:rsidRPr="0050337D">
        <w:rPr>
          <w:rFonts w:ascii="Arial" w:hAnsi="Arial" w:cs="Arial"/>
          <w:b/>
          <w:i/>
          <w:color w:val="252525"/>
          <w:shd w:val="clear" w:color="auto" w:fill="FFFFFF"/>
        </w:rPr>
        <w:t>hypothesize</w:t>
      </w:r>
      <w:r w:rsidR="00A11CC5">
        <w:rPr>
          <w:rFonts w:ascii="Arial" w:hAnsi="Arial" w:cs="Arial"/>
          <w:color w:val="252525"/>
          <w:shd w:val="clear" w:color="auto" w:fill="FFFFFF"/>
        </w:rPr>
        <w:t xml:space="preserve"> that protein-</w:t>
      </w:r>
      <w:r w:rsidR="00A11CC5">
        <w:rPr>
          <w:rFonts w:ascii="Arial" w:hAnsi="Arial" w:cs="Arial"/>
          <w:color w:val="252525"/>
          <w:shd w:val="clear" w:color="auto" w:fill="FFFFFF"/>
        </w:rPr>
        <w:lastRenderedPageBreak/>
        <w:t>based inhibitors that bind</w:t>
      </w:r>
      <w:r>
        <w:rPr>
          <w:rFonts w:ascii="Arial" w:hAnsi="Arial" w:cs="Arial"/>
          <w:color w:val="252525"/>
          <w:shd w:val="clear" w:color="auto" w:fill="FFFFFF"/>
        </w:rPr>
        <w:t xml:space="preserve"> </w:t>
      </w:r>
      <w:r w:rsidR="00A11CC5">
        <w:rPr>
          <w:rFonts w:ascii="Arial" w:hAnsi="Arial" w:cs="Arial"/>
          <w:color w:val="252525"/>
          <w:shd w:val="clear" w:color="auto" w:fill="FFFFFF"/>
        </w:rPr>
        <w:t xml:space="preserve">to these two </w:t>
      </w:r>
      <w:r>
        <w:rPr>
          <w:rFonts w:ascii="Arial" w:hAnsi="Arial" w:cs="Arial"/>
          <w:color w:val="252525"/>
          <w:shd w:val="clear" w:color="auto" w:fill="FFFFFF"/>
        </w:rPr>
        <w:t xml:space="preserve">virulence factor inhibitors will also </w:t>
      </w:r>
      <w:r w:rsidR="0072003D">
        <w:rPr>
          <w:rFonts w:ascii="Arial" w:hAnsi="Arial" w:cs="Arial"/>
          <w:color w:val="252525"/>
          <w:shd w:val="clear" w:color="auto" w:fill="FFFFFF"/>
        </w:rPr>
        <w:t xml:space="preserve">seriously </w:t>
      </w:r>
      <w:r>
        <w:rPr>
          <w:rFonts w:ascii="Arial" w:hAnsi="Arial" w:cs="Arial"/>
          <w:color w:val="252525"/>
          <w:shd w:val="clear" w:color="auto" w:fill="FFFFFF"/>
        </w:rPr>
        <w:t>reduce the virulence of the targeted pathogen regardless of the drug-resistance status of the</w:t>
      </w:r>
      <w:r w:rsidR="005C63B4">
        <w:rPr>
          <w:rFonts w:ascii="Arial" w:hAnsi="Arial" w:cs="Arial"/>
          <w:color w:val="252525"/>
          <w:shd w:val="clear" w:color="auto" w:fill="FFFFFF"/>
        </w:rPr>
        <w:t xml:space="preserve"> bacteria</w:t>
      </w:r>
      <w:r w:rsidR="00A11CC5">
        <w:rPr>
          <w:rFonts w:ascii="Arial" w:hAnsi="Arial" w:cs="Arial"/>
          <w:color w:val="252525"/>
          <w:shd w:val="clear" w:color="auto" w:fill="FFFFFF"/>
        </w:rPr>
        <w:t>.</w:t>
      </w:r>
    </w:p>
    <w:p w:rsidR="00A11CC5" w:rsidRDefault="00A11CC5" w:rsidP="004C34DA">
      <w:pPr>
        <w:spacing w:after="0" w:line="240" w:lineRule="auto"/>
        <w:ind w:firstLine="360"/>
        <w:jc w:val="both"/>
        <w:rPr>
          <w:rFonts w:ascii="Arial" w:hAnsi="Arial" w:cs="Arial"/>
          <w:b/>
          <w:color w:val="252525"/>
          <w:shd w:val="clear" w:color="auto" w:fill="FFFFFF"/>
        </w:rPr>
      </w:pPr>
      <w:r>
        <w:rPr>
          <w:rFonts w:ascii="Arial" w:hAnsi="Arial" w:cs="Arial"/>
          <w:color w:val="252525"/>
          <w:shd w:val="clear" w:color="auto" w:fill="FFFFFF"/>
        </w:rPr>
        <w:t xml:space="preserve">Dr. Liu’s group at Harvard has utilized PACE to carry out a number of experiments involving evolution of T7 RNA polymerase </w:t>
      </w:r>
      <w:r w:rsidR="003010B5">
        <w:rPr>
          <w:rFonts w:ascii="Arial" w:hAnsi="Arial" w:cs="Arial"/>
          <w:color w:val="252525"/>
          <w:shd w:val="clear" w:color="auto" w:fill="FFFFFF"/>
        </w:rPr>
        <w:fldChar w:fldCharType="begin">
          <w:fldData xml:space="preserve">PEVuZE5vdGU+PENpdGU+PEF1dGhvcj5CYWRyYW48L0F1dGhvcj48WWVhcj4yMDE1PC9ZZWFyPjxS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</w:fldData>
        </w:fldChar>
      </w:r>
      <w:r w:rsidR="00F25BCE">
        <w:rPr>
          <w:rFonts w:ascii="Arial" w:hAnsi="Arial" w:cs="Arial"/>
          <w:color w:val="252525"/>
          <w:shd w:val="clear" w:color="auto" w:fill="FFFFFF"/>
        </w:rPr>
        <w:instrText xml:space="preserve"> ADDIN EN.CITE </w:instrText>
      </w:r>
      <w:r w:rsidR="00F25BCE">
        <w:rPr>
          <w:rFonts w:ascii="Arial" w:hAnsi="Arial" w:cs="Arial"/>
          <w:color w:val="252525"/>
          <w:shd w:val="clear" w:color="auto" w:fill="FFFFFF"/>
        </w:rPr>
        <w:fldChar w:fldCharType="begin">
          <w:fldData xml:space="preserve">PEVuZE5vdGU+PENpdGU+PEF1dGhvcj5CYWRyYW48L0F1dGhvcj48WWVhcj4yMDE1PC9ZZWFyPjxS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</w:fldData>
        </w:fldChar>
      </w:r>
      <w:r w:rsidR="00F25BCE">
        <w:rPr>
          <w:rFonts w:ascii="Arial" w:hAnsi="Arial" w:cs="Arial"/>
          <w:color w:val="252525"/>
          <w:shd w:val="clear" w:color="auto" w:fill="FFFFFF"/>
        </w:rPr>
        <w:instrText xml:space="preserve"> ADDIN EN.CITE.DATA </w:instrText>
      </w:r>
      <w:r w:rsidR="00F25BCE">
        <w:rPr>
          <w:rFonts w:ascii="Arial" w:hAnsi="Arial" w:cs="Arial"/>
          <w:color w:val="252525"/>
          <w:shd w:val="clear" w:color="auto" w:fill="FFFFFF"/>
        </w:rPr>
      </w:r>
      <w:r w:rsidR="00F25BCE">
        <w:rPr>
          <w:rFonts w:ascii="Arial" w:hAnsi="Arial" w:cs="Arial"/>
          <w:color w:val="252525"/>
          <w:shd w:val="clear" w:color="auto" w:fill="FFFFFF"/>
        </w:rPr>
        <w:fldChar w:fldCharType="end"/>
      </w:r>
      <w:r w:rsidR="003010B5">
        <w:rPr>
          <w:rFonts w:ascii="Arial" w:hAnsi="Arial" w:cs="Arial"/>
          <w:color w:val="252525"/>
          <w:shd w:val="clear" w:color="auto" w:fill="FFFFFF"/>
        </w:rPr>
      </w:r>
      <w:r w:rsidR="003010B5">
        <w:rPr>
          <w:rFonts w:ascii="Arial" w:hAnsi="Arial" w:cs="Arial"/>
          <w:color w:val="252525"/>
          <w:shd w:val="clear" w:color="auto" w:fill="FFFFFF"/>
        </w:rPr>
        <w:fldChar w:fldCharType="separate"/>
      </w:r>
      <w:r w:rsidR="00F25BCE">
        <w:rPr>
          <w:rFonts w:ascii="Arial" w:hAnsi="Arial" w:cs="Arial"/>
          <w:noProof/>
          <w:color w:val="252525"/>
          <w:shd w:val="clear" w:color="auto" w:fill="FFFFFF"/>
        </w:rPr>
        <w:t>(</w:t>
      </w:r>
      <w:hyperlink w:anchor="_ENREF_7" w:tooltip="Esvelt, 2011 #7" w:history="1">
        <w:r w:rsidR="00F4584C">
          <w:rPr>
            <w:rFonts w:ascii="Arial" w:hAnsi="Arial" w:cs="Arial"/>
            <w:noProof/>
            <w:color w:val="252525"/>
            <w:shd w:val="clear" w:color="auto" w:fill="FFFFFF"/>
          </w:rPr>
          <w:t>7</w:t>
        </w:r>
      </w:hyperlink>
      <w:r w:rsidR="00F25BCE">
        <w:rPr>
          <w:rFonts w:ascii="Arial" w:hAnsi="Arial" w:cs="Arial"/>
          <w:noProof/>
          <w:color w:val="252525"/>
          <w:shd w:val="clear" w:color="auto" w:fill="FFFFFF"/>
        </w:rPr>
        <w:t xml:space="preserve">, </w:t>
      </w:r>
      <w:hyperlink w:anchor="_ENREF_16" w:tooltip="Badran, 2015 #11" w:history="1">
        <w:r w:rsidR="00F4584C">
          <w:rPr>
            <w:rFonts w:ascii="Arial" w:hAnsi="Arial" w:cs="Arial"/>
            <w:noProof/>
            <w:color w:val="252525"/>
            <w:shd w:val="clear" w:color="auto" w:fill="FFFFFF"/>
          </w:rPr>
          <w:t>16-18</w:t>
        </w:r>
      </w:hyperlink>
      <w:r w:rsidR="00F25BCE">
        <w:rPr>
          <w:rFonts w:ascii="Arial" w:hAnsi="Arial" w:cs="Arial"/>
          <w:noProof/>
          <w:color w:val="252525"/>
          <w:shd w:val="clear" w:color="auto" w:fill="FFFFFF"/>
        </w:rPr>
        <w:t>)</w:t>
      </w:r>
      <w:r w:rsidR="003010B5">
        <w:rPr>
          <w:rFonts w:ascii="Arial" w:hAnsi="Arial" w:cs="Arial"/>
          <w:color w:val="252525"/>
          <w:shd w:val="clear" w:color="auto" w:fill="FFFFFF"/>
        </w:rPr>
        <w:fldChar w:fldCharType="end"/>
      </w:r>
      <w:r w:rsidR="005C63B4">
        <w:rPr>
          <w:rFonts w:ascii="Arial" w:hAnsi="Arial" w:cs="Arial"/>
          <w:color w:val="252525"/>
          <w:shd w:val="clear" w:color="auto" w:fill="FFFFFF"/>
        </w:rPr>
        <w:t xml:space="preserve">. </w:t>
      </w:r>
      <w:r>
        <w:rPr>
          <w:rFonts w:ascii="Arial" w:hAnsi="Arial" w:cs="Arial"/>
          <w:color w:val="252525"/>
          <w:shd w:val="clear" w:color="auto" w:fill="FFFFFF"/>
        </w:rPr>
        <w:t xml:space="preserve">Despite this exciting work, all of the publications concerning the use of PACE have come from the originating laboratory indicating that the PACE system is not easily exported to the research community. </w:t>
      </w:r>
      <w:r w:rsidR="004C34DA">
        <w:rPr>
          <w:rFonts w:ascii="Arial" w:hAnsi="Arial" w:cs="Arial"/>
          <w:color w:val="252525"/>
          <w:shd w:val="clear" w:color="auto" w:fill="FFFFFF"/>
        </w:rPr>
        <w:t xml:space="preserve">Nonetheless their studies establish the power of the basic technology from which we have derived the </w:t>
      </w:r>
      <w:r w:rsidR="003F23EB">
        <w:rPr>
          <w:rFonts w:ascii="Arial" w:hAnsi="Arial" w:cs="Arial"/>
          <w:color w:val="252525"/>
          <w:shd w:val="clear" w:color="auto" w:fill="FFFFFF"/>
        </w:rPr>
        <w:t>more use</w:t>
      </w:r>
      <w:r w:rsidR="00473A19">
        <w:rPr>
          <w:rFonts w:ascii="Arial" w:hAnsi="Arial" w:cs="Arial"/>
          <w:color w:val="252525"/>
          <w:shd w:val="clear" w:color="auto" w:fill="FFFFFF"/>
        </w:rPr>
        <w:t>r</w:t>
      </w:r>
      <w:r w:rsidR="003F23EB">
        <w:rPr>
          <w:rFonts w:ascii="Arial" w:hAnsi="Arial" w:cs="Arial"/>
          <w:color w:val="252525"/>
          <w:shd w:val="clear" w:color="auto" w:fill="FFFFFF"/>
        </w:rPr>
        <w:t xml:space="preserve"> friendly </w:t>
      </w:r>
      <w:r w:rsidR="004C34DA">
        <w:rPr>
          <w:rFonts w:ascii="Arial" w:hAnsi="Arial" w:cs="Arial"/>
          <w:color w:val="252525"/>
          <w:shd w:val="clear" w:color="auto" w:fill="FFFFFF"/>
        </w:rPr>
        <w:t xml:space="preserve">PATHE technology. </w:t>
      </w:r>
    </w:p>
    <w:p w:rsidR="00C72ECC" w:rsidRPr="00DE62CA" w:rsidRDefault="00C72ECC" w:rsidP="00BF37C7">
      <w:pPr>
        <w:spacing w:after="0" w:line="240" w:lineRule="auto"/>
        <w:jc w:val="both"/>
        <w:rPr>
          <w:rFonts w:ascii="Arial" w:hAnsi="Arial" w:cs="Arial"/>
          <w:b/>
          <w:color w:val="252525"/>
          <w:sz w:val="10"/>
          <w:szCs w:val="10"/>
          <w:shd w:val="clear" w:color="auto" w:fill="FFFFFF"/>
        </w:rPr>
      </w:pPr>
    </w:p>
    <w:p w:rsidR="00C72ECC" w:rsidRDefault="00C72ECC" w:rsidP="00C72ECC">
      <w:pPr>
        <w:pStyle w:val="HTMLPreformatted"/>
        <w:ind w:firstLine="360"/>
        <w:jc w:val="both"/>
        <w:rPr>
          <w:rFonts w:ascii="Arial" w:hAnsi="Arial" w:cs="Arial"/>
          <w:sz w:val="22"/>
          <w:szCs w:val="22"/>
        </w:rPr>
      </w:pPr>
      <w:r w:rsidRPr="005C63B4">
        <w:rPr>
          <w:rFonts w:ascii="Arial" w:hAnsi="Arial" w:cs="Arial"/>
          <w:b/>
          <w:i/>
          <w:sz w:val="22"/>
          <w:szCs w:val="22"/>
          <w:u w:val="single"/>
        </w:rPr>
        <w:t>The PATHE system</w:t>
      </w:r>
      <w:r w:rsidRPr="005C63B4">
        <w:rPr>
          <w:rFonts w:ascii="Arial" w:hAnsi="Arial" w:cs="Arial"/>
          <w:b/>
          <w:i/>
          <w:sz w:val="22"/>
          <w:szCs w:val="22"/>
        </w:rPr>
        <w:t>:</w:t>
      </w:r>
      <w:r>
        <w:rPr>
          <w:rFonts w:ascii="Arial" w:hAnsi="Arial" w:cs="Arial"/>
        </w:rPr>
        <w:t xml:space="preserve"> </w:t>
      </w:r>
      <w:r w:rsidRPr="009A26ED">
        <w:rPr>
          <w:rFonts w:ascii="Arial" w:hAnsi="Arial" w:cs="Arial"/>
          <w:sz w:val="22"/>
          <w:szCs w:val="22"/>
        </w:rPr>
        <w:t>Evolution of a new useful trait requires many generations of replication with concurrent mutagenesis and selection for the desired trait, in this case</w:t>
      </w:r>
      <w:r>
        <w:rPr>
          <w:rFonts w:ascii="Arial" w:hAnsi="Arial" w:cs="Arial"/>
          <w:sz w:val="22"/>
          <w:szCs w:val="22"/>
        </w:rPr>
        <w:t>,</w:t>
      </w:r>
      <w:r w:rsidRPr="009A26ED">
        <w:rPr>
          <w:rFonts w:ascii="Arial" w:hAnsi="Arial" w:cs="Arial"/>
          <w:sz w:val="22"/>
          <w:szCs w:val="22"/>
        </w:rPr>
        <w:t xml:space="preserve"> binding to a target protein. </w:t>
      </w:r>
      <w:r w:rsidR="004C34DA">
        <w:rPr>
          <w:rFonts w:ascii="Arial" w:hAnsi="Arial" w:cs="Arial"/>
          <w:sz w:val="22"/>
          <w:szCs w:val="22"/>
        </w:rPr>
        <w:t>The PATHE system (Fig.</w:t>
      </w:r>
      <w:r w:rsidR="004C34DA" w:rsidRPr="009A26ED">
        <w:rPr>
          <w:rFonts w:ascii="Arial" w:hAnsi="Arial" w:cs="Arial"/>
          <w:sz w:val="22"/>
          <w:szCs w:val="22"/>
        </w:rPr>
        <w:t xml:space="preserve"> 1) </w:t>
      </w:r>
      <w:r w:rsidR="004C34DA">
        <w:rPr>
          <w:rFonts w:ascii="Arial" w:hAnsi="Arial" w:cs="Arial"/>
          <w:sz w:val="22"/>
          <w:szCs w:val="22"/>
        </w:rPr>
        <w:t>has</w:t>
      </w:r>
      <w:r w:rsidR="004C34DA" w:rsidRPr="009A26ED">
        <w:rPr>
          <w:rFonts w:ascii="Arial" w:hAnsi="Arial" w:cs="Arial"/>
          <w:sz w:val="22"/>
          <w:szCs w:val="22"/>
        </w:rPr>
        <w:t xml:space="preserve"> </w:t>
      </w:r>
      <w:r w:rsidRPr="009A26ED">
        <w:rPr>
          <w:rFonts w:ascii="Arial" w:hAnsi="Arial" w:cs="Arial"/>
          <w:sz w:val="22"/>
          <w:szCs w:val="22"/>
        </w:rPr>
        <w:t>three basic compon</w:t>
      </w:r>
      <w:r w:rsidR="003E5B38">
        <w:rPr>
          <w:rFonts w:ascii="Arial" w:hAnsi="Arial" w:cs="Arial"/>
          <w:sz w:val="22"/>
          <w:szCs w:val="22"/>
        </w:rPr>
        <w:t xml:space="preserve">ents </w:t>
      </w:r>
      <w:r w:rsidRPr="009A26ED">
        <w:rPr>
          <w:rFonts w:ascii="Arial" w:hAnsi="Arial" w:cs="Arial"/>
          <w:sz w:val="22"/>
          <w:szCs w:val="22"/>
        </w:rPr>
        <w:t xml:space="preserve">(a) a </w:t>
      </w:r>
      <w:r>
        <w:rPr>
          <w:rFonts w:ascii="Arial" w:hAnsi="Arial" w:cs="Arial"/>
          <w:sz w:val="22"/>
          <w:szCs w:val="22"/>
        </w:rPr>
        <w:t xml:space="preserve">target </w:t>
      </w:r>
      <w:r w:rsidRPr="009A26ED">
        <w:rPr>
          <w:rFonts w:ascii="Arial" w:hAnsi="Arial" w:cs="Arial"/>
          <w:sz w:val="22"/>
          <w:szCs w:val="22"/>
        </w:rPr>
        <w:t>plasmid</w:t>
      </w:r>
      <w:r>
        <w:rPr>
          <w:rFonts w:ascii="Arial" w:hAnsi="Arial" w:cs="Arial"/>
          <w:sz w:val="22"/>
          <w:szCs w:val="22"/>
        </w:rPr>
        <w:t xml:space="preserve"> (TP)</w:t>
      </w:r>
      <w:r w:rsidRPr="009A26ED">
        <w:rPr>
          <w:rFonts w:ascii="Arial" w:hAnsi="Arial" w:cs="Arial"/>
          <w:sz w:val="22"/>
          <w:szCs w:val="22"/>
        </w:rPr>
        <w:t xml:space="preserve"> encoding the target protein</w:t>
      </w:r>
      <w:r w:rsidR="003A62B7">
        <w:rPr>
          <w:rFonts w:ascii="Arial" w:hAnsi="Arial" w:cs="Arial"/>
          <w:sz w:val="22"/>
          <w:szCs w:val="22"/>
        </w:rPr>
        <w:t xml:space="preserve"> (the bait)</w:t>
      </w:r>
      <w:r w:rsidRPr="009A26ED">
        <w:rPr>
          <w:rFonts w:ascii="Arial" w:hAnsi="Arial" w:cs="Arial"/>
          <w:sz w:val="22"/>
          <w:szCs w:val="22"/>
        </w:rPr>
        <w:t xml:space="preserve">; (b) an </w:t>
      </w:r>
      <w:r>
        <w:rPr>
          <w:rFonts w:ascii="Arial" w:hAnsi="Arial" w:cs="Arial"/>
          <w:sz w:val="22"/>
          <w:szCs w:val="22"/>
        </w:rPr>
        <w:t xml:space="preserve">evolving </w:t>
      </w:r>
      <w:r w:rsidRPr="009A26ED">
        <w:rPr>
          <w:rFonts w:ascii="Arial" w:hAnsi="Arial" w:cs="Arial"/>
          <w:sz w:val="22"/>
          <w:szCs w:val="22"/>
        </w:rPr>
        <w:t xml:space="preserve">M13 phage </w:t>
      </w:r>
      <w:r>
        <w:rPr>
          <w:rFonts w:ascii="Arial" w:hAnsi="Arial" w:cs="Arial"/>
          <w:sz w:val="22"/>
          <w:szCs w:val="22"/>
        </w:rPr>
        <w:t xml:space="preserve">(EP) </w:t>
      </w:r>
      <w:r w:rsidRPr="009A26ED">
        <w:rPr>
          <w:rFonts w:ascii="Arial" w:hAnsi="Arial" w:cs="Arial"/>
          <w:sz w:val="22"/>
          <w:szCs w:val="22"/>
        </w:rPr>
        <w:t xml:space="preserve">encoding the candidate ligand </w:t>
      </w:r>
      <w:r w:rsidR="003A62B7">
        <w:rPr>
          <w:rFonts w:ascii="Arial" w:hAnsi="Arial" w:cs="Arial"/>
          <w:sz w:val="22"/>
          <w:szCs w:val="22"/>
        </w:rPr>
        <w:t xml:space="preserve">(the prey) </w:t>
      </w:r>
      <w:r w:rsidR="004C34DA">
        <w:rPr>
          <w:rFonts w:ascii="Arial" w:hAnsi="Arial" w:cs="Arial"/>
          <w:sz w:val="22"/>
          <w:szCs w:val="22"/>
        </w:rPr>
        <w:t>to</w:t>
      </w:r>
      <w:r w:rsidR="004C34DA" w:rsidRPr="009A26ED">
        <w:rPr>
          <w:rFonts w:ascii="Arial" w:hAnsi="Arial" w:cs="Arial"/>
          <w:sz w:val="22"/>
          <w:szCs w:val="22"/>
        </w:rPr>
        <w:t xml:space="preserve"> be evolved </w:t>
      </w:r>
      <w:r w:rsidR="00D51ECA">
        <w:rPr>
          <w:rFonts w:ascii="Arial" w:hAnsi="Arial" w:cs="Arial"/>
          <w:sz w:val="22"/>
          <w:szCs w:val="22"/>
        </w:rPr>
        <w:t>into</w:t>
      </w:r>
      <w:r w:rsidR="004C34DA" w:rsidRPr="009A26ED">
        <w:rPr>
          <w:rFonts w:ascii="Arial" w:hAnsi="Arial" w:cs="Arial"/>
          <w:sz w:val="22"/>
          <w:szCs w:val="22"/>
        </w:rPr>
        <w:t xml:space="preserve"> </w:t>
      </w:r>
      <w:r w:rsidR="004C34DA">
        <w:rPr>
          <w:rFonts w:ascii="Arial" w:hAnsi="Arial" w:cs="Arial"/>
          <w:sz w:val="22"/>
          <w:szCs w:val="22"/>
        </w:rPr>
        <w:t xml:space="preserve">a </w:t>
      </w:r>
      <w:r w:rsidRPr="009A26ED">
        <w:rPr>
          <w:rFonts w:ascii="Arial" w:hAnsi="Arial" w:cs="Arial"/>
          <w:sz w:val="22"/>
          <w:szCs w:val="22"/>
        </w:rPr>
        <w:t>high affinity ligand to the target</w:t>
      </w:r>
      <w:r>
        <w:rPr>
          <w:rFonts w:ascii="Arial" w:hAnsi="Arial" w:cs="Arial"/>
          <w:sz w:val="22"/>
          <w:szCs w:val="22"/>
        </w:rPr>
        <w:t xml:space="preserve"> </w:t>
      </w:r>
      <w:r w:rsidRPr="009A26ED">
        <w:rPr>
          <w:rFonts w:ascii="Arial" w:hAnsi="Arial" w:cs="Arial"/>
          <w:sz w:val="22"/>
          <w:szCs w:val="22"/>
        </w:rPr>
        <w:t>protein; and (c) a thr</w:t>
      </w:r>
      <w:r w:rsidR="003E5B38">
        <w:rPr>
          <w:rFonts w:ascii="Arial" w:hAnsi="Arial" w:cs="Arial"/>
          <w:sz w:val="22"/>
          <w:szCs w:val="22"/>
        </w:rPr>
        <w:t>ee-hybrid system (Fig</w:t>
      </w:r>
      <w:r w:rsidR="00D51ECA">
        <w:rPr>
          <w:rFonts w:ascii="Arial" w:hAnsi="Arial" w:cs="Arial"/>
          <w:sz w:val="22"/>
          <w:szCs w:val="22"/>
        </w:rPr>
        <w:t>s</w:t>
      </w:r>
      <w:r w:rsidR="003E5B38">
        <w:rPr>
          <w:rFonts w:ascii="Arial" w:hAnsi="Arial" w:cs="Arial"/>
          <w:sz w:val="22"/>
          <w:szCs w:val="22"/>
        </w:rPr>
        <w:t xml:space="preserve">. </w:t>
      </w:r>
      <w:r w:rsidRPr="009A26ED">
        <w:rPr>
          <w:rFonts w:ascii="Arial" w:hAnsi="Arial" w:cs="Arial"/>
          <w:sz w:val="22"/>
          <w:szCs w:val="22"/>
        </w:rPr>
        <w:t>2) that links phage viability to the binding affinity of the candidate ligand</w:t>
      </w:r>
      <w:r w:rsidR="008B5237">
        <w:rPr>
          <w:rFonts w:ascii="Arial" w:hAnsi="Arial" w:cs="Arial"/>
          <w:sz w:val="22"/>
          <w:szCs w:val="22"/>
        </w:rPr>
        <w:t xml:space="preserve"> to the target protein</w:t>
      </w:r>
      <w:r w:rsidRPr="009A26ED">
        <w:rPr>
          <w:rFonts w:ascii="Arial" w:hAnsi="Arial" w:cs="Arial"/>
          <w:sz w:val="22"/>
          <w:szCs w:val="22"/>
        </w:rPr>
        <w:t xml:space="preserve">. Briefly, to use the PATHE system </w:t>
      </w:r>
      <w:r w:rsidR="004C34DA">
        <w:rPr>
          <w:rFonts w:ascii="Arial" w:hAnsi="Arial" w:cs="Arial"/>
          <w:sz w:val="22"/>
          <w:szCs w:val="22"/>
        </w:rPr>
        <w:t xml:space="preserve">an </w:t>
      </w:r>
      <w:r w:rsidR="003E5B38">
        <w:rPr>
          <w:rFonts w:ascii="Arial" w:hAnsi="Arial" w:cs="Arial"/>
          <w:sz w:val="22"/>
          <w:szCs w:val="22"/>
        </w:rPr>
        <w:t>EP</w:t>
      </w:r>
      <w:r w:rsidRPr="009A26ED">
        <w:rPr>
          <w:rFonts w:ascii="Arial" w:hAnsi="Arial" w:cs="Arial"/>
          <w:sz w:val="22"/>
          <w:szCs w:val="22"/>
        </w:rPr>
        <w:t xml:space="preserve"> that expresses a gene for a candidate ligand is construc</w:t>
      </w:r>
      <w:r w:rsidR="003E5B38">
        <w:rPr>
          <w:rFonts w:ascii="Arial" w:hAnsi="Arial" w:cs="Arial"/>
          <w:sz w:val="22"/>
          <w:szCs w:val="22"/>
        </w:rPr>
        <w:t>ted</w:t>
      </w:r>
      <w:r w:rsidR="004C34DA">
        <w:rPr>
          <w:rFonts w:ascii="Arial" w:hAnsi="Arial" w:cs="Arial"/>
          <w:sz w:val="22"/>
          <w:szCs w:val="22"/>
        </w:rPr>
        <w:t xml:space="preserve"> (Fig. 1)</w:t>
      </w:r>
      <w:r w:rsidR="003E5B38">
        <w:rPr>
          <w:rFonts w:ascii="Arial" w:hAnsi="Arial" w:cs="Arial"/>
          <w:sz w:val="22"/>
          <w:szCs w:val="22"/>
        </w:rPr>
        <w:t>. A Target Plasmid (Fig.</w:t>
      </w:r>
      <w:r w:rsidRPr="009A26ED">
        <w:rPr>
          <w:rFonts w:ascii="Arial" w:hAnsi="Arial" w:cs="Arial"/>
          <w:sz w:val="22"/>
          <w:szCs w:val="22"/>
        </w:rPr>
        <w:t xml:space="preserve"> 1) is constructed that contains a gIII gene encoding pIII (a protein required for phage viability) that is under the control of a c</w:t>
      </w:r>
      <w:r>
        <w:rPr>
          <w:rFonts w:ascii="Arial" w:hAnsi="Arial" w:cs="Arial"/>
          <w:sz w:val="22"/>
          <w:szCs w:val="22"/>
        </w:rPr>
        <w:t xml:space="preserve">AMP-dependent promoter. </w:t>
      </w:r>
      <w:r w:rsidRPr="007F6DB5">
        <w:rPr>
          <w:rFonts w:ascii="Arial" w:hAnsi="Arial" w:cs="Arial"/>
          <w:sz w:val="22"/>
          <w:szCs w:val="22"/>
        </w:rPr>
        <w:t xml:space="preserve">cAMP is produced by a bacterial three-hybrid </w:t>
      </w:r>
      <w:r w:rsidRPr="007F6DB5">
        <w:rPr>
          <w:rFonts w:ascii="Arial" w:hAnsi="Arial" w:cs="Arial"/>
          <w:color w:val="000000"/>
          <w:sz w:val="22"/>
          <w:szCs w:val="22"/>
        </w:rPr>
        <w:t>system</w:t>
      </w:r>
      <w:r w:rsidRPr="007F6DB5">
        <w:rPr>
          <w:rFonts w:ascii="Arial" w:hAnsi="Arial" w:cs="Arial"/>
          <w:color w:val="000000"/>
          <w:sz w:val="22"/>
          <w:szCs w:val="22"/>
          <w:vertAlign w:val="superscript"/>
        </w:rPr>
        <w:t xml:space="preserve"> </w:t>
      </w:r>
      <w:r w:rsidRPr="007F6DB5">
        <w:rPr>
          <w:rFonts w:ascii="Arial" w:hAnsi="Arial" w:cs="Arial"/>
          <w:color w:val="000000"/>
          <w:sz w:val="22"/>
          <w:szCs w:val="22"/>
        </w:rPr>
        <w:t>mo</w:t>
      </w:r>
      <w:r w:rsidR="003A62B7">
        <w:rPr>
          <w:rFonts w:ascii="Arial" w:hAnsi="Arial" w:cs="Arial"/>
          <w:color w:val="000000"/>
          <w:sz w:val="22"/>
          <w:szCs w:val="22"/>
        </w:rPr>
        <w:t xml:space="preserve">dified from the </w:t>
      </w:r>
      <w:r w:rsidR="003A62B7" w:rsidRPr="003A62B7">
        <w:rPr>
          <w:rFonts w:ascii="Arial" w:hAnsi="Arial" w:cs="Arial"/>
          <w:i/>
          <w:color w:val="000000"/>
          <w:sz w:val="22"/>
          <w:szCs w:val="22"/>
        </w:rPr>
        <w:t>B. pertussis</w:t>
      </w:r>
      <w:r w:rsidR="003A62B7">
        <w:rPr>
          <w:rFonts w:ascii="Arial" w:hAnsi="Arial" w:cs="Arial"/>
          <w:color w:val="000000"/>
          <w:sz w:val="22"/>
          <w:szCs w:val="22"/>
        </w:rPr>
        <w:t xml:space="preserve"> adenylate cyclase</w:t>
      </w:r>
      <w:r w:rsidRPr="007F6DB5">
        <w:rPr>
          <w:rFonts w:ascii="Arial" w:hAnsi="Arial" w:cs="Arial"/>
          <w:color w:val="000000"/>
          <w:sz w:val="22"/>
          <w:szCs w:val="22"/>
        </w:rPr>
        <w:t xml:space="preserve"> two-hybrid system</w:t>
      </w:r>
      <w:r w:rsidRPr="007F6DB5">
        <w:rPr>
          <w:rFonts w:ascii="Arial" w:hAnsi="Arial" w:cs="Arial"/>
          <w:color w:val="FF0000"/>
          <w:sz w:val="22"/>
          <w:szCs w:val="22"/>
          <w:vertAlign w:val="superscript"/>
        </w:rPr>
        <w:t xml:space="preserve"> </w:t>
      </w:r>
      <w:r w:rsidR="003010B5" w:rsidRPr="00DE62CA">
        <w:rPr>
          <w:rFonts w:ascii="Arial" w:hAnsi="Arial" w:cs="Arial"/>
          <w:sz w:val="22"/>
          <w:szCs w:val="22"/>
        </w:rPr>
        <w:fldChar w:fldCharType="begin">
          <w:fldData xml:space="preserve">PEVuZE5vdGU+PENpdGU+PEF1dGhvcj5LYXJpbW92YTwvQXV0aG9yPjxZZWFyPjE5OTg8L1llYXI+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</w:fldData>
        </w:fldChar>
      </w:r>
      <w:r w:rsidR="005C63B4" w:rsidRPr="00DE62CA">
        <w:rPr>
          <w:rFonts w:ascii="Arial" w:hAnsi="Arial" w:cs="Arial"/>
          <w:sz w:val="22"/>
          <w:szCs w:val="22"/>
        </w:rPr>
        <w:instrText xml:space="preserve"> ADDIN EN.CITE </w:instrText>
      </w:r>
      <w:r w:rsidR="003010B5" w:rsidRPr="00DE62CA">
        <w:rPr>
          <w:rFonts w:ascii="Arial" w:hAnsi="Arial" w:cs="Arial"/>
          <w:sz w:val="22"/>
          <w:szCs w:val="22"/>
        </w:rPr>
        <w:fldChar w:fldCharType="begin">
          <w:fldData xml:space="preserve">PEVuZE5vdGU+PENpdGU+PEF1dGhvcj5LYXJpbW92YTwvQXV0aG9yPjxZZWFyPjE5OTg8L1llYXI+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</w:fldData>
        </w:fldChar>
      </w:r>
      <w:r w:rsidR="005C63B4" w:rsidRPr="00DE62CA">
        <w:rPr>
          <w:rFonts w:ascii="Arial" w:hAnsi="Arial" w:cs="Arial"/>
          <w:sz w:val="22"/>
          <w:szCs w:val="22"/>
        </w:rPr>
        <w:instrText xml:space="preserve"> ADDIN EN.CITE.DATA </w:instrText>
      </w:r>
      <w:r w:rsidR="003010B5" w:rsidRPr="00DE62CA">
        <w:rPr>
          <w:rFonts w:ascii="Arial" w:hAnsi="Arial" w:cs="Arial"/>
          <w:sz w:val="22"/>
          <w:szCs w:val="22"/>
        </w:rPr>
      </w:r>
      <w:r w:rsidR="003010B5" w:rsidRPr="00DE62CA">
        <w:rPr>
          <w:rFonts w:ascii="Arial" w:hAnsi="Arial" w:cs="Arial"/>
          <w:sz w:val="22"/>
          <w:szCs w:val="22"/>
        </w:rPr>
        <w:fldChar w:fldCharType="end"/>
      </w:r>
      <w:r w:rsidR="003010B5" w:rsidRPr="00DE62CA">
        <w:rPr>
          <w:rFonts w:ascii="Arial" w:hAnsi="Arial" w:cs="Arial"/>
          <w:sz w:val="22"/>
          <w:szCs w:val="22"/>
        </w:rPr>
      </w:r>
      <w:r w:rsidR="003010B5" w:rsidRPr="00DE62CA">
        <w:rPr>
          <w:rFonts w:ascii="Arial" w:hAnsi="Arial" w:cs="Arial"/>
          <w:sz w:val="22"/>
          <w:szCs w:val="22"/>
        </w:rPr>
        <w:fldChar w:fldCharType="separate"/>
      </w:r>
      <w:r w:rsidR="005C63B4" w:rsidRPr="00DE62CA">
        <w:rPr>
          <w:rFonts w:ascii="Arial" w:hAnsi="Arial" w:cs="Arial"/>
          <w:noProof/>
          <w:sz w:val="22"/>
          <w:szCs w:val="22"/>
        </w:rPr>
        <w:t>(</w:t>
      </w:r>
      <w:hyperlink w:anchor="_ENREF_19" w:tooltip="Karimova, 1998 #14" w:history="1">
        <w:r w:rsidR="00F4584C" w:rsidRPr="00DE62CA">
          <w:rPr>
            <w:rFonts w:ascii="Arial" w:hAnsi="Arial" w:cs="Arial"/>
            <w:noProof/>
            <w:sz w:val="22"/>
            <w:szCs w:val="22"/>
          </w:rPr>
          <w:t>19</w:t>
        </w:r>
      </w:hyperlink>
      <w:r w:rsidR="005C63B4" w:rsidRPr="00DE62CA">
        <w:rPr>
          <w:rFonts w:ascii="Arial" w:hAnsi="Arial" w:cs="Arial"/>
          <w:noProof/>
          <w:sz w:val="22"/>
          <w:szCs w:val="22"/>
        </w:rPr>
        <w:t>)</w:t>
      </w:r>
      <w:r w:rsidR="003010B5" w:rsidRPr="00DE62CA">
        <w:rPr>
          <w:rFonts w:ascii="Arial" w:hAnsi="Arial" w:cs="Arial"/>
          <w:sz w:val="22"/>
          <w:szCs w:val="22"/>
        </w:rPr>
        <w:fldChar w:fldCharType="end"/>
      </w:r>
      <w:r w:rsidR="005C63B4" w:rsidRPr="00DE62CA">
        <w:rPr>
          <w:rFonts w:ascii="Arial" w:hAnsi="Arial" w:cs="Arial"/>
          <w:sz w:val="22"/>
          <w:szCs w:val="22"/>
          <w:vertAlign w:val="superscript"/>
        </w:rPr>
        <w:t xml:space="preserve"> </w:t>
      </w:r>
      <w:r w:rsidRPr="00DE62CA">
        <w:rPr>
          <w:rFonts w:ascii="Arial" w:hAnsi="Arial" w:cs="Arial"/>
          <w:sz w:val="22"/>
          <w:szCs w:val="22"/>
        </w:rPr>
        <w:t>(</w:t>
      </w:r>
      <w:r w:rsidR="003E5B38">
        <w:rPr>
          <w:rFonts w:ascii="Arial" w:hAnsi="Arial" w:cs="Arial"/>
          <w:color w:val="000000"/>
          <w:sz w:val="22"/>
          <w:szCs w:val="22"/>
        </w:rPr>
        <w:t>Fig</w:t>
      </w:r>
      <w:r w:rsidR="00D51ECA">
        <w:rPr>
          <w:rFonts w:ascii="Arial" w:hAnsi="Arial" w:cs="Arial"/>
          <w:color w:val="000000"/>
          <w:sz w:val="22"/>
          <w:szCs w:val="22"/>
        </w:rPr>
        <w:t>s</w:t>
      </w:r>
      <w:r w:rsidR="003E5B38">
        <w:rPr>
          <w:rFonts w:ascii="Arial" w:hAnsi="Arial" w:cs="Arial"/>
          <w:color w:val="000000"/>
          <w:sz w:val="22"/>
          <w:szCs w:val="22"/>
        </w:rPr>
        <w:t>.</w:t>
      </w:r>
      <w:r w:rsidRPr="007F6DB5">
        <w:rPr>
          <w:rFonts w:ascii="Arial" w:hAnsi="Arial" w:cs="Arial"/>
          <w:color w:val="000000"/>
          <w:sz w:val="22"/>
          <w:szCs w:val="22"/>
        </w:rPr>
        <w:t xml:space="preserve"> 2</w:t>
      </w:r>
      <w:r w:rsidR="00D51ECA">
        <w:rPr>
          <w:rFonts w:ascii="Arial" w:hAnsi="Arial" w:cs="Arial"/>
          <w:color w:val="000000"/>
          <w:sz w:val="22"/>
          <w:szCs w:val="22"/>
        </w:rPr>
        <w:t xml:space="preserve"> &amp; 5</w:t>
      </w:r>
      <w:r w:rsidRPr="007F6DB5">
        <w:rPr>
          <w:rFonts w:ascii="Arial" w:hAnsi="Arial" w:cs="Arial"/>
          <w:color w:val="000000"/>
          <w:sz w:val="22"/>
          <w:szCs w:val="22"/>
        </w:rPr>
        <w:t>)</w:t>
      </w:r>
      <w:r w:rsidRPr="007F6DB5">
        <w:rPr>
          <w:rFonts w:ascii="Arial" w:hAnsi="Arial" w:cs="Arial"/>
          <w:color w:val="FF0000"/>
          <w:sz w:val="22"/>
          <w:szCs w:val="22"/>
        </w:rPr>
        <w:t xml:space="preserve"> </w:t>
      </w:r>
      <w:r w:rsidRPr="007F6DB5">
        <w:rPr>
          <w:rFonts w:ascii="Arial" w:hAnsi="Arial" w:cs="Arial"/>
          <w:sz w:val="22"/>
          <w:szCs w:val="22"/>
        </w:rPr>
        <w:t xml:space="preserve">in which cAMP production in an adenylate cyclase minus bacterium is dependent on ligand binding to the target protein </w:t>
      </w:r>
      <w:r w:rsidR="003A62B7">
        <w:rPr>
          <w:rFonts w:ascii="Arial" w:hAnsi="Arial" w:cs="Arial"/>
          <w:sz w:val="22"/>
          <w:szCs w:val="22"/>
        </w:rPr>
        <w:t xml:space="preserve">thus </w:t>
      </w:r>
      <w:r w:rsidRPr="007F6DB5">
        <w:rPr>
          <w:rFonts w:ascii="Arial" w:hAnsi="Arial" w:cs="Arial"/>
          <w:sz w:val="22"/>
          <w:szCs w:val="22"/>
        </w:rPr>
        <w:t>bringing the T25 and T18 subunits of adenylate cyclase together to enable cAMP production. The more effectively the ligand bin</w:t>
      </w:r>
      <w:r w:rsidR="003E5B38">
        <w:rPr>
          <w:rFonts w:ascii="Arial" w:hAnsi="Arial" w:cs="Arial"/>
          <w:sz w:val="22"/>
          <w:szCs w:val="22"/>
        </w:rPr>
        <w:t>ds to the target protein (Fig</w:t>
      </w:r>
      <w:r w:rsidR="00D51ECA">
        <w:rPr>
          <w:rFonts w:ascii="Arial" w:hAnsi="Arial" w:cs="Arial"/>
          <w:sz w:val="22"/>
          <w:szCs w:val="22"/>
        </w:rPr>
        <w:t>s</w:t>
      </w:r>
      <w:r w:rsidR="003E5B38">
        <w:rPr>
          <w:rFonts w:ascii="Arial" w:hAnsi="Arial" w:cs="Arial"/>
          <w:sz w:val="22"/>
          <w:szCs w:val="22"/>
        </w:rPr>
        <w:t xml:space="preserve">. </w:t>
      </w:r>
      <w:r w:rsidR="00D51ECA">
        <w:rPr>
          <w:rFonts w:ascii="Arial" w:hAnsi="Arial" w:cs="Arial"/>
          <w:sz w:val="22"/>
          <w:szCs w:val="22"/>
        </w:rPr>
        <w:t>2 &amp; 5</w:t>
      </w:r>
      <w:r w:rsidR="005C63B4">
        <w:rPr>
          <w:rFonts w:ascii="Arial" w:hAnsi="Arial" w:cs="Arial"/>
          <w:sz w:val="22"/>
          <w:szCs w:val="22"/>
        </w:rPr>
        <w:t>)</w:t>
      </w:r>
      <w:r w:rsidRPr="007F6DB5">
        <w:rPr>
          <w:rFonts w:ascii="Arial" w:hAnsi="Arial" w:cs="Arial"/>
          <w:sz w:val="22"/>
          <w:szCs w:val="22"/>
        </w:rPr>
        <w:t xml:space="preserve">, the more cAMP is generated, leading to more pIII expression, and thus more infectious phage. Enrichment for tight binding occurs because the medium in the lagoon turns over faster than the cells replicate </w:t>
      </w:r>
      <w:r w:rsidR="003A62B7">
        <w:rPr>
          <w:rFonts w:ascii="Arial" w:hAnsi="Arial" w:cs="Arial"/>
          <w:sz w:val="22"/>
          <w:szCs w:val="22"/>
        </w:rPr>
        <w:t>(to prevent bacterial mutations from effecting the selection) yet</w:t>
      </w:r>
      <w:r w:rsidRPr="007F6DB5">
        <w:rPr>
          <w:rFonts w:ascii="Arial" w:hAnsi="Arial" w:cs="Arial"/>
          <w:sz w:val="22"/>
          <w:szCs w:val="22"/>
        </w:rPr>
        <w:t xml:space="preserve"> slower than the phage replicate. </w:t>
      </w:r>
    </w:p>
    <w:p w:rsidR="00C72ECC" w:rsidRPr="00104F61" w:rsidRDefault="00C72ECC" w:rsidP="00C72ECC">
      <w:pPr>
        <w:pStyle w:val="HTMLPreformatted"/>
        <w:jc w:val="both"/>
        <w:rPr>
          <w:rFonts w:ascii="Times New Roman" w:hAnsi="Times New Roman" w:cs="Times New Roman"/>
          <w:sz w:val="12"/>
          <w:szCs w:val="12"/>
        </w:rPr>
      </w:pPr>
    </w:p>
    <w:p w:rsidR="00C72ECC" w:rsidRPr="009A26ED" w:rsidRDefault="0002602B" w:rsidP="00C72ECC">
      <w:pPr>
        <w:pStyle w:val="HTMLPreformatted"/>
        <w:ind w:right="360"/>
        <w:jc w:val="both"/>
        <w:rPr>
          <w:rFonts w:ascii="Arial" w:hAnsi="Arial" w:cs="Arial"/>
          <w:sz w:val="8"/>
          <w:szCs w:val="8"/>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7.2pt;margin-top:-2.25pt;width:85.4pt;height:133.6pt;z-index:251692032;mso-wrap-distance-left:9.05pt;mso-wrap-distance-right:9.05pt" wrapcoords="1031 330 1031 2987 443 4650 294 16364 1770 17609 738 18109 294 18441 294 20435 886 20850 1182 20850 19972 20850 20263 20850 21004 20435 21151 18607 20560 18109 19379 17609 20707 16447 20707 4567 20116 2987 20116 330 1031 330" filled="t">
            <v:fill color2="black"/>
            <v:imagedata r:id="rId9" o:title=""/>
            <w10:wrap type="tight"/>
          </v:shape>
          <o:OLEObject Type="Embed" ProgID="SmartDraw.2" ShapeID="_x0000_s1057" DrawAspect="Content" ObjectID="_1485859535" r:id="rId10"/>
        </w:pict>
      </w:r>
      <w:r w:rsidR="00C72ECC" w:rsidRPr="009A26ED">
        <w:rPr>
          <w:rFonts w:ascii="Arial" w:hAnsi="Arial" w:cs="Arial"/>
          <w:b/>
        </w:rPr>
        <w:t>Figure 1. The PATHE System.</w:t>
      </w:r>
      <w:r w:rsidR="001E22DC">
        <w:rPr>
          <w:rFonts w:ascii="Arial" w:hAnsi="Arial" w:cs="Arial"/>
          <w:b/>
        </w:rPr>
        <w:t xml:space="preserve"> </w:t>
      </w:r>
      <w:r w:rsidR="00C72ECC" w:rsidRPr="009A26ED">
        <w:rPr>
          <w:rFonts w:ascii="Arial" w:hAnsi="Arial" w:cs="Arial"/>
        </w:rPr>
        <w:t>Evolution takes place in lagoons (4 per apparatus). Selection for binding takes place because the number of viable phage (</w:t>
      </w:r>
      <w:r w:rsidR="00C72ECC" w:rsidRPr="009A26ED">
        <w:rPr>
          <w:rFonts w:ascii="Arial" w:hAnsi="Arial" w:cs="Arial"/>
          <w:b/>
          <w:i/>
        </w:rPr>
        <w:t>blue rods with pili</w:t>
      </w:r>
      <w:r w:rsidR="00C72ECC" w:rsidRPr="009A26ED">
        <w:rPr>
          <w:rFonts w:ascii="Arial" w:hAnsi="Arial" w:cs="Arial"/>
        </w:rPr>
        <w:t>) produced per bacterial cell (</w:t>
      </w:r>
      <w:r w:rsidR="00C72ECC" w:rsidRPr="009A26ED">
        <w:rPr>
          <w:rFonts w:ascii="Arial" w:hAnsi="Arial" w:cs="Arial"/>
          <w:b/>
          <w:i/>
        </w:rPr>
        <w:t>orange rectangle</w:t>
      </w:r>
      <w:r w:rsidR="00C72ECC" w:rsidRPr="009A26ED">
        <w:rPr>
          <w:rFonts w:ascii="Arial" w:hAnsi="Arial" w:cs="Arial"/>
        </w:rPr>
        <w:t>) is proportionate to the affinity with which the candidate ligand binds to the target protein via a three-hybri</w:t>
      </w:r>
      <w:r w:rsidR="003E5B38">
        <w:rPr>
          <w:rFonts w:ascii="Arial" w:hAnsi="Arial" w:cs="Arial"/>
        </w:rPr>
        <w:t>d system that makes cAMP (Fig.</w:t>
      </w:r>
      <w:r w:rsidR="001E22DC">
        <w:rPr>
          <w:rFonts w:ascii="Arial" w:hAnsi="Arial" w:cs="Arial"/>
        </w:rPr>
        <w:t xml:space="preserve"> </w:t>
      </w:r>
      <w:r w:rsidR="00C72ECC" w:rsidRPr="009A26ED">
        <w:rPr>
          <w:rFonts w:ascii="Arial" w:hAnsi="Arial" w:cs="Arial"/>
        </w:rPr>
        <w:t>3) which drives production of the pIII protein</w:t>
      </w:r>
      <w:r w:rsidR="00C72ECC">
        <w:rPr>
          <w:rFonts w:ascii="Arial" w:hAnsi="Arial" w:cs="Arial"/>
        </w:rPr>
        <w:t xml:space="preserve"> necessary for phage viability.</w:t>
      </w:r>
      <w:r w:rsidR="00C72ECC" w:rsidRPr="009A26ED">
        <w:rPr>
          <w:rFonts w:ascii="Arial" w:hAnsi="Arial" w:cs="Arial"/>
        </w:rPr>
        <w:t xml:space="preserve"> A laser based turbidity monitor co</w:t>
      </w:r>
      <w:r w:rsidR="00C72ECC">
        <w:rPr>
          <w:rFonts w:ascii="Arial" w:hAnsi="Arial" w:cs="Arial"/>
        </w:rPr>
        <w:t xml:space="preserve">ntrols a valve which </w:t>
      </w:r>
      <w:r w:rsidR="00C72ECC" w:rsidRPr="009A26ED">
        <w:rPr>
          <w:rFonts w:ascii="Arial" w:hAnsi="Arial" w:cs="Arial"/>
        </w:rPr>
        <w:t>regulate</w:t>
      </w:r>
      <w:r w:rsidR="00C72ECC">
        <w:rPr>
          <w:rFonts w:ascii="Arial" w:hAnsi="Arial" w:cs="Arial"/>
        </w:rPr>
        <w:t>s</w:t>
      </w:r>
      <w:r w:rsidR="00C72ECC" w:rsidRPr="009A26ED">
        <w:rPr>
          <w:rFonts w:ascii="Arial" w:hAnsi="Arial" w:cs="Arial"/>
        </w:rPr>
        <w:t xml:space="preserve"> when mid-log Phase uninfected cells and media are inputted to the lagoon from a turbostat. The rate of medium input to the lagoons is faster than the cells replicate to prevent cell mutations from affecting selection but slower than phage replicate so phage which encode higher affinity ligands come to dominate the population. The </w:t>
      </w:r>
      <w:r w:rsidR="00C72ECC" w:rsidRPr="009A26ED">
        <w:rPr>
          <w:rFonts w:ascii="Arial" w:hAnsi="Arial" w:cs="Arial"/>
          <w:i/>
        </w:rPr>
        <w:t>circles</w:t>
      </w:r>
      <w:r w:rsidR="00C72ECC" w:rsidRPr="009A26ED">
        <w:rPr>
          <w:rFonts w:ascii="Arial" w:hAnsi="Arial" w:cs="Arial"/>
        </w:rPr>
        <w:t xml:space="preserve"> represent DNAs in the bacterial cell; TP = ‘target’ plasmid encoding the target protein; MP = plasmid encoding a mutagenic polymerase; EP = ‘evolving’ phage encoding the candidate ligand protein.</w:t>
      </w:r>
    </w:p>
    <w:p w:rsidR="00C72ECC" w:rsidRPr="003A62B7" w:rsidRDefault="003A62B7" w:rsidP="003A62B7">
      <w:pPr>
        <w:pStyle w:val="HTMLPreformatted"/>
        <w:jc w:val="both"/>
        <w:rPr>
          <w:rFonts w:ascii="Times New Roman" w:hAnsi="Times New Roman" w:cs="Times New Roman"/>
          <w:sz w:val="12"/>
          <w:szCs w:val="12"/>
        </w:rPr>
      </w:pPr>
      <w:r>
        <w:rPr>
          <w:rFonts w:ascii="Arial" w:hAnsi="Arial" w:cs="Arial"/>
          <w:b/>
          <w:noProof/>
        </w:rPr>
        <w:drawing>
          <wp:anchor distT="0" distB="0" distL="114300" distR="114300" simplePos="0" relativeHeight="251656192" behindDoc="0" locked="0" layoutInCell="1" allowOverlap="1" wp14:anchorId="003CCFDB" wp14:editId="37FEBE2E">
            <wp:simplePos x="0" y="0"/>
            <wp:positionH relativeFrom="column">
              <wp:posOffset>-98425</wp:posOffset>
            </wp:positionH>
            <wp:positionV relativeFrom="paragraph">
              <wp:posOffset>81280</wp:posOffset>
            </wp:positionV>
            <wp:extent cx="3345815" cy="2276475"/>
            <wp:effectExtent l="0" t="0" r="0"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5815" cy="2276475"/>
                    </a:xfrm>
                    <a:prstGeom prst="rect">
                      <a:avLst/>
                    </a:prstGeom>
                    <a:noFill/>
                    <a:ln>
                      <a:noFill/>
                    </a:ln>
                  </pic:spPr>
                </pic:pic>
              </a:graphicData>
            </a:graphic>
          </wp:anchor>
        </w:drawing>
      </w:r>
      <w:r w:rsidR="00C72ECC" w:rsidRPr="009A26ED">
        <w:rPr>
          <w:rFonts w:ascii="Arial" w:hAnsi="Arial" w:cs="Arial"/>
          <w:b/>
        </w:rPr>
        <w:t>Figure 2.</w:t>
      </w:r>
      <w:r w:rsidR="00C72ECC" w:rsidRPr="009A26ED">
        <w:rPr>
          <w:rFonts w:ascii="Arial" w:hAnsi="Arial" w:cs="Arial"/>
        </w:rPr>
        <w:t xml:space="preserve"> </w:t>
      </w:r>
      <w:r w:rsidR="006C003D">
        <w:rPr>
          <w:rFonts w:ascii="Arial" w:hAnsi="Arial" w:cs="Arial"/>
          <w:b/>
        </w:rPr>
        <w:t>Three hybrid cAmp production selects exclusively for enhanced candidate ligand affinity</w:t>
      </w:r>
      <w:r w:rsidR="00C72ECC" w:rsidRPr="009A26ED">
        <w:rPr>
          <w:rFonts w:ascii="Arial" w:hAnsi="Arial" w:cs="Arial"/>
          <w:b/>
        </w:rPr>
        <w:t>.</w:t>
      </w:r>
      <w:r w:rsidR="00C72ECC" w:rsidRPr="009A26ED">
        <w:rPr>
          <w:rFonts w:ascii="Arial" w:hAnsi="Arial" w:cs="Arial"/>
        </w:rPr>
        <w:t xml:space="preserve"> A phage protein necessary for M13 viability is encoded by gene gIII which is driven by a cAMP dependent promoter. </w:t>
      </w:r>
      <w:r w:rsidR="00C72ECC">
        <w:rPr>
          <w:rFonts w:ascii="Arial" w:hAnsi="Arial" w:cs="Arial"/>
          <w:b/>
        </w:rPr>
        <w:t xml:space="preserve">The Two </w:t>
      </w:r>
      <w:r w:rsidR="00C72ECC" w:rsidRPr="009A26ED">
        <w:rPr>
          <w:rFonts w:ascii="Arial" w:hAnsi="Arial" w:cs="Arial"/>
          <w:b/>
        </w:rPr>
        <w:t>Hybrid System.</w:t>
      </w:r>
      <w:r w:rsidR="00C72ECC" w:rsidRPr="009A26ED">
        <w:rPr>
          <w:rFonts w:ascii="Arial" w:hAnsi="Arial" w:cs="Arial"/>
        </w:rPr>
        <w:t xml:space="preserve"> In this system when both the T18 and T25 ‘half’ modules of adenylate cyclase are brought together by binding between the target protein and the candidate ligand</w:t>
      </w:r>
      <w:r w:rsidR="00C72ECC" w:rsidRPr="009A26ED">
        <w:rPr>
          <w:rFonts w:ascii="Arial" w:hAnsi="Arial" w:cs="Arial"/>
          <w:vertAlign w:val="superscript"/>
        </w:rPr>
        <w:t>6</w:t>
      </w:r>
      <w:r w:rsidR="00C72ECC" w:rsidRPr="009A26ED">
        <w:rPr>
          <w:rFonts w:ascii="Arial" w:hAnsi="Arial" w:cs="Arial"/>
        </w:rPr>
        <w:t>, and cAMP is made. However, T18 and the candidate ligand are both encoded in the ‘evolving’ phage and hence are both subject to mutation (</w:t>
      </w:r>
      <w:r w:rsidR="00C72ECC" w:rsidRPr="009A26ED">
        <w:rPr>
          <w:rFonts w:ascii="Arial" w:hAnsi="Arial" w:cs="Arial"/>
          <w:b/>
          <w:i/>
        </w:rPr>
        <w:t>green and red Xs</w:t>
      </w:r>
      <w:r w:rsidR="00C72ECC" w:rsidRPr="009A26ED">
        <w:rPr>
          <w:rFonts w:ascii="Arial" w:hAnsi="Arial" w:cs="Arial"/>
        </w:rPr>
        <w:t xml:space="preserve">). The red mutations will accumulate until the T18 module binds to the T25 module of adenylate cyclase </w:t>
      </w:r>
      <w:r w:rsidR="00C72ECC">
        <w:rPr>
          <w:rFonts w:ascii="Arial" w:hAnsi="Arial" w:cs="Arial"/>
        </w:rPr>
        <w:t xml:space="preserve">without any </w:t>
      </w:r>
      <w:r w:rsidR="00C72ECC" w:rsidRPr="009A26ED">
        <w:rPr>
          <w:rFonts w:ascii="Arial" w:hAnsi="Arial" w:cs="Arial"/>
        </w:rPr>
        <w:t xml:space="preserve">ligand protein binding to the target protein. </w:t>
      </w:r>
      <w:r w:rsidR="00C72ECC" w:rsidRPr="009A26ED">
        <w:rPr>
          <w:rFonts w:ascii="Arial" w:hAnsi="Arial" w:cs="Arial"/>
          <w:b/>
        </w:rPr>
        <w:t>The</w:t>
      </w:r>
      <w:r w:rsidR="00C72ECC">
        <w:rPr>
          <w:rFonts w:ascii="Arial" w:hAnsi="Arial" w:cs="Arial"/>
          <w:b/>
        </w:rPr>
        <w:t xml:space="preserve"> </w:t>
      </w:r>
      <w:r w:rsidR="00C72ECC" w:rsidRPr="009A26ED">
        <w:rPr>
          <w:rFonts w:ascii="Arial" w:hAnsi="Arial" w:cs="Arial"/>
          <w:b/>
        </w:rPr>
        <w:t>Three-Hybrid System.</w:t>
      </w:r>
      <w:r w:rsidR="00C72ECC" w:rsidRPr="009A26ED">
        <w:rPr>
          <w:rFonts w:ascii="Arial" w:hAnsi="Arial" w:cs="Arial"/>
        </w:rPr>
        <w:t xml:space="preserve"> In this system only the candidate ligand and a leucine zipper tail are encoded in the ‘evolving’ phage and hence subject to mutation (</w:t>
      </w:r>
      <w:r w:rsidR="00C72ECC" w:rsidRPr="009A26ED">
        <w:rPr>
          <w:rFonts w:ascii="Arial" w:hAnsi="Arial" w:cs="Arial"/>
          <w:b/>
          <w:i/>
        </w:rPr>
        <w:t>green Xs</w:t>
      </w:r>
      <w:r w:rsidR="00C72ECC" w:rsidRPr="009A26ED">
        <w:rPr>
          <w:rFonts w:ascii="Arial" w:hAnsi="Arial" w:cs="Arial"/>
        </w:rPr>
        <w:t>).</w:t>
      </w:r>
      <w:r w:rsidR="00C72ECC">
        <w:rPr>
          <w:rFonts w:ascii="Arial" w:hAnsi="Arial" w:cs="Arial"/>
        </w:rPr>
        <w:t xml:space="preserve"> Loss of the leucine zipper by mutation gives no false positives.</w:t>
      </w:r>
    </w:p>
    <w:p w:rsidR="00C72ECC" w:rsidRPr="004E2666" w:rsidRDefault="00C72ECC" w:rsidP="00C72ECC">
      <w:pPr>
        <w:pStyle w:val="Default"/>
        <w:spacing w:after="6"/>
        <w:rPr>
          <w:rFonts w:ascii="Times New Roman" w:hAnsi="Times New Roman" w:cs="Times New Roman"/>
          <w:color w:val="auto"/>
          <w:sz w:val="12"/>
          <w:szCs w:val="12"/>
        </w:rPr>
      </w:pPr>
    </w:p>
    <w:p w:rsidR="00C72ECC" w:rsidRPr="006C003D" w:rsidRDefault="003F23EB" w:rsidP="00926985">
      <w:pPr>
        <w:pStyle w:val="HTMLPreformatted"/>
        <w:ind w:firstLine="360"/>
        <w:jc w:val="both"/>
        <w:rPr>
          <w:rFonts w:ascii="Arial" w:hAnsi="Arial" w:cs="Arial"/>
          <w:b/>
          <w:sz w:val="22"/>
          <w:szCs w:val="22"/>
        </w:rPr>
      </w:pPr>
      <w:r w:rsidRPr="005C63B4">
        <w:rPr>
          <w:rFonts w:ascii="Arial" w:hAnsi="Arial" w:cs="Arial"/>
          <w:b/>
          <w:i/>
          <w:sz w:val="22"/>
          <w:szCs w:val="22"/>
        </w:rPr>
        <w:t>Why a Three-Hybrid System?</w:t>
      </w:r>
      <w:r w:rsidRPr="008B5237">
        <w:rPr>
          <w:rFonts w:ascii="Arial" w:hAnsi="Arial" w:cs="Arial"/>
          <w:b/>
          <w:sz w:val="22"/>
          <w:szCs w:val="22"/>
        </w:rPr>
        <w:t xml:space="preserve"> </w:t>
      </w:r>
      <w:r w:rsidRPr="00DD3F25">
        <w:rPr>
          <w:rFonts w:ascii="Arial" w:hAnsi="Arial" w:cs="Arial"/>
          <w:sz w:val="22"/>
          <w:szCs w:val="22"/>
        </w:rPr>
        <w:t>It is essential to enforce selection only on the candidate</w:t>
      </w:r>
      <w:r>
        <w:rPr>
          <w:rFonts w:ascii="Arial" w:hAnsi="Arial" w:cs="Arial"/>
          <w:b/>
          <w:sz w:val="22"/>
          <w:szCs w:val="22"/>
        </w:rPr>
        <w:t xml:space="preserve"> </w:t>
      </w:r>
      <w:r w:rsidRPr="00DD3F25">
        <w:rPr>
          <w:rFonts w:ascii="Arial" w:hAnsi="Arial" w:cs="Arial"/>
          <w:sz w:val="22"/>
          <w:szCs w:val="22"/>
        </w:rPr>
        <w:t>ligand</w:t>
      </w:r>
      <w:r>
        <w:rPr>
          <w:rFonts w:ascii="Arial" w:hAnsi="Arial" w:cs="Arial"/>
          <w:b/>
          <w:sz w:val="22"/>
          <w:szCs w:val="22"/>
        </w:rPr>
        <w:t xml:space="preserve">. </w:t>
      </w:r>
      <w:r>
        <w:rPr>
          <w:rFonts w:ascii="Arial" w:hAnsi="Arial" w:cs="Arial"/>
          <w:sz w:val="22"/>
          <w:szCs w:val="22"/>
        </w:rPr>
        <w:t>In a two-hybrid system</w:t>
      </w:r>
      <w:r w:rsidR="00926985">
        <w:rPr>
          <w:rFonts w:ascii="Arial" w:hAnsi="Arial" w:cs="Arial"/>
          <w:sz w:val="22"/>
          <w:szCs w:val="22"/>
        </w:rPr>
        <w:t xml:space="preserve"> (Fig.2)</w:t>
      </w:r>
      <w:r>
        <w:rPr>
          <w:rFonts w:ascii="Arial" w:hAnsi="Arial" w:cs="Arial"/>
          <w:sz w:val="22"/>
          <w:szCs w:val="22"/>
        </w:rPr>
        <w:t xml:space="preserve">, both the candidate ligand and the T18 module of adenylate cyclase would be in the phage that </w:t>
      </w:r>
      <w:r w:rsidR="004C34DA">
        <w:rPr>
          <w:rFonts w:ascii="Arial" w:hAnsi="Arial" w:cs="Arial"/>
          <w:sz w:val="22"/>
          <w:szCs w:val="22"/>
        </w:rPr>
        <w:t xml:space="preserve">is undergoing mutagenesis and selection. </w:t>
      </w:r>
      <w:r w:rsidR="006C003D">
        <w:rPr>
          <w:rFonts w:ascii="Arial" w:hAnsi="Arial" w:cs="Arial"/>
          <w:sz w:val="22"/>
          <w:szCs w:val="22"/>
        </w:rPr>
        <w:t xml:space="preserve">This means that the </w:t>
      </w:r>
      <w:r w:rsidR="004C34DA" w:rsidRPr="006C003D">
        <w:rPr>
          <w:rFonts w:ascii="Arial" w:hAnsi="Arial" w:cs="Arial"/>
          <w:color w:val="252525"/>
          <w:sz w:val="22"/>
          <w:szCs w:val="22"/>
          <w:shd w:val="clear" w:color="auto" w:fill="FFFFFF"/>
        </w:rPr>
        <w:t>T18 module would collect mutations and selection</w:t>
      </w:r>
      <w:r w:rsidR="006C003D">
        <w:rPr>
          <w:rFonts w:ascii="Arial" w:hAnsi="Arial" w:cs="Arial"/>
          <w:color w:val="252525"/>
          <w:sz w:val="22"/>
          <w:szCs w:val="22"/>
          <w:shd w:val="clear" w:color="auto" w:fill="FFFFFF"/>
        </w:rPr>
        <w:t xml:space="preserve"> </w:t>
      </w:r>
      <w:r w:rsidR="008B5237" w:rsidRPr="006C003D">
        <w:rPr>
          <w:rFonts w:ascii="Arial" w:hAnsi="Arial" w:cs="Arial"/>
          <w:color w:val="252525"/>
          <w:sz w:val="22"/>
          <w:szCs w:val="22"/>
          <w:shd w:val="clear" w:color="auto" w:fill="FFFFFF"/>
        </w:rPr>
        <w:t xml:space="preserve">would find mutations that allow the T18 module to bind to the T25 module </w:t>
      </w:r>
      <w:r w:rsidR="0050337D" w:rsidRPr="006C003D">
        <w:rPr>
          <w:rFonts w:ascii="Arial" w:hAnsi="Arial" w:cs="Arial"/>
          <w:color w:val="252525"/>
          <w:sz w:val="22"/>
          <w:szCs w:val="22"/>
          <w:shd w:val="clear" w:color="auto" w:fill="FFFFFF"/>
        </w:rPr>
        <w:t>in the absence of</w:t>
      </w:r>
      <w:r w:rsidR="008B5237" w:rsidRPr="006C003D">
        <w:rPr>
          <w:rFonts w:ascii="Arial" w:hAnsi="Arial" w:cs="Arial"/>
          <w:color w:val="252525"/>
          <w:sz w:val="22"/>
          <w:szCs w:val="22"/>
          <w:shd w:val="clear" w:color="auto" w:fill="FFFFFF"/>
        </w:rPr>
        <w:t xml:space="preserve"> binding between the candidate ligand and the target protein.</w:t>
      </w:r>
    </w:p>
    <w:p w:rsidR="008B5237" w:rsidRPr="00DE62CA" w:rsidRDefault="008B5237" w:rsidP="00BF37C7">
      <w:pPr>
        <w:spacing w:after="0" w:line="240" w:lineRule="auto"/>
        <w:jc w:val="both"/>
        <w:rPr>
          <w:rFonts w:ascii="Arial" w:hAnsi="Arial" w:cs="Arial"/>
          <w:b/>
          <w:color w:val="252525"/>
          <w:sz w:val="10"/>
          <w:szCs w:val="10"/>
          <w:shd w:val="clear" w:color="auto" w:fill="FFFFFF"/>
        </w:rPr>
      </w:pPr>
    </w:p>
    <w:p w:rsidR="00D44D38" w:rsidRPr="00920EAE" w:rsidRDefault="007A0CC1" w:rsidP="00D44D38">
      <w:pPr>
        <w:spacing w:after="0" w:line="240" w:lineRule="auto"/>
        <w:jc w:val="both"/>
        <w:rPr>
          <w:rFonts w:ascii="Arial" w:hAnsi="Arial" w:cs="Arial"/>
          <w:color w:val="252525"/>
          <w:sz w:val="10"/>
          <w:szCs w:val="10"/>
          <w:shd w:val="clear" w:color="auto" w:fill="FFFFFF"/>
        </w:rPr>
      </w:pPr>
      <w:r w:rsidRPr="00834F73">
        <w:rPr>
          <w:rFonts w:ascii="Arial" w:hAnsi="Arial" w:cs="Arial"/>
          <w:b/>
          <w:i/>
          <w:color w:val="252525"/>
          <w:shd w:val="clear" w:color="auto" w:fill="FFFFFF"/>
        </w:rPr>
        <w:lastRenderedPageBreak/>
        <w:t>Data supporting our capacity to implement PATHE</w:t>
      </w:r>
      <w:r w:rsidR="00BA5DDD">
        <w:rPr>
          <w:rFonts w:ascii="Arial" w:hAnsi="Arial" w:cs="Arial"/>
          <w:color w:val="252525"/>
          <w:shd w:val="clear" w:color="auto" w:fill="FFFFFF"/>
        </w:rPr>
        <w:t xml:space="preserve">. </w:t>
      </w:r>
      <w:r w:rsidR="006C003D">
        <w:rPr>
          <w:rFonts w:ascii="Arial" w:hAnsi="Arial" w:cs="Arial"/>
          <w:color w:val="252525"/>
          <w:shd w:val="clear" w:color="auto" w:fill="FFFFFF"/>
        </w:rPr>
        <w:t xml:space="preserve">(i) </w:t>
      </w:r>
      <w:r w:rsidR="00BA5DDD">
        <w:rPr>
          <w:rFonts w:ascii="Arial" w:hAnsi="Arial" w:cs="Arial"/>
          <w:color w:val="252525"/>
          <w:shd w:val="clear" w:color="auto" w:fill="FFFFFF"/>
        </w:rPr>
        <w:t xml:space="preserve">We have constructed a </w:t>
      </w:r>
      <w:r w:rsidR="006C003D">
        <w:rPr>
          <w:rFonts w:ascii="Arial" w:hAnsi="Arial" w:cs="Arial"/>
          <w:color w:val="252525"/>
          <w:shd w:val="clear" w:color="auto" w:fill="FFFFFF"/>
        </w:rPr>
        <w:t>prototype</w:t>
      </w:r>
      <w:r>
        <w:rPr>
          <w:rFonts w:ascii="Arial" w:hAnsi="Arial" w:cs="Arial"/>
          <w:color w:val="252525"/>
          <w:shd w:val="clear" w:color="auto" w:fill="FFFFFF"/>
        </w:rPr>
        <w:t xml:space="preserve"> apparatus to run </w:t>
      </w:r>
      <w:r w:rsidR="00BA5DDD">
        <w:rPr>
          <w:rFonts w:ascii="Arial" w:hAnsi="Arial" w:cs="Arial"/>
          <w:color w:val="252525"/>
          <w:shd w:val="clear" w:color="auto" w:fill="FFFFFF"/>
        </w:rPr>
        <w:t xml:space="preserve">PACE or </w:t>
      </w:r>
      <w:r>
        <w:rPr>
          <w:rFonts w:ascii="Arial" w:hAnsi="Arial" w:cs="Arial"/>
          <w:color w:val="252525"/>
          <w:shd w:val="clear" w:color="auto" w:fill="FFFFFF"/>
        </w:rPr>
        <w:t>PATHE</w:t>
      </w:r>
      <w:r w:rsidR="00322791">
        <w:rPr>
          <w:rFonts w:ascii="Arial" w:hAnsi="Arial" w:cs="Arial"/>
          <w:color w:val="252525"/>
          <w:shd w:val="clear" w:color="auto" w:fill="FFFFFF"/>
        </w:rPr>
        <w:t xml:space="preserve"> based on the original publication </w:t>
      </w:r>
      <w:r w:rsidR="003010B5">
        <w:rPr>
          <w:rFonts w:ascii="Arial" w:hAnsi="Arial" w:cs="Arial"/>
          <w:color w:val="252525"/>
          <w:shd w:val="clear" w:color="auto" w:fill="FFFFFF"/>
        </w:rPr>
        <w:fldChar w:fldCharType="begin">
          <w:fldData xml:space="preserve">PEVuZE5vdGU+PENpdGU+PEF1dGhvcj5Fc3ZlbHQ8L0F1dGhvcj48WWVhcj4yMDExPC9ZZWFyPjxS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</w:fldData>
        </w:fldChar>
      </w:r>
      <w:r w:rsidR="00F25BCE">
        <w:rPr>
          <w:rFonts w:ascii="Arial" w:hAnsi="Arial" w:cs="Arial"/>
          <w:color w:val="252525"/>
          <w:shd w:val="clear" w:color="auto" w:fill="FFFFFF"/>
        </w:rPr>
        <w:instrText xml:space="preserve"> ADDIN EN.CITE </w:instrText>
      </w:r>
      <w:r w:rsidR="00F25BCE">
        <w:rPr>
          <w:rFonts w:ascii="Arial" w:hAnsi="Arial" w:cs="Arial"/>
          <w:color w:val="252525"/>
          <w:shd w:val="clear" w:color="auto" w:fill="FFFFFF"/>
        </w:rPr>
        <w:fldChar w:fldCharType="begin">
          <w:fldData xml:space="preserve">PEVuZE5vdGU+PENpdGU+PEF1dGhvcj5Fc3ZlbHQ8L0F1dGhvcj48WWVhcj4yMDExPC9ZZWFyPjxS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</w:fldData>
        </w:fldChar>
      </w:r>
      <w:r w:rsidR="00F25BCE">
        <w:rPr>
          <w:rFonts w:ascii="Arial" w:hAnsi="Arial" w:cs="Arial"/>
          <w:color w:val="252525"/>
          <w:shd w:val="clear" w:color="auto" w:fill="FFFFFF"/>
        </w:rPr>
        <w:instrText xml:space="preserve"> ADDIN EN.CITE.DATA </w:instrText>
      </w:r>
      <w:r w:rsidR="00F25BCE">
        <w:rPr>
          <w:rFonts w:ascii="Arial" w:hAnsi="Arial" w:cs="Arial"/>
          <w:color w:val="252525"/>
          <w:shd w:val="clear" w:color="auto" w:fill="FFFFFF"/>
        </w:rPr>
      </w:r>
      <w:r w:rsidR="00F25BCE">
        <w:rPr>
          <w:rFonts w:ascii="Arial" w:hAnsi="Arial" w:cs="Arial"/>
          <w:color w:val="252525"/>
          <w:shd w:val="clear" w:color="auto" w:fill="FFFFFF"/>
        </w:rPr>
        <w:fldChar w:fldCharType="end"/>
      </w:r>
      <w:r w:rsidR="003010B5">
        <w:rPr>
          <w:rFonts w:ascii="Arial" w:hAnsi="Arial" w:cs="Arial"/>
          <w:color w:val="252525"/>
          <w:shd w:val="clear" w:color="auto" w:fill="FFFFFF"/>
        </w:rPr>
      </w:r>
      <w:r w:rsidR="003010B5">
        <w:rPr>
          <w:rFonts w:ascii="Arial" w:hAnsi="Arial" w:cs="Arial"/>
          <w:color w:val="252525"/>
          <w:shd w:val="clear" w:color="auto" w:fill="FFFFFF"/>
        </w:rPr>
        <w:fldChar w:fldCharType="separate"/>
      </w:r>
      <w:r w:rsidR="00F25BCE">
        <w:rPr>
          <w:rFonts w:ascii="Arial" w:hAnsi="Arial" w:cs="Arial"/>
          <w:noProof/>
          <w:color w:val="252525"/>
          <w:shd w:val="clear" w:color="auto" w:fill="FFFFFF"/>
        </w:rPr>
        <w:t>(</w:t>
      </w:r>
      <w:hyperlink w:anchor="_ENREF_7" w:tooltip="Esvelt, 2011 #7" w:history="1">
        <w:r w:rsidR="00F4584C">
          <w:rPr>
            <w:rFonts w:ascii="Arial" w:hAnsi="Arial" w:cs="Arial"/>
            <w:noProof/>
            <w:color w:val="252525"/>
            <w:shd w:val="clear" w:color="auto" w:fill="FFFFFF"/>
          </w:rPr>
          <w:t>7</w:t>
        </w:r>
      </w:hyperlink>
      <w:r w:rsidR="00F25BCE">
        <w:rPr>
          <w:rFonts w:ascii="Arial" w:hAnsi="Arial" w:cs="Arial"/>
          <w:noProof/>
          <w:color w:val="252525"/>
          <w:shd w:val="clear" w:color="auto" w:fill="FFFFFF"/>
        </w:rPr>
        <w:t>)</w:t>
      </w:r>
      <w:r w:rsidR="003010B5">
        <w:rPr>
          <w:rFonts w:ascii="Arial" w:hAnsi="Arial" w:cs="Arial"/>
          <w:color w:val="252525"/>
          <w:shd w:val="clear" w:color="auto" w:fill="FFFFFF"/>
        </w:rPr>
        <w:fldChar w:fldCharType="end"/>
      </w:r>
      <w:r>
        <w:rPr>
          <w:rFonts w:ascii="Arial" w:hAnsi="Arial" w:cs="Arial"/>
          <w:color w:val="252525"/>
          <w:shd w:val="clear" w:color="auto" w:fill="FFFFFF"/>
        </w:rPr>
        <w:t xml:space="preserve">. </w:t>
      </w:r>
      <w:r w:rsidR="006C003D">
        <w:rPr>
          <w:rFonts w:ascii="Arial" w:hAnsi="Arial" w:cs="Arial"/>
          <w:color w:val="252525"/>
          <w:shd w:val="clear" w:color="auto" w:fill="FFFFFF"/>
        </w:rPr>
        <w:t xml:space="preserve">(ii) </w:t>
      </w:r>
      <w:r w:rsidR="0050337D">
        <w:rPr>
          <w:rFonts w:ascii="Arial" w:hAnsi="Arial" w:cs="Arial"/>
          <w:color w:val="252525"/>
          <w:shd w:val="clear" w:color="auto" w:fill="FFFFFF"/>
        </w:rPr>
        <w:t>That</w:t>
      </w:r>
      <w:r w:rsidR="007E5064">
        <w:rPr>
          <w:rFonts w:ascii="Arial" w:hAnsi="Arial" w:cs="Arial"/>
          <w:color w:val="252525"/>
          <w:shd w:val="clear" w:color="auto" w:fill="FFFFFF"/>
        </w:rPr>
        <w:t xml:space="preserve"> system </w:t>
      </w:r>
      <w:r>
        <w:rPr>
          <w:rFonts w:ascii="Arial" w:hAnsi="Arial" w:cs="Arial"/>
          <w:color w:val="252525"/>
          <w:shd w:val="clear" w:color="auto" w:fill="FFFFFF"/>
        </w:rPr>
        <w:t xml:space="preserve">maintains a sterile culture for </w:t>
      </w:r>
      <w:r w:rsidR="00322791">
        <w:rPr>
          <w:rFonts w:ascii="Arial" w:hAnsi="Arial" w:cs="Arial"/>
          <w:color w:val="252525"/>
          <w:shd w:val="clear" w:color="auto" w:fill="FFFFFF"/>
        </w:rPr>
        <w:t xml:space="preserve">at least </w:t>
      </w:r>
      <w:r>
        <w:rPr>
          <w:rFonts w:ascii="Arial" w:hAnsi="Arial" w:cs="Arial"/>
          <w:color w:val="252525"/>
          <w:shd w:val="clear" w:color="auto" w:fill="FFFFFF"/>
        </w:rPr>
        <w:t xml:space="preserve">two weeks. </w:t>
      </w:r>
      <w:r w:rsidR="006C003D">
        <w:rPr>
          <w:rFonts w:ascii="Arial" w:hAnsi="Arial" w:cs="Arial"/>
          <w:color w:val="252525"/>
          <w:shd w:val="clear" w:color="auto" w:fill="FFFFFF"/>
        </w:rPr>
        <w:t xml:space="preserve">(iii) </w:t>
      </w:r>
      <w:r>
        <w:rPr>
          <w:rFonts w:ascii="Arial" w:hAnsi="Arial" w:cs="Arial"/>
          <w:color w:val="252525"/>
          <w:shd w:val="clear" w:color="auto" w:fill="FFFFFF"/>
        </w:rPr>
        <w:t>We have made the adenylate cyclase minus mutants necessary for the three hybrid system</w:t>
      </w:r>
      <w:r w:rsidR="006C003D">
        <w:rPr>
          <w:rFonts w:ascii="Arial" w:hAnsi="Arial" w:cs="Arial"/>
          <w:color w:val="252525"/>
          <w:shd w:val="clear" w:color="auto" w:fill="FFFFFF"/>
        </w:rPr>
        <w:t xml:space="preserve"> (Fig. 2)</w:t>
      </w:r>
      <w:r w:rsidR="00322791">
        <w:rPr>
          <w:rFonts w:ascii="Arial" w:hAnsi="Arial" w:cs="Arial"/>
          <w:color w:val="252525"/>
          <w:shd w:val="clear" w:color="auto" w:fill="FFFFFF"/>
        </w:rPr>
        <w:t xml:space="preserve"> </w:t>
      </w:r>
      <w:r w:rsidR="003010B5">
        <w:rPr>
          <w:rFonts w:ascii="Arial" w:hAnsi="Arial" w:cs="Arial"/>
          <w:color w:val="252525"/>
          <w:shd w:val="clear" w:color="auto" w:fill="FFFFFF"/>
        </w:rPr>
        <w:fldChar w:fldCharType="begin">
          <w:fldData xml:space="preserve">PEVuZE5vdGU+PENpdGU+PEF1dGhvcj5LYXJpbW92YTwvQXV0aG9yPjxZZWFyPjE5OTg8L1llYXI+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</w:fldData>
        </w:fldChar>
      </w:r>
      <w:r w:rsidR="00E856AB">
        <w:rPr>
          <w:rFonts w:ascii="Arial" w:hAnsi="Arial" w:cs="Arial"/>
          <w:color w:val="252525"/>
          <w:shd w:val="clear" w:color="auto" w:fill="FFFFFF"/>
        </w:rPr>
        <w:instrText xml:space="preserve"> ADDIN EN.CITE </w:instrText>
      </w:r>
      <w:r w:rsidR="003010B5">
        <w:rPr>
          <w:rFonts w:ascii="Arial" w:hAnsi="Arial" w:cs="Arial"/>
          <w:color w:val="252525"/>
          <w:shd w:val="clear" w:color="auto" w:fill="FFFFFF"/>
        </w:rPr>
        <w:fldChar w:fldCharType="begin">
          <w:fldData xml:space="preserve">PEVuZE5vdGU+PENpdGU+PEF1dGhvcj5LYXJpbW92YTwvQXV0aG9yPjxZZWFyPjE5OTg8L1llYXI+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</w:fldData>
        </w:fldChar>
      </w:r>
      <w:r w:rsidR="00E856AB">
        <w:rPr>
          <w:rFonts w:ascii="Arial" w:hAnsi="Arial" w:cs="Arial"/>
          <w:color w:val="252525"/>
          <w:shd w:val="clear" w:color="auto" w:fill="FFFFFF"/>
        </w:rPr>
        <w:instrText xml:space="preserve"> ADDIN EN.CITE.DATA </w:instrText>
      </w:r>
      <w:r w:rsidR="003010B5">
        <w:rPr>
          <w:rFonts w:ascii="Arial" w:hAnsi="Arial" w:cs="Arial"/>
          <w:color w:val="252525"/>
          <w:shd w:val="clear" w:color="auto" w:fill="FFFFFF"/>
        </w:rPr>
      </w:r>
      <w:r w:rsidR="003010B5">
        <w:rPr>
          <w:rFonts w:ascii="Arial" w:hAnsi="Arial" w:cs="Arial"/>
          <w:color w:val="252525"/>
          <w:shd w:val="clear" w:color="auto" w:fill="FFFFFF"/>
        </w:rPr>
        <w:fldChar w:fldCharType="end"/>
      </w:r>
      <w:r w:rsidR="003010B5">
        <w:rPr>
          <w:rFonts w:ascii="Arial" w:hAnsi="Arial" w:cs="Arial"/>
          <w:color w:val="252525"/>
          <w:shd w:val="clear" w:color="auto" w:fill="FFFFFF"/>
        </w:rPr>
      </w:r>
      <w:r w:rsidR="003010B5">
        <w:rPr>
          <w:rFonts w:ascii="Arial" w:hAnsi="Arial" w:cs="Arial"/>
          <w:color w:val="252525"/>
          <w:shd w:val="clear" w:color="auto" w:fill="FFFFFF"/>
        </w:rPr>
        <w:fldChar w:fldCharType="separate"/>
      </w:r>
      <w:r w:rsidR="00E856AB">
        <w:rPr>
          <w:rFonts w:ascii="Arial" w:hAnsi="Arial" w:cs="Arial"/>
          <w:noProof/>
          <w:color w:val="252525"/>
          <w:shd w:val="clear" w:color="auto" w:fill="FFFFFF"/>
        </w:rPr>
        <w:t>(</w:t>
      </w:r>
      <w:hyperlink w:anchor="_ENREF_19" w:tooltip="Karimova, 1998 #14" w:history="1">
        <w:r w:rsidR="00F4584C">
          <w:rPr>
            <w:rFonts w:ascii="Arial" w:hAnsi="Arial" w:cs="Arial"/>
            <w:noProof/>
            <w:color w:val="252525"/>
            <w:shd w:val="clear" w:color="auto" w:fill="FFFFFF"/>
          </w:rPr>
          <w:t>19</w:t>
        </w:r>
      </w:hyperlink>
      <w:r w:rsidR="00E856AB">
        <w:rPr>
          <w:rFonts w:ascii="Arial" w:hAnsi="Arial" w:cs="Arial"/>
          <w:noProof/>
          <w:color w:val="252525"/>
          <w:shd w:val="clear" w:color="auto" w:fill="FFFFFF"/>
        </w:rPr>
        <w:t>)</w:t>
      </w:r>
      <w:r w:rsidR="003010B5">
        <w:rPr>
          <w:rFonts w:ascii="Arial" w:hAnsi="Arial" w:cs="Arial"/>
          <w:color w:val="252525"/>
          <w:shd w:val="clear" w:color="auto" w:fill="FFFFFF"/>
        </w:rPr>
        <w:fldChar w:fldCharType="end"/>
      </w:r>
      <w:r>
        <w:rPr>
          <w:rFonts w:ascii="Arial" w:hAnsi="Arial" w:cs="Arial"/>
          <w:color w:val="252525"/>
          <w:shd w:val="clear" w:color="auto" w:fill="FFFFFF"/>
        </w:rPr>
        <w:t xml:space="preserve">. </w:t>
      </w:r>
      <w:r w:rsidR="006C003D">
        <w:rPr>
          <w:rFonts w:ascii="Arial" w:hAnsi="Arial" w:cs="Arial"/>
          <w:color w:val="252525"/>
          <w:shd w:val="clear" w:color="auto" w:fill="FFFFFF"/>
        </w:rPr>
        <w:t xml:space="preserve">(iv) </w:t>
      </w:r>
      <w:r>
        <w:rPr>
          <w:rFonts w:ascii="Arial" w:hAnsi="Arial" w:cs="Arial"/>
          <w:color w:val="252525"/>
          <w:shd w:val="clear" w:color="auto" w:fill="FFFFFF"/>
        </w:rPr>
        <w:t xml:space="preserve">We have </w:t>
      </w:r>
      <w:r w:rsidR="003A62B7">
        <w:rPr>
          <w:rFonts w:ascii="Arial" w:hAnsi="Arial" w:cs="Arial"/>
          <w:color w:val="252525"/>
          <w:shd w:val="clear" w:color="auto" w:fill="FFFFFF"/>
        </w:rPr>
        <w:t>demonstrated</w:t>
      </w:r>
      <w:r>
        <w:rPr>
          <w:rFonts w:ascii="Arial" w:hAnsi="Arial" w:cs="Arial"/>
          <w:color w:val="252525"/>
          <w:shd w:val="clear" w:color="auto" w:fill="FFFFFF"/>
        </w:rPr>
        <w:t xml:space="preserve"> evolution in our apparatus. After a 65 hour run</w:t>
      </w:r>
      <w:r w:rsidR="0050337D">
        <w:rPr>
          <w:rFonts w:ascii="Arial" w:hAnsi="Arial" w:cs="Arial"/>
          <w:color w:val="252525"/>
          <w:shd w:val="clear" w:color="auto" w:fill="FFFFFF"/>
        </w:rPr>
        <w:t>,</w:t>
      </w:r>
      <w:r>
        <w:rPr>
          <w:rFonts w:ascii="Arial" w:hAnsi="Arial" w:cs="Arial"/>
          <w:color w:val="252525"/>
          <w:shd w:val="clear" w:color="auto" w:fill="FFFFFF"/>
        </w:rPr>
        <w:t xml:space="preserve"> </w:t>
      </w:r>
      <w:r w:rsidR="00322791">
        <w:rPr>
          <w:rFonts w:ascii="Arial" w:hAnsi="Arial" w:cs="Arial"/>
          <w:color w:val="252525"/>
          <w:shd w:val="clear" w:color="auto" w:fill="FFFFFF"/>
        </w:rPr>
        <w:t>simply selecting for growth</w:t>
      </w:r>
      <w:r w:rsidR="0050337D">
        <w:rPr>
          <w:rFonts w:ascii="Arial" w:hAnsi="Arial" w:cs="Arial"/>
          <w:color w:val="252525"/>
          <w:shd w:val="clear" w:color="auto" w:fill="FFFFFF"/>
        </w:rPr>
        <w:t>,</w:t>
      </w:r>
      <w:r w:rsidR="00322791">
        <w:rPr>
          <w:rFonts w:ascii="Arial" w:hAnsi="Arial" w:cs="Arial"/>
          <w:color w:val="252525"/>
          <w:shd w:val="clear" w:color="auto" w:fill="FFFFFF"/>
        </w:rPr>
        <w:t xml:space="preserve"> </w:t>
      </w:r>
      <w:r>
        <w:rPr>
          <w:rFonts w:ascii="Arial" w:hAnsi="Arial" w:cs="Arial"/>
          <w:color w:val="252525"/>
          <w:shd w:val="clear" w:color="auto" w:fill="FFFFFF"/>
        </w:rPr>
        <w:t xml:space="preserve">every sequence unnecessary for phage growth </w:t>
      </w:r>
      <w:r w:rsidR="00322791">
        <w:rPr>
          <w:rFonts w:ascii="Arial" w:hAnsi="Arial" w:cs="Arial"/>
          <w:color w:val="252525"/>
          <w:shd w:val="clear" w:color="auto" w:fill="FFFFFF"/>
        </w:rPr>
        <w:t>was</w:t>
      </w:r>
      <w:r>
        <w:rPr>
          <w:rFonts w:ascii="Arial" w:hAnsi="Arial" w:cs="Arial"/>
          <w:color w:val="252525"/>
          <w:shd w:val="clear" w:color="auto" w:fill="FFFFFF"/>
        </w:rPr>
        <w:t xml:space="preserve"> removed from the input phage (about </w:t>
      </w:r>
      <w:r w:rsidR="00834F73">
        <w:rPr>
          <w:rFonts w:ascii="Arial" w:hAnsi="Arial" w:cs="Arial"/>
          <w:color w:val="252525"/>
          <w:shd w:val="clear" w:color="auto" w:fill="FFFFFF"/>
        </w:rPr>
        <w:t>2</w:t>
      </w:r>
      <w:r>
        <w:rPr>
          <w:rFonts w:ascii="Arial" w:hAnsi="Arial" w:cs="Arial"/>
          <w:color w:val="252525"/>
          <w:shd w:val="clear" w:color="auto" w:fill="FFFFFF"/>
        </w:rPr>
        <w:t xml:space="preserve"> kb removed). </w:t>
      </w:r>
      <w:r w:rsidR="006C003D">
        <w:rPr>
          <w:rFonts w:ascii="Arial" w:hAnsi="Arial" w:cs="Arial"/>
          <w:color w:val="252525"/>
          <w:shd w:val="clear" w:color="auto" w:fill="FFFFFF"/>
        </w:rPr>
        <w:t xml:space="preserve">(v) </w:t>
      </w:r>
      <w:r w:rsidR="00BA5DDD">
        <w:rPr>
          <w:rFonts w:ascii="Arial" w:hAnsi="Arial" w:cs="Arial"/>
          <w:color w:val="252525"/>
          <w:shd w:val="clear" w:color="auto" w:fill="FFFFFF"/>
        </w:rPr>
        <w:t xml:space="preserve">We </w:t>
      </w:r>
      <w:r w:rsidR="006C003D">
        <w:rPr>
          <w:rFonts w:ascii="Arial" w:hAnsi="Arial" w:cs="Arial"/>
          <w:color w:val="252525"/>
          <w:shd w:val="clear" w:color="auto" w:fill="FFFFFF"/>
        </w:rPr>
        <w:t>have</w:t>
      </w:r>
      <w:r w:rsidR="007E5064">
        <w:rPr>
          <w:rFonts w:ascii="Arial" w:hAnsi="Arial" w:cs="Arial"/>
          <w:color w:val="252525"/>
          <w:shd w:val="clear" w:color="auto" w:fill="FFFFFF"/>
        </w:rPr>
        <w:t xml:space="preserve"> </w:t>
      </w:r>
      <w:r w:rsidR="0072003D">
        <w:rPr>
          <w:rFonts w:ascii="Arial" w:hAnsi="Arial" w:cs="Arial"/>
          <w:color w:val="252525"/>
          <w:shd w:val="clear" w:color="auto" w:fill="FFFFFF"/>
        </w:rPr>
        <w:t>recapitulate</w:t>
      </w:r>
      <w:r w:rsidR="006C003D">
        <w:rPr>
          <w:rFonts w:ascii="Arial" w:hAnsi="Arial" w:cs="Arial"/>
          <w:color w:val="252525"/>
          <w:shd w:val="clear" w:color="auto" w:fill="FFFFFF"/>
        </w:rPr>
        <w:t>d</w:t>
      </w:r>
      <w:r w:rsidR="00BA5DDD">
        <w:rPr>
          <w:rFonts w:ascii="Arial" w:hAnsi="Arial" w:cs="Arial"/>
          <w:color w:val="252525"/>
          <w:shd w:val="clear" w:color="auto" w:fill="FFFFFF"/>
        </w:rPr>
        <w:t xml:space="preserve"> </w:t>
      </w:r>
      <w:r w:rsidR="00B6400E">
        <w:rPr>
          <w:rFonts w:ascii="Arial" w:hAnsi="Arial" w:cs="Arial"/>
          <w:color w:val="252525"/>
          <w:shd w:val="clear" w:color="auto" w:fill="FFFFFF"/>
        </w:rPr>
        <w:t>the</w:t>
      </w:r>
      <w:r w:rsidR="00BA5DDD">
        <w:rPr>
          <w:rFonts w:ascii="Arial" w:hAnsi="Arial" w:cs="Arial"/>
          <w:color w:val="252525"/>
          <w:shd w:val="clear" w:color="auto" w:fill="FFFFFF"/>
        </w:rPr>
        <w:t xml:space="preserve"> </w:t>
      </w:r>
      <w:r w:rsidR="00B42BF2">
        <w:rPr>
          <w:rFonts w:ascii="Arial" w:hAnsi="Arial" w:cs="Arial"/>
          <w:color w:val="252525"/>
          <w:shd w:val="clear" w:color="auto" w:fill="FFFFFF"/>
        </w:rPr>
        <w:t xml:space="preserve">Harvard </w:t>
      </w:r>
      <w:r w:rsidR="00BA5DDD">
        <w:rPr>
          <w:rFonts w:ascii="Arial" w:hAnsi="Arial" w:cs="Arial"/>
          <w:color w:val="252525"/>
          <w:shd w:val="clear" w:color="auto" w:fill="FFFFFF"/>
        </w:rPr>
        <w:t>PACE</w:t>
      </w:r>
      <w:r>
        <w:rPr>
          <w:rFonts w:ascii="Arial" w:hAnsi="Arial" w:cs="Arial"/>
          <w:color w:val="252525"/>
          <w:shd w:val="clear" w:color="auto" w:fill="FFFFFF"/>
        </w:rPr>
        <w:t xml:space="preserve"> </w:t>
      </w:r>
      <w:r w:rsidR="007E5064">
        <w:rPr>
          <w:rFonts w:ascii="Arial" w:hAnsi="Arial" w:cs="Arial"/>
          <w:color w:val="252525"/>
          <w:shd w:val="clear" w:color="auto" w:fill="FFFFFF"/>
        </w:rPr>
        <w:t>study</w:t>
      </w:r>
      <w:r w:rsidR="0072003D">
        <w:rPr>
          <w:rFonts w:ascii="Arial" w:hAnsi="Arial" w:cs="Arial"/>
          <w:color w:val="252525"/>
          <w:shd w:val="clear" w:color="auto" w:fill="FFFFFF"/>
        </w:rPr>
        <w:t xml:space="preserve"> </w:t>
      </w:r>
      <w:r w:rsidR="006C003D">
        <w:rPr>
          <w:rFonts w:ascii="Arial" w:hAnsi="Arial" w:cs="Arial"/>
          <w:color w:val="252525"/>
          <w:shd w:val="clear" w:color="auto" w:fill="FFFFFF"/>
        </w:rPr>
        <w:t>that converted</w:t>
      </w:r>
      <w:r>
        <w:rPr>
          <w:rFonts w:ascii="Arial" w:hAnsi="Arial" w:cs="Arial"/>
          <w:color w:val="252525"/>
          <w:shd w:val="clear" w:color="auto" w:fill="FFFFFF"/>
        </w:rPr>
        <w:t xml:space="preserve"> a phage </w:t>
      </w:r>
      <w:r w:rsidR="007E5064">
        <w:rPr>
          <w:rFonts w:ascii="Arial" w:hAnsi="Arial" w:cs="Arial"/>
          <w:color w:val="252525"/>
          <w:shd w:val="clear" w:color="auto" w:fill="FFFFFF"/>
        </w:rPr>
        <w:t xml:space="preserve">containing </w:t>
      </w:r>
      <w:r>
        <w:rPr>
          <w:rFonts w:ascii="Arial" w:hAnsi="Arial" w:cs="Arial"/>
          <w:color w:val="252525"/>
          <w:shd w:val="clear" w:color="auto" w:fill="FFFFFF"/>
        </w:rPr>
        <w:t xml:space="preserve">a T7 RNA polymerase that </w:t>
      </w:r>
      <w:r w:rsidR="00407C80">
        <w:rPr>
          <w:rFonts w:ascii="Arial" w:hAnsi="Arial" w:cs="Arial"/>
          <w:color w:val="252525"/>
          <w:shd w:val="clear" w:color="auto" w:fill="FFFFFF"/>
        </w:rPr>
        <w:t xml:space="preserve">recognized a hybrid T7/T3 promoter </w:t>
      </w:r>
      <w:r w:rsidR="007E5064">
        <w:rPr>
          <w:rFonts w:ascii="Arial" w:hAnsi="Arial" w:cs="Arial"/>
          <w:color w:val="252525"/>
          <w:shd w:val="clear" w:color="auto" w:fill="FFFFFF"/>
        </w:rPr>
        <w:t xml:space="preserve">into a polymerase that could recognize </w:t>
      </w:r>
      <w:r w:rsidR="00407C80">
        <w:rPr>
          <w:rFonts w:ascii="Arial" w:hAnsi="Arial" w:cs="Arial"/>
          <w:color w:val="252525"/>
          <w:shd w:val="clear" w:color="auto" w:fill="FFFFFF"/>
        </w:rPr>
        <w:t xml:space="preserve">a pure T3 promoter </w:t>
      </w:r>
      <w:r w:rsidR="007B6298">
        <w:rPr>
          <w:rFonts w:ascii="Arial" w:hAnsi="Arial" w:cs="Arial"/>
          <w:color w:val="252525"/>
          <w:shd w:val="clear" w:color="auto" w:fill="FFFFFF"/>
        </w:rPr>
        <w:t xml:space="preserve">after 99 hours of evolution </w:t>
      </w:r>
      <w:r w:rsidR="003E5B38">
        <w:rPr>
          <w:rFonts w:ascii="Arial" w:hAnsi="Arial" w:cs="Arial"/>
          <w:color w:val="252525"/>
          <w:shd w:val="clear" w:color="auto" w:fill="FFFFFF"/>
        </w:rPr>
        <w:t>(see Fig.</w:t>
      </w:r>
      <w:r w:rsidR="007E5064">
        <w:rPr>
          <w:rFonts w:ascii="Arial" w:hAnsi="Arial" w:cs="Arial"/>
          <w:color w:val="252525"/>
          <w:shd w:val="clear" w:color="auto" w:fill="FFFFFF"/>
        </w:rPr>
        <w:t xml:space="preserve"> 3).</w:t>
      </w:r>
      <w:r w:rsidR="00A3066F">
        <w:rPr>
          <w:rFonts w:ascii="Arial" w:hAnsi="Arial" w:cs="Arial"/>
          <w:color w:val="252525"/>
          <w:shd w:val="clear" w:color="auto" w:fill="FFFFFF"/>
        </w:rPr>
        <w:t xml:space="preserve"> </w:t>
      </w:r>
      <w:r w:rsidR="006C003D">
        <w:rPr>
          <w:rFonts w:ascii="Arial" w:hAnsi="Arial" w:cs="Arial"/>
          <w:color w:val="252525"/>
          <w:shd w:val="clear" w:color="auto" w:fill="FFFFFF"/>
        </w:rPr>
        <w:t xml:space="preserve">(vi) </w:t>
      </w:r>
      <w:r w:rsidR="00720BED">
        <w:rPr>
          <w:rFonts w:ascii="Arial" w:hAnsi="Arial" w:cs="Arial"/>
          <w:color w:val="252525"/>
          <w:shd w:val="clear" w:color="auto" w:fill="FFFFFF"/>
        </w:rPr>
        <w:t xml:space="preserve">In addition, we have made the proteins necessary to </w:t>
      </w:r>
      <w:r w:rsidR="00B6400E">
        <w:rPr>
          <w:rFonts w:ascii="Arial" w:hAnsi="Arial" w:cs="Arial"/>
          <w:color w:val="252525"/>
          <w:shd w:val="clear" w:color="auto" w:fill="FFFFFF"/>
        </w:rPr>
        <w:t xml:space="preserve">measure binding affinities via isothermal titrating </w:t>
      </w:r>
      <w:r w:rsidR="00926985">
        <w:rPr>
          <w:rFonts w:ascii="Arial" w:hAnsi="Arial" w:cs="Arial"/>
          <w:color w:val="252525"/>
          <w:shd w:val="clear" w:color="auto" w:fill="FFFFFF"/>
        </w:rPr>
        <w:t>calorimetry</w:t>
      </w:r>
      <w:r w:rsidR="00720BED">
        <w:rPr>
          <w:rFonts w:ascii="Arial" w:hAnsi="Arial" w:cs="Arial"/>
          <w:color w:val="252525"/>
          <w:shd w:val="clear" w:color="auto" w:fill="FFFFFF"/>
        </w:rPr>
        <w:t xml:space="preserve">. </w:t>
      </w:r>
      <w:r w:rsidR="006C003D">
        <w:rPr>
          <w:rFonts w:ascii="Arial" w:hAnsi="Arial" w:cs="Arial"/>
          <w:color w:val="252525"/>
          <w:shd w:val="clear" w:color="auto" w:fill="FFFFFF"/>
        </w:rPr>
        <w:t xml:space="preserve">(vii) </w:t>
      </w:r>
      <w:r w:rsidR="00720BED">
        <w:rPr>
          <w:rFonts w:ascii="Arial" w:hAnsi="Arial" w:cs="Arial"/>
          <w:color w:val="252525"/>
          <w:shd w:val="clear" w:color="auto" w:fill="FFFFFF"/>
        </w:rPr>
        <w:t xml:space="preserve">We have tested the various remote sensors that will be used in the inexpensive version (~$2,000) of the apparatus to do PATHE as described in </w:t>
      </w:r>
      <w:r w:rsidR="006551C3">
        <w:rPr>
          <w:rFonts w:ascii="Arial" w:hAnsi="Arial" w:cs="Arial"/>
          <w:b/>
          <w:i/>
          <w:color w:val="252525"/>
          <w:shd w:val="clear" w:color="auto" w:fill="FFFFFF"/>
        </w:rPr>
        <w:t>Aim</w:t>
      </w:r>
      <w:r w:rsidR="00720BED" w:rsidRPr="006551C3">
        <w:rPr>
          <w:rFonts w:ascii="Arial" w:hAnsi="Arial" w:cs="Arial"/>
          <w:b/>
          <w:i/>
          <w:color w:val="252525"/>
          <w:shd w:val="clear" w:color="auto" w:fill="FFFFFF"/>
        </w:rPr>
        <w:t>1A</w:t>
      </w:r>
      <w:r w:rsidR="00720BED" w:rsidRPr="006551C3">
        <w:rPr>
          <w:rFonts w:ascii="Arial" w:hAnsi="Arial" w:cs="Arial"/>
          <w:i/>
          <w:color w:val="252525"/>
          <w:shd w:val="clear" w:color="auto" w:fill="FFFFFF"/>
        </w:rPr>
        <w:t>.</w:t>
      </w:r>
      <w:r w:rsidR="00A61DEB">
        <w:rPr>
          <w:rFonts w:ascii="Arial" w:hAnsi="Arial" w:cs="Arial"/>
          <w:color w:val="252525"/>
          <w:shd w:val="clear" w:color="auto" w:fill="FFFFFF"/>
        </w:rPr>
        <w:t xml:space="preserve"> These studies demonstrate that </w:t>
      </w:r>
      <w:r w:rsidR="006C003D">
        <w:rPr>
          <w:rFonts w:ascii="Arial" w:hAnsi="Arial" w:cs="Arial"/>
          <w:color w:val="252525"/>
          <w:shd w:val="clear" w:color="auto" w:fill="FFFFFF"/>
        </w:rPr>
        <w:t xml:space="preserve">we have </w:t>
      </w:r>
      <w:r w:rsidR="00B6400E">
        <w:rPr>
          <w:rFonts w:ascii="Arial" w:hAnsi="Arial" w:cs="Arial"/>
          <w:color w:val="252525"/>
          <w:shd w:val="clear" w:color="auto" w:fill="FFFFFF"/>
        </w:rPr>
        <w:t>established</w:t>
      </w:r>
      <w:r w:rsidR="006C003D">
        <w:rPr>
          <w:rFonts w:ascii="Arial" w:hAnsi="Arial" w:cs="Arial"/>
          <w:color w:val="252525"/>
          <w:shd w:val="clear" w:color="auto" w:fill="FFFFFF"/>
        </w:rPr>
        <w:t xml:space="preserve"> </w:t>
      </w:r>
      <w:r w:rsidR="00A61DEB">
        <w:rPr>
          <w:rFonts w:ascii="Arial" w:hAnsi="Arial" w:cs="Arial"/>
          <w:color w:val="252525"/>
          <w:shd w:val="clear" w:color="auto" w:fill="FFFFFF"/>
        </w:rPr>
        <w:t>the PACE technology</w:t>
      </w:r>
      <w:r w:rsidR="00B6400E">
        <w:rPr>
          <w:rFonts w:ascii="Arial" w:hAnsi="Arial" w:cs="Arial"/>
          <w:color w:val="252525"/>
          <w:shd w:val="clear" w:color="auto" w:fill="FFFFFF"/>
        </w:rPr>
        <w:t xml:space="preserve"> in our laboratory</w:t>
      </w:r>
      <w:r w:rsidR="00D44D38">
        <w:rPr>
          <w:rFonts w:ascii="Arial" w:hAnsi="Arial" w:cs="Arial"/>
          <w:color w:val="252525"/>
          <w:shd w:val="clear" w:color="auto" w:fill="FFFFFF"/>
        </w:rPr>
        <w:t>.</w:t>
      </w:r>
    </w:p>
    <w:p w:rsidR="00920EAE" w:rsidRDefault="00920EAE" w:rsidP="00BF37C7">
      <w:pPr>
        <w:spacing w:after="0" w:line="240" w:lineRule="auto"/>
        <w:jc w:val="both"/>
        <w:rPr>
          <w:rFonts w:ascii="Arial" w:hAnsi="Arial" w:cs="Arial"/>
          <w:b/>
          <w:color w:val="252525"/>
          <w:sz w:val="20"/>
          <w:szCs w:val="20"/>
          <w:shd w:val="clear" w:color="auto" w:fill="FFFFFF"/>
        </w:rPr>
      </w:pPr>
      <w:r>
        <w:rPr>
          <w:rFonts w:ascii="Arial" w:hAnsi="Arial" w:cs="Arial"/>
          <w:b/>
          <w:noProof/>
          <w:color w:val="252525"/>
          <w:sz w:val="20"/>
          <w:szCs w:val="20"/>
        </w:rPr>
        <w:drawing>
          <wp:anchor distT="0" distB="0" distL="114300" distR="114300" simplePos="0" relativeHeight="251655168" behindDoc="0" locked="0" layoutInCell="1" allowOverlap="1" wp14:anchorId="653D29C5" wp14:editId="7678453A">
            <wp:simplePos x="0" y="0"/>
            <wp:positionH relativeFrom="column">
              <wp:posOffset>76200</wp:posOffset>
            </wp:positionH>
            <wp:positionV relativeFrom="paragraph">
              <wp:posOffset>61595</wp:posOffset>
            </wp:positionV>
            <wp:extent cx="2447925" cy="1752600"/>
            <wp:effectExtent l="19050" t="19050" r="28575" b="19050"/>
            <wp:wrapSquare wrapText="bothSides"/>
            <wp:docPr id="6" name="Picture 5"/>
            <wp:cNvGraphicFramePr/>
            <a:graphic xmlns:a="http://schemas.openxmlformats.org/drawingml/2006/main">
              <a:graphicData uri="http://schemas.openxmlformats.org/drawingml/2006/picture">
                <pic:pic xmlns:pic="http://schemas.openxmlformats.org/drawingml/2006/picture">
                  <pic:nvPicPr>
                    <pic:cNvPr id="184" name="Picture 183"/>
                    <pic:cNvPicPr/>
                  </pic:nvPicPr>
                  <pic:blipFill>
                    <a:blip r:embed="rId12" cstate="print"/>
                    <a:stretch>
                      <a:fillRect/>
                    </a:stretch>
                  </pic:blipFill>
                  <pic:spPr>
                    <a:xfrm>
                      <a:off x="0" y="0"/>
                      <a:ext cx="2447925" cy="1752600"/>
                    </a:xfrm>
                    <a:prstGeom prst="rect">
                      <a:avLst/>
                    </a:prstGeom>
                    <a:ln>
                      <a:solidFill>
                        <a:srgbClr val="3465A4"/>
                      </a:solidFill>
                    </a:ln>
                  </pic:spPr>
                </pic:pic>
              </a:graphicData>
            </a:graphic>
            <wp14:sizeRelH relativeFrom="margin">
              <wp14:pctWidth>0</wp14:pctWidth>
            </wp14:sizeRelH>
            <wp14:sizeRelV relativeFrom="margin">
              <wp14:pctHeight>0</wp14:pctHeight>
            </wp14:sizeRelV>
          </wp:anchor>
        </w:drawing>
      </w:r>
    </w:p>
    <w:p w:rsidR="00920EAE" w:rsidRDefault="00920EAE" w:rsidP="00BF37C7">
      <w:pPr>
        <w:spacing w:after="0" w:line="240" w:lineRule="auto"/>
        <w:jc w:val="both"/>
        <w:rPr>
          <w:rFonts w:ascii="Arial" w:hAnsi="Arial" w:cs="Arial"/>
          <w:b/>
          <w:color w:val="252525"/>
          <w:sz w:val="20"/>
          <w:szCs w:val="20"/>
          <w:shd w:val="clear" w:color="auto" w:fill="FFFFFF"/>
        </w:rPr>
      </w:pPr>
    </w:p>
    <w:p w:rsidR="00920EAE" w:rsidRDefault="00920EAE" w:rsidP="00BF37C7">
      <w:pPr>
        <w:spacing w:after="0" w:line="240" w:lineRule="auto"/>
        <w:jc w:val="both"/>
        <w:rPr>
          <w:rFonts w:ascii="Arial" w:hAnsi="Arial" w:cs="Arial"/>
          <w:b/>
          <w:color w:val="252525"/>
          <w:sz w:val="20"/>
          <w:szCs w:val="20"/>
          <w:shd w:val="clear" w:color="auto" w:fill="FFFFFF"/>
        </w:rPr>
      </w:pPr>
    </w:p>
    <w:p w:rsidR="00A3066F" w:rsidRPr="00920EAE" w:rsidRDefault="00A3066F" w:rsidP="00920EAE">
      <w:pPr>
        <w:spacing w:after="0" w:line="240" w:lineRule="auto"/>
        <w:ind w:right="360"/>
        <w:jc w:val="both"/>
        <w:rPr>
          <w:rFonts w:ascii="Arial" w:hAnsi="Arial" w:cs="Arial"/>
          <w:color w:val="252525"/>
          <w:sz w:val="20"/>
          <w:szCs w:val="20"/>
          <w:shd w:val="clear" w:color="auto" w:fill="FFFFFF"/>
        </w:rPr>
      </w:pPr>
      <w:r w:rsidRPr="007B6298">
        <w:rPr>
          <w:rFonts w:ascii="Arial" w:hAnsi="Arial" w:cs="Arial"/>
          <w:b/>
          <w:color w:val="252525"/>
          <w:sz w:val="20"/>
          <w:szCs w:val="20"/>
          <w:shd w:val="clear" w:color="auto" w:fill="FFFFFF"/>
        </w:rPr>
        <w:t>Figure 3. Evolution of a T7 RNA Polymerase to Recognize a T3 Promoter</w:t>
      </w:r>
      <w:r w:rsidRPr="00920EAE">
        <w:rPr>
          <w:rFonts w:ascii="Arial" w:hAnsi="Arial" w:cs="Arial"/>
          <w:color w:val="252525"/>
          <w:sz w:val="20"/>
          <w:szCs w:val="20"/>
          <w:shd w:val="clear" w:color="auto" w:fill="FFFFFF"/>
        </w:rPr>
        <w:t xml:space="preserve">. The blue and red lines illustrate the number of phage in the apparatus lagoons where evolution occurs. The </w:t>
      </w:r>
      <w:r w:rsidRPr="00920EAE">
        <w:rPr>
          <w:rFonts w:ascii="Arial" w:hAnsi="Arial" w:cs="Arial"/>
          <w:color w:val="00B0F0"/>
          <w:sz w:val="20"/>
          <w:szCs w:val="20"/>
          <w:shd w:val="clear" w:color="auto" w:fill="FFFFFF"/>
        </w:rPr>
        <w:t>blue</w:t>
      </w:r>
      <w:r w:rsidRPr="00920EAE">
        <w:rPr>
          <w:rFonts w:ascii="Arial" w:hAnsi="Arial" w:cs="Arial"/>
          <w:color w:val="252525"/>
          <w:sz w:val="20"/>
          <w:szCs w:val="20"/>
          <w:shd w:val="clear" w:color="auto" w:fill="FFFFFF"/>
        </w:rPr>
        <w:t xml:space="preserve"> line represents the number of phage that will utilize a hybrid promoter between T7 and T3. We start with a hybrid promoter to get phage that can evolve and then switch t</w:t>
      </w:r>
      <w:r w:rsidR="007B6298">
        <w:rPr>
          <w:rFonts w:ascii="Arial" w:hAnsi="Arial" w:cs="Arial"/>
          <w:color w:val="252525"/>
          <w:sz w:val="20"/>
          <w:szCs w:val="20"/>
          <w:shd w:val="clear" w:color="auto" w:fill="FFFFFF"/>
        </w:rPr>
        <w:t>o the T3 promoter alone after 20</w:t>
      </w:r>
      <w:r w:rsidRPr="00920EAE">
        <w:rPr>
          <w:rFonts w:ascii="Arial" w:hAnsi="Arial" w:cs="Arial"/>
          <w:color w:val="252525"/>
          <w:sz w:val="20"/>
          <w:szCs w:val="20"/>
          <w:shd w:val="clear" w:color="auto" w:fill="FFFFFF"/>
        </w:rPr>
        <w:t xml:space="preserve"> hours. The </w:t>
      </w:r>
      <w:r w:rsidRPr="00920EAE">
        <w:rPr>
          <w:rFonts w:ascii="Arial" w:hAnsi="Arial" w:cs="Arial"/>
          <w:color w:val="FF0000"/>
          <w:sz w:val="20"/>
          <w:szCs w:val="20"/>
          <w:shd w:val="clear" w:color="auto" w:fill="FFFFFF"/>
        </w:rPr>
        <w:t>red</w:t>
      </w:r>
      <w:r w:rsidRPr="00920EAE">
        <w:rPr>
          <w:rFonts w:ascii="Arial" w:hAnsi="Arial" w:cs="Arial"/>
          <w:color w:val="252525"/>
          <w:sz w:val="20"/>
          <w:szCs w:val="20"/>
          <w:shd w:val="clear" w:color="auto" w:fill="FFFFFF"/>
        </w:rPr>
        <w:t xml:space="preserve"> line represents the number of phage that will utilize a </w:t>
      </w:r>
      <w:r w:rsidR="007B6298">
        <w:rPr>
          <w:rFonts w:ascii="Arial" w:hAnsi="Arial" w:cs="Arial"/>
          <w:color w:val="252525"/>
          <w:sz w:val="20"/>
          <w:szCs w:val="20"/>
          <w:shd w:val="clear" w:color="auto" w:fill="FFFFFF"/>
        </w:rPr>
        <w:t xml:space="preserve">pure </w:t>
      </w:r>
      <w:r w:rsidRPr="00920EAE">
        <w:rPr>
          <w:rFonts w:ascii="Arial" w:hAnsi="Arial" w:cs="Arial"/>
          <w:color w:val="252525"/>
          <w:sz w:val="20"/>
          <w:szCs w:val="20"/>
          <w:shd w:val="clear" w:color="auto" w:fill="FFFFFF"/>
        </w:rPr>
        <w:t>T3 promoter.</w:t>
      </w:r>
    </w:p>
    <w:p w:rsidR="00A3066F" w:rsidRDefault="00A3066F" w:rsidP="00BF37C7">
      <w:pPr>
        <w:spacing w:after="0" w:line="240" w:lineRule="auto"/>
        <w:jc w:val="both"/>
        <w:rPr>
          <w:rFonts w:ascii="Arial" w:hAnsi="Arial" w:cs="Arial"/>
          <w:color w:val="252525"/>
          <w:shd w:val="clear" w:color="auto" w:fill="FFFFFF"/>
        </w:rPr>
      </w:pPr>
    </w:p>
    <w:p w:rsidR="00A3066F" w:rsidRDefault="00A3066F" w:rsidP="00BF37C7">
      <w:pPr>
        <w:spacing w:after="0" w:line="240" w:lineRule="auto"/>
        <w:jc w:val="both"/>
        <w:rPr>
          <w:rFonts w:ascii="Arial" w:hAnsi="Arial" w:cs="Arial"/>
          <w:color w:val="252525"/>
          <w:shd w:val="clear" w:color="auto" w:fill="FFFFFF"/>
        </w:rPr>
      </w:pPr>
    </w:p>
    <w:p w:rsidR="0059239D" w:rsidRPr="00664D33" w:rsidRDefault="0059239D" w:rsidP="00BF37C7">
      <w:pPr>
        <w:spacing w:after="0" w:line="240" w:lineRule="auto"/>
        <w:jc w:val="both"/>
        <w:rPr>
          <w:rFonts w:ascii="Arial" w:hAnsi="Arial" w:cs="Arial"/>
          <w:color w:val="252525"/>
          <w:shd w:val="clear" w:color="auto" w:fill="FFFFFF"/>
        </w:rPr>
      </w:pPr>
    </w:p>
    <w:p w:rsidR="00BF37C7" w:rsidRDefault="001E22DC" w:rsidP="00B75CE8">
      <w:pPr>
        <w:spacing w:after="0" w:line="240" w:lineRule="auto"/>
        <w:ind w:firstLine="360"/>
        <w:jc w:val="both"/>
        <w:rPr>
          <w:rFonts w:ascii="Arial" w:hAnsi="Arial" w:cs="Arial"/>
        </w:rPr>
      </w:pPr>
      <w:r>
        <w:rPr>
          <w:rFonts w:ascii="Arial" w:hAnsi="Arial" w:cs="Arial"/>
          <w:noProof/>
        </w:rPr>
        <mc:AlternateContent>
          <mc:Choice Requires="wps">
            <w:drawing>
              <wp:anchor distT="0" distB="0" distL="114300" distR="114300" simplePos="0" relativeHeight="251666432" behindDoc="0" locked="0" layoutInCell="1" allowOverlap="1" wp14:anchorId="7F04BA07" wp14:editId="73619766">
                <wp:simplePos x="0" y="0"/>
                <wp:positionH relativeFrom="column">
                  <wp:posOffset>-23495</wp:posOffset>
                </wp:positionH>
                <wp:positionV relativeFrom="paragraph">
                  <wp:posOffset>30480</wp:posOffset>
                </wp:positionV>
                <wp:extent cx="6847205" cy="247650"/>
                <wp:effectExtent l="0" t="0" r="10795" b="1905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205" cy="247650"/>
                        </a:xfrm>
                        <a:prstGeom prst="rect">
                          <a:avLst/>
                        </a:prstGeom>
                        <a:solidFill>
                          <a:schemeClr val="bg2">
                            <a:lumMod val="90000"/>
                            <a:lumOff val="0"/>
                          </a:schemeClr>
                        </a:solidFill>
                        <a:ln w="9525">
                          <a:solidFill>
                            <a:srgbClr val="000000"/>
                          </a:solidFill>
                          <a:miter lim="800000"/>
                          <a:headEnd/>
                          <a:tailEnd/>
                        </a:ln>
                      </wps:spPr>
                      <wps:txbx>
                        <w:txbxContent>
                          <w:p w:rsidR="00DB6D72" w:rsidRPr="00616BC6" w:rsidRDefault="00DB6D72">
                            <w:pPr>
                              <w:rPr>
                                <w:b/>
                              </w:rPr>
                            </w:pPr>
                            <w:r w:rsidRPr="00616BC6">
                              <w:rPr>
                                <w:b/>
                              </w:rPr>
                              <w:t>APPROACH: R21 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1.85pt;margin-top:2.4pt;width:539.1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" fillcolor="#dedede [2894]">
                <v:textbox>
                  <w:txbxContent>
                    <w:p w:rsidR="00DB6D72" w:rsidRPr="00616BC6" w:rsidRDefault="00DB6D72">
                      <w:pPr>
                        <w:rPr>
                          <w:b/>
                        </w:rPr>
                      </w:pPr>
                      <w:r w:rsidRPr="00616BC6">
                        <w:rPr>
                          <w:b/>
                        </w:rPr>
                        <w:t>APPROACH: R21 PHASE</w:t>
                      </w:r>
                    </w:p>
                  </w:txbxContent>
                </v:textbox>
              </v:shape>
            </w:pict>
          </mc:Fallback>
        </mc:AlternateContent>
      </w:r>
    </w:p>
    <w:p w:rsidR="004702C2" w:rsidRDefault="004702C2" w:rsidP="00B75CE8">
      <w:pPr>
        <w:spacing w:after="0" w:line="240" w:lineRule="auto"/>
        <w:ind w:firstLine="360"/>
        <w:jc w:val="both"/>
        <w:rPr>
          <w:rFonts w:ascii="Arial" w:hAnsi="Arial" w:cs="Arial"/>
        </w:rPr>
      </w:pPr>
    </w:p>
    <w:p w:rsidR="004702C2" w:rsidRPr="00961782" w:rsidRDefault="004702C2" w:rsidP="00B75CE8">
      <w:pPr>
        <w:spacing w:after="0" w:line="240" w:lineRule="auto"/>
        <w:ind w:firstLine="360"/>
        <w:jc w:val="both"/>
        <w:rPr>
          <w:rFonts w:ascii="Arial" w:hAnsi="Arial" w:cs="Arial"/>
          <w:sz w:val="10"/>
          <w:szCs w:val="10"/>
        </w:rPr>
      </w:pPr>
    </w:p>
    <w:p w:rsidR="004E7DD0" w:rsidRDefault="004E7DD0" w:rsidP="004E7DD0">
      <w:pPr>
        <w:spacing w:after="0" w:line="240" w:lineRule="auto"/>
        <w:ind w:firstLine="360"/>
        <w:jc w:val="both"/>
        <w:rPr>
          <w:rFonts w:ascii="Arial" w:hAnsi="Arial" w:cs="Arial"/>
        </w:rPr>
      </w:pPr>
      <w:r w:rsidRPr="0072548D">
        <w:rPr>
          <w:rFonts w:ascii="Arial" w:hAnsi="Arial" w:cs="Arial"/>
          <w:u w:val="single"/>
        </w:rPr>
        <w:t>Overview:</w:t>
      </w:r>
      <w:r>
        <w:rPr>
          <w:rFonts w:ascii="Arial" w:hAnsi="Arial" w:cs="Arial"/>
        </w:rPr>
        <w:t xml:space="preserve"> We propose to implement </w:t>
      </w:r>
      <w:r w:rsidR="006C003D">
        <w:rPr>
          <w:rFonts w:ascii="Arial" w:hAnsi="Arial" w:cs="Arial"/>
        </w:rPr>
        <w:t xml:space="preserve">and optimize a new, powerful affinity selection system that </w:t>
      </w:r>
      <w:r>
        <w:rPr>
          <w:rFonts w:ascii="Arial" w:hAnsi="Arial" w:cs="Arial"/>
        </w:rPr>
        <w:t xml:space="preserve">we will use to create high affinity </w:t>
      </w:r>
      <w:r w:rsidR="004D40DF">
        <w:rPr>
          <w:rFonts w:ascii="Arial" w:hAnsi="Arial" w:cs="Arial"/>
        </w:rPr>
        <w:t xml:space="preserve">protein-based </w:t>
      </w:r>
      <w:r>
        <w:rPr>
          <w:rFonts w:ascii="Arial" w:hAnsi="Arial" w:cs="Arial"/>
        </w:rPr>
        <w:t xml:space="preserve">ligands to pathogen virulence factors. </w:t>
      </w:r>
      <w:r w:rsidR="0072003D">
        <w:rPr>
          <w:rFonts w:ascii="Arial" w:hAnsi="Arial" w:cs="Arial"/>
        </w:rPr>
        <w:t>We</w:t>
      </w:r>
      <w:r>
        <w:rPr>
          <w:rFonts w:ascii="Arial" w:hAnsi="Arial" w:cs="Arial"/>
        </w:rPr>
        <w:t xml:space="preserve"> </w:t>
      </w:r>
      <w:r w:rsidRPr="004702C2">
        <w:rPr>
          <w:rFonts w:ascii="Arial" w:hAnsi="Arial" w:cs="Arial"/>
          <w:b/>
          <w:i/>
        </w:rPr>
        <w:t>hypothesize</w:t>
      </w:r>
      <w:r>
        <w:rPr>
          <w:rFonts w:ascii="Arial" w:hAnsi="Arial" w:cs="Arial"/>
        </w:rPr>
        <w:t xml:space="preserve"> that a significant fraction of these ligands will function as virulence factor inhibitors. This </w:t>
      </w:r>
      <w:r w:rsidRPr="00407C80">
        <w:rPr>
          <w:rFonts w:ascii="Arial" w:hAnsi="Arial" w:cs="Arial"/>
          <w:b/>
        </w:rPr>
        <w:t>hypothesis</w:t>
      </w:r>
      <w:r>
        <w:rPr>
          <w:rFonts w:ascii="Arial" w:hAnsi="Arial" w:cs="Arial"/>
        </w:rPr>
        <w:t xml:space="preserve"> will be tested in the R33 ph</w:t>
      </w:r>
      <w:r w:rsidR="0072003D">
        <w:rPr>
          <w:rFonts w:ascii="Arial" w:hAnsi="Arial" w:cs="Arial"/>
        </w:rPr>
        <w:t>ase of the project.</w:t>
      </w:r>
      <w:r w:rsidR="00D44D38">
        <w:rPr>
          <w:rFonts w:ascii="Arial" w:hAnsi="Arial" w:cs="Arial"/>
        </w:rPr>
        <w:t xml:space="preserve"> Several </w:t>
      </w:r>
      <w:r>
        <w:rPr>
          <w:rFonts w:ascii="Arial" w:hAnsi="Arial" w:cs="Arial"/>
        </w:rPr>
        <w:t>limit</w:t>
      </w:r>
      <w:r w:rsidR="00D44D38">
        <w:rPr>
          <w:rFonts w:ascii="Arial" w:hAnsi="Arial" w:cs="Arial"/>
        </w:rPr>
        <w:t>ations for</w:t>
      </w:r>
      <w:r>
        <w:rPr>
          <w:rFonts w:ascii="Arial" w:hAnsi="Arial" w:cs="Arial"/>
        </w:rPr>
        <w:t xml:space="preserve"> the use of the prototype </w:t>
      </w:r>
      <w:r w:rsidR="00405B66">
        <w:rPr>
          <w:rFonts w:ascii="Arial" w:hAnsi="Arial" w:cs="Arial"/>
        </w:rPr>
        <w:t>PACE</w:t>
      </w:r>
      <w:r>
        <w:rPr>
          <w:rFonts w:ascii="Arial" w:hAnsi="Arial" w:cs="Arial"/>
        </w:rPr>
        <w:t xml:space="preserve"> device </w:t>
      </w:r>
      <w:r w:rsidR="003C223C">
        <w:rPr>
          <w:rFonts w:ascii="Arial" w:hAnsi="Arial" w:cs="Arial"/>
          <w:noProof/>
        </w:rPr>
        <w:t>(</w:t>
      </w:r>
      <w:hyperlink w:anchor="_ENREF_7" w:tooltip="Esvelt, 2011 #7" w:history="1">
        <w:r w:rsidR="003C223C">
          <w:rPr>
            <w:rFonts w:ascii="Arial" w:hAnsi="Arial" w:cs="Arial"/>
            <w:noProof/>
          </w:rPr>
          <w:t>7</w:t>
        </w:r>
      </w:hyperlink>
      <w:r w:rsidR="003C223C">
        <w:rPr>
          <w:rFonts w:ascii="Arial" w:hAnsi="Arial" w:cs="Arial"/>
          <w:noProof/>
        </w:rPr>
        <w:t xml:space="preserve">) </w:t>
      </w:r>
      <w:r>
        <w:rPr>
          <w:rFonts w:ascii="Arial" w:hAnsi="Arial" w:cs="Arial"/>
        </w:rPr>
        <w:t>for the generation of high affinity ligands</w:t>
      </w:r>
      <w:r w:rsidR="00CB18A0">
        <w:rPr>
          <w:rFonts w:ascii="Arial" w:hAnsi="Arial" w:cs="Arial"/>
        </w:rPr>
        <w:t xml:space="preserve"> must be overcome</w:t>
      </w:r>
      <w:r w:rsidR="00834F73">
        <w:rPr>
          <w:rFonts w:ascii="Arial" w:hAnsi="Arial" w:cs="Arial"/>
        </w:rPr>
        <w:t xml:space="preserve"> by</w:t>
      </w:r>
      <w:r>
        <w:rPr>
          <w:rFonts w:ascii="Arial" w:hAnsi="Arial" w:cs="Arial"/>
        </w:rPr>
        <w:t xml:space="preserve"> </w:t>
      </w:r>
      <w:r w:rsidR="00834F73">
        <w:rPr>
          <w:rFonts w:ascii="Arial" w:hAnsi="Arial" w:cs="Arial"/>
        </w:rPr>
        <w:t>implementing</w:t>
      </w:r>
      <w:r>
        <w:rPr>
          <w:rFonts w:ascii="Arial" w:hAnsi="Arial" w:cs="Arial"/>
        </w:rPr>
        <w:t xml:space="preserve"> </w:t>
      </w:r>
      <w:r w:rsidR="0072003D">
        <w:rPr>
          <w:rFonts w:ascii="Arial" w:hAnsi="Arial" w:cs="Arial"/>
        </w:rPr>
        <w:t xml:space="preserve">(a) </w:t>
      </w:r>
      <w:r w:rsidR="00961782">
        <w:rPr>
          <w:rFonts w:ascii="Arial" w:hAnsi="Arial" w:cs="Arial"/>
        </w:rPr>
        <w:t xml:space="preserve">an easy to employ apparatus to carry out PATHE experiments, </w:t>
      </w:r>
      <w:r w:rsidR="0072003D">
        <w:rPr>
          <w:rFonts w:ascii="Arial" w:hAnsi="Arial" w:cs="Arial"/>
        </w:rPr>
        <w:t xml:space="preserve">(b) </w:t>
      </w:r>
      <w:r w:rsidR="00961782">
        <w:rPr>
          <w:rFonts w:ascii="Arial" w:hAnsi="Arial" w:cs="Arial"/>
        </w:rPr>
        <w:t xml:space="preserve">vectors to </w:t>
      </w:r>
      <w:r w:rsidR="00DE62CA">
        <w:rPr>
          <w:rFonts w:ascii="Arial" w:hAnsi="Arial" w:cs="Arial"/>
        </w:rPr>
        <w:t>facilitate</w:t>
      </w:r>
      <w:r w:rsidR="00961782">
        <w:rPr>
          <w:rFonts w:ascii="Arial" w:hAnsi="Arial" w:cs="Arial"/>
        </w:rPr>
        <w:t xml:space="preserve"> the DNA </w:t>
      </w:r>
      <w:r w:rsidR="00A11CC5">
        <w:rPr>
          <w:rFonts w:ascii="Arial" w:hAnsi="Arial" w:cs="Arial"/>
        </w:rPr>
        <w:t>constructions</w:t>
      </w:r>
      <w:r w:rsidR="00961782">
        <w:rPr>
          <w:rFonts w:ascii="Arial" w:hAnsi="Arial" w:cs="Arial"/>
        </w:rPr>
        <w:t xml:space="preserve"> to do PATHE, and </w:t>
      </w:r>
      <w:r w:rsidR="0072003D">
        <w:rPr>
          <w:rFonts w:ascii="Arial" w:hAnsi="Arial" w:cs="Arial"/>
        </w:rPr>
        <w:t xml:space="preserve">(c) </w:t>
      </w:r>
      <w:r w:rsidR="006C003D">
        <w:rPr>
          <w:rFonts w:ascii="Arial" w:hAnsi="Arial" w:cs="Arial"/>
        </w:rPr>
        <w:t>determining the conditions necessary to manipulate the selection stringency during a PATHE run to achieve high affinity</w:t>
      </w:r>
      <w:r w:rsidR="00961782">
        <w:rPr>
          <w:rFonts w:ascii="Arial" w:hAnsi="Arial" w:cs="Arial"/>
        </w:rPr>
        <w:t>.</w:t>
      </w:r>
      <w:r>
        <w:rPr>
          <w:rFonts w:ascii="Arial" w:hAnsi="Arial" w:cs="Arial"/>
        </w:rPr>
        <w:t xml:space="preserve"> </w:t>
      </w:r>
    </w:p>
    <w:p w:rsidR="004702C2" w:rsidRDefault="001E22DC" w:rsidP="00B75CE8">
      <w:pPr>
        <w:spacing w:after="0" w:line="240" w:lineRule="auto"/>
        <w:ind w:firstLine="360"/>
        <w:jc w:val="both"/>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01FA23D0" wp14:editId="743C8A7F">
                <wp:simplePos x="0" y="0"/>
                <wp:positionH relativeFrom="column">
                  <wp:posOffset>57150</wp:posOffset>
                </wp:positionH>
                <wp:positionV relativeFrom="paragraph">
                  <wp:posOffset>76200</wp:posOffset>
                </wp:positionV>
                <wp:extent cx="6852285" cy="283845"/>
                <wp:effectExtent l="0" t="0" r="24765" b="20955"/>
                <wp:wrapNone/>
                <wp:docPr id="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285" cy="283845"/>
                        </a:xfrm>
                        <a:prstGeom prst="rect">
                          <a:avLst/>
                        </a:prstGeom>
                        <a:solidFill>
                          <a:srgbClr val="FFFFFF"/>
                        </a:solidFill>
                        <a:ln w="9525">
                          <a:solidFill>
                            <a:srgbClr val="000000"/>
                          </a:solidFill>
                          <a:miter lim="800000"/>
                          <a:headEnd/>
                          <a:tailEnd/>
                        </a:ln>
                      </wps:spPr>
                      <wps:txbx>
                        <w:txbxContent>
                          <w:p w:rsidR="00DB6D72" w:rsidRDefault="00DB6D72" w:rsidP="00834F73">
                            <w:pPr>
                              <w:spacing w:after="0" w:line="240" w:lineRule="auto"/>
                            </w:pPr>
                            <w:r w:rsidRPr="004702C2">
                              <w:rPr>
                                <w:rFonts w:ascii="Arial" w:hAnsi="Arial" w:cs="Arial"/>
                                <w:b/>
                              </w:rPr>
                              <w:t>AIM 1:</w:t>
                            </w:r>
                            <w:r>
                              <w:t xml:space="preserve"> </w:t>
                            </w:r>
                            <w:r>
                              <w:rPr>
                                <w:rFonts w:ascii="Arial" w:hAnsi="Arial" w:cs="Arial"/>
                                <w:b/>
                              </w:rPr>
                              <w:t xml:space="preserve">Produce the materials and data needed to implement the PATHE system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left:0;text-align:left;margin-left:4.5pt;margin-top:6pt;width:539.5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">
                <v:textbox>
                  <w:txbxContent>
                    <w:p w:rsidR="00DB6D72" w:rsidRDefault="00DB6D72" w:rsidP="00834F73">
                      <w:pPr>
                        <w:spacing w:after="0" w:line="240" w:lineRule="auto"/>
                      </w:pPr>
                      <w:r w:rsidRPr="004702C2">
                        <w:rPr>
                          <w:rFonts w:ascii="Arial" w:hAnsi="Arial" w:cs="Arial"/>
                          <w:b/>
                        </w:rPr>
                        <w:t>AIM 1:</w:t>
                      </w:r>
                      <w:r>
                        <w:t xml:space="preserve"> </w:t>
                      </w:r>
                      <w:r>
                        <w:rPr>
                          <w:rFonts w:ascii="Arial" w:hAnsi="Arial" w:cs="Arial"/>
                          <w:b/>
                        </w:rPr>
                        <w:t xml:space="preserve">Produce the materials and data needed to implement the PATHE system </w:t>
                      </w:r>
                    </w:p>
                  </w:txbxContent>
                </v:textbox>
              </v:shape>
            </w:pict>
          </mc:Fallback>
        </mc:AlternateContent>
      </w:r>
    </w:p>
    <w:p w:rsidR="004702C2" w:rsidRDefault="004702C2" w:rsidP="00B75CE8">
      <w:pPr>
        <w:spacing w:after="0" w:line="240" w:lineRule="auto"/>
        <w:ind w:firstLine="360"/>
        <w:jc w:val="both"/>
        <w:rPr>
          <w:rFonts w:ascii="Arial" w:hAnsi="Arial" w:cs="Arial"/>
        </w:rPr>
      </w:pPr>
    </w:p>
    <w:p w:rsidR="00776013" w:rsidRPr="004E2666" w:rsidRDefault="00776013" w:rsidP="00776013">
      <w:pPr>
        <w:pStyle w:val="Default"/>
        <w:spacing w:after="6"/>
        <w:rPr>
          <w:rFonts w:ascii="Times New Roman" w:hAnsi="Times New Roman" w:cs="Times New Roman"/>
          <w:color w:val="auto"/>
          <w:sz w:val="12"/>
          <w:szCs w:val="12"/>
        </w:rPr>
      </w:pPr>
    </w:p>
    <w:p w:rsidR="00677323" w:rsidRPr="0072003D" w:rsidRDefault="00677323" w:rsidP="00677323">
      <w:pPr>
        <w:spacing w:after="0" w:line="240" w:lineRule="auto"/>
        <w:jc w:val="both"/>
        <w:rPr>
          <w:rFonts w:ascii="Arial" w:hAnsi="Arial" w:cs="Arial"/>
          <w:sz w:val="10"/>
          <w:szCs w:val="10"/>
        </w:rPr>
      </w:pPr>
    </w:p>
    <w:p w:rsidR="00677323" w:rsidRPr="003B5BC1" w:rsidRDefault="00677323" w:rsidP="00677323">
      <w:pPr>
        <w:spacing w:after="0" w:line="240" w:lineRule="auto"/>
        <w:jc w:val="both"/>
        <w:rPr>
          <w:rFonts w:ascii="Arial" w:hAnsi="Arial" w:cs="Arial"/>
          <w:sz w:val="12"/>
          <w:szCs w:val="12"/>
        </w:rPr>
      </w:pPr>
      <w:r w:rsidRPr="0072548D">
        <w:rPr>
          <w:rFonts w:ascii="Arial" w:hAnsi="Arial" w:cs="Arial"/>
          <w:b/>
          <w:u w:val="single"/>
        </w:rPr>
        <w:t xml:space="preserve">Aim 1A: Build a fully automated, </w:t>
      </w:r>
      <w:r w:rsidR="00E0708D">
        <w:rPr>
          <w:rFonts w:ascii="Arial" w:hAnsi="Arial" w:cs="Arial"/>
          <w:b/>
          <w:u w:val="single"/>
        </w:rPr>
        <w:t xml:space="preserve">cost-effective </w:t>
      </w:r>
      <w:r w:rsidR="00322791">
        <w:rPr>
          <w:rFonts w:ascii="Arial" w:hAnsi="Arial" w:cs="Arial"/>
          <w:b/>
          <w:u w:val="single"/>
        </w:rPr>
        <w:t xml:space="preserve">, easy to use </w:t>
      </w:r>
      <w:r w:rsidR="00E0708D">
        <w:rPr>
          <w:rFonts w:ascii="Arial" w:hAnsi="Arial" w:cs="Arial"/>
          <w:b/>
          <w:u w:val="single"/>
        </w:rPr>
        <w:t>PATHE apparatus</w:t>
      </w:r>
    </w:p>
    <w:p w:rsidR="00677323" w:rsidRDefault="00677323" w:rsidP="003B5BC1">
      <w:pPr>
        <w:tabs>
          <w:tab w:val="left" w:pos="90"/>
        </w:tabs>
        <w:spacing w:after="0" w:line="240" w:lineRule="auto"/>
        <w:ind w:firstLine="360"/>
        <w:jc w:val="both"/>
        <w:rPr>
          <w:rFonts w:ascii="Tahoma" w:hAnsi="Tahoma" w:cs="Tahoma"/>
        </w:rPr>
      </w:pPr>
      <w:r w:rsidRPr="0072548D">
        <w:rPr>
          <w:rFonts w:ascii="Arial" w:hAnsi="Arial" w:cs="Arial"/>
          <w:u w:val="single"/>
        </w:rPr>
        <w:t>Overview:</w:t>
      </w:r>
      <w:r>
        <w:rPr>
          <w:rFonts w:ascii="Arial" w:hAnsi="Arial" w:cs="Arial"/>
        </w:rPr>
        <w:t xml:space="preserve"> </w:t>
      </w:r>
      <w:r w:rsidR="00834F73">
        <w:rPr>
          <w:rFonts w:ascii="Arial" w:hAnsi="Arial" w:cs="Arial"/>
        </w:rPr>
        <w:t xml:space="preserve">This aim will be implemented by Peter Reintjes, the Innatrix instrument maker. </w:t>
      </w:r>
      <w:r>
        <w:rPr>
          <w:rFonts w:ascii="Arial" w:hAnsi="Arial" w:cs="Arial"/>
        </w:rPr>
        <w:t xml:space="preserve">The apparatus we are currently using </w:t>
      </w:r>
      <w:r w:rsidR="003010B5">
        <w:rPr>
          <w:rFonts w:ascii="Arial" w:hAnsi="Arial" w:cs="Arial"/>
        </w:rPr>
        <w:fldChar w:fldCharType="begin">
          <w:fldData xml:space="preserve">PEVuZE5vdGU+PENpdGU+PEF1dGhvcj5Fc3ZlbHQ8L0F1dGhvcj48WWVhcj4yMDExPC9ZZWFyPjxS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</w:fldData>
        </w:fldChar>
      </w:r>
      <w:r w:rsidR="00F25BCE">
        <w:rPr>
          <w:rFonts w:ascii="Arial" w:hAnsi="Arial" w:cs="Arial"/>
        </w:rPr>
        <w:instrText xml:space="preserve"> ADDIN EN.CITE </w:instrText>
      </w:r>
      <w:r w:rsidR="00F25BCE">
        <w:rPr>
          <w:rFonts w:ascii="Arial" w:hAnsi="Arial" w:cs="Arial"/>
        </w:rPr>
        <w:fldChar w:fldCharType="begin">
          <w:fldData xml:space="preserve">PEVuZE5vdGU+PENpdGU+PEF1dGhvcj5Fc3ZlbHQ8L0F1dGhvcj48WWVhcj4yMDExPC9ZZWFyPjxS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</w:fldData>
        </w:fldChar>
      </w:r>
      <w:r w:rsidR="00F25BCE">
        <w:rPr>
          <w:rFonts w:ascii="Arial" w:hAnsi="Arial" w:cs="Arial"/>
        </w:rPr>
        <w:instrText xml:space="preserve"> ADDIN EN.CITE.DATA </w:instrText>
      </w:r>
      <w:r w:rsidR="00F25BCE">
        <w:rPr>
          <w:rFonts w:ascii="Arial" w:hAnsi="Arial" w:cs="Arial"/>
        </w:rPr>
      </w:r>
      <w:r w:rsidR="00F25BCE">
        <w:rPr>
          <w:rFonts w:ascii="Arial" w:hAnsi="Arial" w:cs="Arial"/>
        </w:rPr>
        <w:fldChar w:fldCharType="end"/>
      </w:r>
      <w:r w:rsidR="003010B5">
        <w:rPr>
          <w:rFonts w:ascii="Arial" w:hAnsi="Arial" w:cs="Arial"/>
        </w:rPr>
      </w:r>
      <w:r w:rsidR="003010B5">
        <w:rPr>
          <w:rFonts w:ascii="Arial" w:hAnsi="Arial" w:cs="Arial"/>
        </w:rPr>
        <w:fldChar w:fldCharType="separate"/>
      </w:r>
      <w:r w:rsidR="00F25BCE">
        <w:rPr>
          <w:rFonts w:ascii="Arial" w:hAnsi="Arial" w:cs="Arial"/>
          <w:noProof/>
        </w:rPr>
        <w:t>(</w:t>
      </w:r>
      <w:hyperlink w:anchor="_ENREF_7" w:tooltip="Esvelt, 2011 #7" w:history="1">
        <w:r w:rsidR="00F4584C">
          <w:rPr>
            <w:rFonts w:ascii="Arial" w:hAnsi="Arial" w:cs="Arial"/>
            <w:noProof/>
          </w:rPr>
          <w:t>7</w:t>
        </w:r>
      </w:hyperlink>
      <w:r w:rsidR="00F25BCE">
        <w:rPr>
          <w:rFonts w:ascii="Arial" w:hAnsi="Arial" w:cs="Arial"/>
          <w:noProof/>
        </w:rPr>
        <w:t>)</w:t>
      </w:r>
      <w:r w:rsidR="003010B5">
        <w:rPr>
          <w:rFonts w:ascii="Arial" w:hAnsi="Arial" w:cs="Arial"/>
        </w:rPr>
        <w:fldChar w:fldCharType="end"/>
      </w:r>
      <w:r>
        <w:rPr>
          <w:rFonts w:ascii="Arial" w:hAnsi="Arial" w:cs="Arial"/>
        </w:rPr>
        <w:t xml:space="preserve"> is </w:t>
      </w:r>
      <w:r w:rsidR="0072003D">
        <w:rPr>
          <w:rFonts w:ascii="Arial" w:hAnsi="Arial" w:cs="Arial"/>
        </w:rPr>
        <w:t xml:space="preserve">(a) </w:t>
      </w:r>
      <w:r>
        <w:rPr>
          <w:rFonts w:ascii="Arial" w:hAnsi="Arial" w:cs="Arial"/>
        </w:rPr>
        <w:t xml:space="preserve">bulky, </w:t>
      </w:r>
      <w:r w:rsidR="0072003D">
        <w:rPr>
          <w:rFonts w:ascii="Arial" w:hAnsi="Arial" w:cs="Arial"/>
        </w:rPr>
        <w:t xml:space="preserve">(b) </w:t>
      </w:r>
      <w:r>
        <w:rPr>
          <w:rFonts w:ascii="Arial" w:hAnsi="Arial" w:cs="Arial"/>
        </w:rPr>
        <w:t>expensive (~$40,000)</w:t>
      </w:r>
      <w:r w:rsidR="007F6DB5">
        <w:rPr>
          <w:rFonts w:ascii="Arial" w:hAnsi="Arial" w:cs="Arial"/>
        </w:rPr>
        <w:t xml:space="preserve">, </w:t>
      </w:r>
      <w:r w:rsidR="0072003D">
        <w:rPr>
          <w:rFonts w:ascii="Arial" w:hAnsi="Arial" w:cs="Arial"/>
        </w:rPr>
        <w:t xml:space="preserve">(c) </w:t>
      </w:r>
      <w:r w:rsidR="00992D26">
        <w:rPr>
          <w:rFonts w:ascii="Arial" w:hAnsi="Arial" w:cs="Arial"/>
        </w:rPr>
        <w:t xml:space="preserve">error prone </w:t>
      </w:r>
      <w:r w:rsidR="00D45934">
        <w:rPr>
          <w:rFonts w:ascii="Arial" w:hAnsi="Arial" w:cs="Arial"/>
        </w:rPr>
        <w:t>during</w:t>
      </w:r>
      <w:r w:rsidR="00992D26">
        <w:rPr>
          <w:rFonts w:ascii="Arial" w:hAnsi="Arial" w:cs="Arial"/>
        </w:rPr>
        <w:t xml:space="preserve"> assembly, </w:t>
      </w:r>
      <w:r w:rsidR="0072003D">
        <w:rPr>
          <w:rFonts w:ascii="Arial" w:hAnsi="Arial" w:cs="Arial"/>
        </w:rPr>
        <w:t xml:space="preserve">(d) </w:t>
      </w:r>
      <w:r w:rsidR="007F6DB5">
        <w:rPr>
          <w:rFonts w:ascii="Arial" w:hAnsi="Arial" w:cs="Arial"/>
        </w:rPr>
        <w:t>difficult to operate</w:t>
      </w:r>
      <w:r>
        <w:rPr>
          <w:rFonts w:ascii="Arial" w:hAnsi="Arial" w:cs="Arial"/>
        </w:rPr>
        <w:t xml:space="preserve"> and </w:t>
      </w:r>
      <w:r w:rsidR="0072003D">
        <w:rPr>
          <w:rFonts w:ascii="Arial" w:hAnsi="Arial" w:cs="Arial"/>
        </w:rPr>
        <w:t xml:space="preserve">(e) </w:t>
      </w:r>
      <w:r>
        <w:rPr>
          <w:rFonts w:ascii="Arial" w:hAnsi="Arial" w:cs="Arial"/>
        </w:rPr>
        <w:t xml:space="preserve">requires continual monitoring for </w:t>
      </w:r>
      <w:r w:rsidR="00992D26">
        <w:rPr>
          <w:rFonts w:ascii="Arial" w:hAnsi="Arial" w:cs="Arial"/>
        </w:rPr>
        <w:t xml:space="preserve">good </w:t>
      </w:r>
      <w:r>
        <w:rPr>
          <w:rFonts w:ascii="Arial" w:hAnsi="Arial" w:cs="Arial"/>
        </w:rPr>
        <w:t>performance.</w:t>
      </w:r>
      <w:r w:rsidR="0072003D">
        <w:rPr>
          <w:rFonts w:ascii="Arial" w:hAnsi="Arial" w:cs="Arial"/>
        </w:rPr>
        <w:t xml:space="preserve"> C</w:t>
      </w:r>
      <w:r>
        <w:rPr>
          <w:rFonts w:ascii="Arial" w:hAnsi="Arial" w:cs="Arial"/>
        </w:rPr>
        <w:t>ontrol of the input of uninfected cells, media</w:t>
      </w:r>
      <w:r w:rsidR="005B7DD9">
        <w:rPr>
          <w:rFonts w:ascii="Arial" w:hAnsi="Arial" w:cs="Arial"/>
        </w:rPr>
        <w:t xml:space="preserve">, enzyme </w:t>
      </w:r>
      <w:r w:rsidR="003C223C">
        <w:rPr>
          <w:rFonts w:ascii="Arial" w:hAnsi="Arial" w:cs="Arial"/>
        </w:rPr>
        <w:t>inhibitors</w:t>
      </w:r>
      <w:r>
        <w:rPr>
          <w:rFonts w:ascii="Arial" w:hAnsi="Arial" w:cs="Arial"/>
        </w:rPr>
        <w:t xml:space="preserve"> and inducers is crucial for the operation of PATHE. These </w:t>
      </w:r>
      <w:r w:rsidR="0059239D">
        <w:rPr>
          <w:rFonts w:ascii="Arial" w:hAnsi="Arial" w:cs="Arial"/>
        </w:rPr>
        <w:t xml:space="preserve">factors </w:t>
      </w:r>
      <w:r>
        <w:rPr>
          <w:rFonts w:ascii="Arial" w:hAnsi="Arial" w:cs="Arial"/>
        </w:rPr>
        <w:t xml:space="preserve">control the level of </w:t>
      </w:r>
      <w:r w:rsidR="00D45934">
        <w:rPr>
          <w:rFonts w:ascii="Arial" w:hAnsi="Arial" w:cs="Arial"/>
        </w:rPr>
        <w:t xml:space="preserve">phage production, </w:t>
      </w:r>
      <w:r>
        <w:rPr>
          <w:rFonts w:ascii="Arial" w:hAnsi="Arial" w:cs="Arial"/>
        </w:rPr>
        <w:t>mutagenesis and selection during each cycle</w:t>
      </w:r>
      <w:r w:rsidR="00992D26">
        <w:rPr>
          <w:rFonts w:ascii="Arial" w:hAnsi="Arial" w:cs="Arial"/>
        </w:rPr>
        <w:t xml:space="preserve"> of phage replication</w:t>
      </w:r>
      <w:r>
        <w:rPr>
          <w:rFonts w:ascii="Arial" w:hAnsi="Arial" w:cs="Arial"/>
        </w:rPr>
        <w:t xml:space="preserve">. </w:t>
      </w:r>
      <w:r w:rsidR="0059239D">
        <w:rPr>
          <w:rFonts w:ascii="Arial" w:hAnsi="Arial" w:cs="Arial"/>
        </w:rPr>
        <w:t>Thus</w:t>
      </w:r>
      <w:r>
        <w:rPr>
          <w:rFonts w:ascii="Arial" w:hAnsi="Arial" w:cs="Arial"/>
        </w:rPr>
        <w:t xml:space="preserve">, </w:t>
      </w:r>
      <w:r w:rsidR="00961782">
        <w:rPr>
          <w:rFonts w:ascii="Arial" w:hAnsi="Arial" w:cs="Arial"/>
        </w:rPr>
        <w:t xml:space="preserve">in this </w:t>
      </w:r>
      <w:r w:rsidR="0059239D">
        <w:rPr>
          <w:rFonts w:ascii="Arial" w:hAnsi="Arial" w:cs="Arial"/>
        </w:rPr>
        <w:t>sub</w:t>
      </w:r>
      <w:r w:rsidR="0072003D">
        <w:rPr>
          <w:rFonts w:ascii="Arial" w:hAnsi="Arial" w:cs="Arial"/>
        </w:rPr>
        <w:t>-</w:t>
      </w:r>
      <w:r w:rsidR="0059239D">
        <w:rPr>
          <w:rFonts w:ascii="Arial" w:hAnsi="Arial" w:cs="Arial"/>
        </w:rPr>
        <w:t xml:space="preserve">Aim, </w:t>
      </w:r>
      <w:r>
        <w:rPr>
          <w:rFonts w:ascii="Arial" w:hAnsi="Arial" w:cs="Arial"/>
        </w:rPr>
        <w:t xml:space="preserve">Innatrix </w:t>
      </w:r>
      <w:r w:rsidR="0059239D">
        <w:rPr>
          <w:rFonts w:ascii="Arial" w:hAnsi="Arial" w:cs="Arial"/>
        </w:rPr>
        <w:t xml:space="preserve">will </w:t>
      </w:r>
      <w:r>
        <w:rPr>
          <w:rFonts w:ascii="Arial" w:hAnsi="Arial" w:cs="Arial"/>
        </w:rPr>
        <w:t>develop an inexpensive (~$2,000), use</w:t>
      </w:r>
      <w:r w:rsidR="0059239D">
        <w:rPr>
          <w:rFonts w:ascii="Arial" w:hAnsi="Arial" w:cs="Arial"/>
        </w:rPr>
        <w:t>r-friendly</w:t>
      </w:r>
      <w:r>
        <w:rPr>
          <w:rFonts w:ascii="Arial" w:hAnsi="Arial" w:cs="Arial"/>
        </w:rPr>
        <w:t xml:space="preserve">, proprietary hardware and software system that will </w:t>
      </w:r>
      <w:r w:rsidR="00AC1629">
        <w:rPr>
          <w:rFonts w:ascii="Arial" w:hAnsi="Arial" w:cs="Arial"/>
        </w:rPr>
        <w:t xml:space="preserve">enable </w:t>
      </w:r>
      <w:r w:rsidR="003C223C">
        <w:rPr>
          <w:rFonts w:ascii="Arial" w:hAnsi="Arial" w:cs="Arial"/>
        </w:rPr>
        <w:t>dozens of</w:t>
      </w:r>
      <w:r>
        <w:rPr>
          <w:rFonts w:ascii="Arial" w:hAnsi="Arial" w:cs="Arial"/>
        </w:rPr>
        <w:t xml:space="preserve"> generations of evolution per day in autonomous mode </w:t>
      </w:r>
      <w:r w:rsidR="00AC1629">
        <w:rPr>
          <w:rFonts w:ascii="Arial" w:hAnsi="Arial" w:cs="Arial"/>
        </w:rPr>
        <w:t xml:space="preserve">over the course of several </w:t>
      </w:r>
      <w:r>
        <w:rPr>
          <w:rFonts w:ascii="Arial" w:hAnsi="Arial" w:cs="Arial"/>
        </w:rPr>
        <w:t xml:space="preserve">weeks. </w:t>
      </w:r>
      <w:r w:rsidR="00AC1629">
        <w:rPr>
          <w:rFonts w:ascii="Arial" w:hAnsi="Arial" w:cs="Arial"/>
        </w:rPr>
        <w:t xml:space="preserve">“Real time” analysis of the </w:t>
      </w:r>
      <w:r w:rsidR="00DE62CA">
        <w:rPr>
          <w:rFonts w:ascii="Arial" w:hAnsi="Arial" w:cs="Arial"/>
        </w:rPr>
        <w:t xml:space="preserve">state of phage production </w:t>
      </w:r>
      <w:r w:rsidR="00AC1629">
        <w:rPr>
          <w:rFonts w:ascii="Arial" w:hAnsi="Arial" w:cs="Arial"/>
        </w:rPr>
        <w:t xml:space="preserve">can be performed </w:t>
      </w:r>
      <w:r w:rsidR="004733DD">
        <w:rPr>
          <w:rFonts w:ascii="Arial" w:hAnsi="Arial" w:cs="Arial"/>
        </w:rPr>
        <w:t xml:space="preserve">directly via luminescence or </w:t>
      </w:r>
      <w:r w:rsidR="00AC1629">
        <w:rPr>
          <w:rFonts w:ascii="Arial" w:hAnsi="Arial" w:cs="Arial"/>
        </w:rPr>
        <w:t xml:space="preserve">by </w:t>
      </w:r>
      <w:r w:rsidR="0072003D">
        <w:rPr>
          <w:rFonts w:ascii="Arial" w:hAnsi="Arial" w:cs="Arial"/>
        </w:rPr>
        <w:t>a</w:t>
      </w:r>
      <w:r w:rsidR="00CB18A0">
        <w:rPr>
          <w:rFonts w:ascii="Arial" w:hAnsi="Arial" w:cs="Arial"/>
        </w:rPr>
        <w:t xml:space="preserve">n </w:t>
      </w:r>
      <w:r w:rsidR="003C223C">
        <w:rPr>
          <w:rFonts w:ascii="Arial" w:hAnsi="Arial" w:cs="Arial"/>
        </w:rPr>
        <w:t>auto- sampling</w:t>
      </w:r>
      <w:r w:rsidR="0072003D">
        <w:rPr>
          <w:rFonts w:ascii="Arial" w:hAnsi="Arial" w:cs="Arial"/>
        </w:rPr>
        <w:t xml:space="preserve"> device to collect</w:t>
      </w:r>
      <w:r w:rsidR="00AC1629">
        <w:rPr>
          <w:rFonts w:ascii="Arial" w:hAnsi="Arial" w:cs="Arial"/>
        </w:rPr>
        <w:t xml:space="preserve"> </w:t>
      </w:r>
      <w:r w:rsidR="00AC1629">
        <w:rPr>
          <w:rFonts w:ascii="Tahoma" w:hAnsi="Tahoma" w:cs="Tahoma"/>
        </w:rPr>
        <w:t>s</w:t>
      </w:r>
      <w:r>
        <w:rPr>
          <w:rFonts w:ascii="Tahoma" w:hAnsi="Tahoma" w:cs="Tahoma"/>
        </w:rPr>
        <w:t>amples</w:t>
      </w:r>
      <w:r w:rsidRPr="00C55B72">
        <w:rPr>
          <w:rFonts w:ascii="Tahoma" w:hAnsi="Tahoma" w:cs="Tahoma"/>
        </w:rPr>
        <w:t xml:space="preserve"> of the population at desired interval</w:t>
      </w:r>
      <w:r>
        <w:rPr>
          <w:rFonts w:ascii="Tahoma" w:hAnsi="Tahoma" w:cs="Tahoma"/>
        </w:rPr>
        <w:t>s for high throughput evaluation</w:t>
      </w:r>
      <w:r w:rsidRPr="00C55B72">
        <w:rPr>
          <w:rFonts w:ascii="Tahoma" w:hAnsi="Tahoma" w:cs="Tahoma"/>
        </w:rPr>
        <w:t>.</w:t>
      </w:r>
      <w:r>
        <w:rPr>
          <w:rFonts w:ascii="Tahoma" w:hAnsi="Tahoma" w:cs="Tahoma"/>
        </w:rPr>
        <w:t xml:space="preserve"> </w:t>
      </w:r>
    </w:p>
    <w:p w:rsidR="00677323" w:rsidRDefault="00677323" w:rsidP="008B5F9D">
      <w:pPr>
        <w:tabs>
          <w:tab w:val="left" w:pos="90"/>
        </w:tabs>
        <w:spacing w:after="0" w:line="240" w:lineRule="auto"/>
        <w:ind w:firstLine="360"/>
        <w:jc w:val="both"/>
        <w:rPr>
          <w:rFonts w:ascii="Arial" w:hAnsi="Arial" w:cs="Arial"/>
        </w:rPr>
      </w:pPr>
      <w:r w:rsidRPr="0072548D">
        <w:rPr>
          <w:rFonts w:ascii="Tahoma" w:hAnsi="Tahoma" w:cs="Tahoma"/>
          <w:u w:val="single"/>
        </w:rPr>
        <w:t>Approach:</w:t>
      </w:r>
      <w:r w:rsidRPr="008B5F9D">
        <w:rPr>
          <w:rFonts w:ascii="Tahoma" w:hAnsi="Tahoma" w:cs="Tahoma"/>
          <w:b/>
          <w:u w:val="single"/>
        </w:rPr>
        <w:t xml:space="preserve"> </w:t>
      </w:r>
      <w:r w:rsidRPr="00677323">
        <w:rPr>
          <w:rFonts w:ascii="Arial" w:hAnsi="Arial" w:cs="Arial"/>
        </w:rPr>
        <w:t xml:space="preserve">The new hardware </w:t>
      </w:r>
      <w:r w:rsidR="00AC1629">
        <w:rPr>
          <w:rFonts w:ascii="Arial" w:hAnsi="Arial" w:cs="Arial"/>
        </w:rPr>
        <w:t>system will be</w:t>
      </w:r>
      <w:r w:rsidRPr="00677323">
        <w:rPr>
          <w:rFonts w:ascii="Arial" w:hAnsi="Arial" w:cs="Arial"/>
        </w:rPr>
        <w:t xml:space="preserve"> based on replacing expensive pieces of precision hardware with very inexpensive hardware where precision is regained by micro-computer control and feedback from remote sensors. Liquid levels</w:t>
      </w:r>
      <w:r w:rsidR="00DE62CA">
        <w:rPr>
          <w:rFonts w:ascii="Arial" w:hAnsi="Arial" w:cs="Arial"/>
        </w:rPr>
        <w:t xml:space="preserve"> (i</w:t>
      </w:r>
      <w:r w:rsidR="003B5BC1">
        <w:rPr>
          <w:rFonts w:ascii="Arial" w:hAnsi="Arial" w:cs="Arial"/>
        </w:rPr>
        <w:t xml:space="preserve">nterface detection </w:t>
      </w:r>
      <w:r w:rsidR="003B5BC1" w:rsidRPr="003A62B7">
        <w:rPr>
          <w:rFonts w:ascii="Arial" w:hAnsi="Arial" w:cs="Arial"/>
          <w:i/>
        </w:rPr>
        <w:t>via</w:t>
      </w:r>
      <w:r w:rsidR="003B5BC1">
        <w:rPr>
          <w:rFonts w:ascii="Arial" w:hAnsi="Arial" w:cs="Arial"/>
        </w:rPr>
        <w:t xml:space="preserve"> camera)</w:t>
      </w:r>
      <w:r w:rsidRPr="00677323">
        <w:rPr>
          <w:rFonts w:ascii="Arial" w:hAnsi="Arial" w:cs="Arial"/>
        </w:rPr>
        <w:t>, stirring activity</w:t>
      </w:r>
      <w:r w:rsidR="003B5BC1">
        <w:rPr>
          <w:rFonts w:ascii="Arial" w:hAnsi="Arial" w:cs="Arial"/>
        </w:rPr>
        <w:t xml:space="preserve"> (visual sensing </w:t>
      </w:r>
      <w:r w:rsidR="003B5BC1" w:rsidRPr="003C223C">
        <w:rPr>
          <w:rFonts w:ascii="Arial" w:hAnsi="Arial" w:cs="Arial"/>
          <w:i/>
        </w:rPr>
        <w:t>via</w:t>
      </w:r>
      <w:r w:rsidR="003B5BC1">
        <w:rPr>
          <w:rFonts w:ascii="Arial" w:hAnsi="Arial" w:cs="Arial"/>
        </w:rPr>
        <w:t xml:space="preserve"> camera)</w:t>
      </w:r>
      <w:r w:rsidRPr="00677323">
        <w:rPr>
          <w:rFonts w:ascii="Arial" w:hAnsi="Arial" w:cs="Arial"/>
        </w:rPr>
        <w:t>, temperature</w:t>
      </w:r>
      <w:r w:rsidR="003B5BC1">
        <w:rPr>
          <w:rFonts w:ascii="Arial" w:hAnsi="Arial" w:cs="Arial"/>
        </w:rPr>
        <w:t xml:space="preserve"> (</w:t>
      </w:r>
      <w:r w:rsidR="00322791">
        <w:rPr>
          <w:rFonts w:ascii="Arial" w:hAnsi="Arial" w:cs="Arial"/>
        </w:rPr>
        <w:t xml:space="preserve">determined </w:t>
      </w:r>
      <w:r w:rsidR="00322791" w:rsidRPr="003A62B7">
        <w:rPr>
          <w:rFonts w:ascii="Arial" w:hAnsi="Arial" w:cs="Arial"/>
          <w:i/>
        </w:rPr>
        <w:t>via</w:t>
      </w:r>
      <w:r w:rsidR="00322791">
        <w:rPr>
          <w:rFonts w:ascii="Arial" w:hAnsi="Arial" w:cs="Arial"/>
        </w:rPr>
        <w:t xml:space="preserve"> </w:t>
      </w:r>
      <w:r w:rsidR="003B5BC1">
        <w:rPr>
          <w:rFonts w:ascii="Arial" w:hAnsi="Arial" w:cs="Arial"/>
        </w:rPr>
        <w:t>infrared sensor)</w:t>
      </w:r>
      <w:r w:rsidRPr="00677323">
        <w:rPr>
          <w:rFonts w:ascii="Arial" w:hAnsi="Arial" w:cs="Arial"/>
        </w:rPr>
        <w:t>, the presence of leaks</w:t>
      </w:r>
      <w:r w:rsidR="003B5BC1">
        <w:rPr>
          <w:rFonts w:ascii="Arial" w:hAnsi="Arial" w:cs="Arial"/>
        </w:rPr>
        <w:t xml:space="preserve"> (</w:t>
      </w:r>
      <w:r w:rsidR="00322791">
        <w:rPr>
          <w:rFonts w:ascii="Arial" w:hAnsi="Arial" w:cs="Arial"/>
        </w:rPr>
        <w:t xml:space="preserve">detected by </w:t>
      </w:r>
      <w:r w:rsidR="003B5BC1">
        <w:rPr>
          <w:rFonts w:ascii="Arial" w:hAnsi="Arial" w:cs="Arial"/>
        </w:rPr>
        <w:t>conductance)</w:t>
      </w:r>
      <w:r w:rsidR="00992D26">
        <w:rPr>
          <w:rFonts w:ascii="Arial" w:hAnsi="Arial" w:cs="Arial"/>
        </w:rPr>
        <w:t xml:space="preserve">, </w:t>
      </w:r>
      <w:r w:rsidR="00E153FD">
        <w:rPr>
          <w:rFonts w:ascii="Arial" w:hAnsi="Arial" w:cs="Arial"/>
        </w:rPr>
        <w:t xml:space="preserve">viable </w:t>
      </w:r>
      <w:r>
        <w:rPr>
          <w:rFonts w:ascii="Arial" w:hAnsi="Arial" w:cs="Arial"/>
        </w:rPr>
        <w:t>phage</w:t>
      </w:r>
      <w:r w:rsidRPr="00677323">
        <w:rPr>
          <w:rFonts w:ascii="Arial" w:hAnsi="Arial" w:cs="Arial"/>
        </w:rPr>
        <w:t xml:space="preserve"> levels in the lagoons (</w:t>
      </w:r>
      <w:r w:rsidR="0072548D">
        <w:rPr>
          <w:rFonts w:ascii="Arial" w:hAnsi="Arial" w:cs="Arial"/>
        </w:rPr>
        <w:t xml:space="preserve">luminescence levels </w:t>
      </w:r>
      <w:r w:rsidR="00992D26">
        <w:rPr>
          <w:rFonts w:ascii="Arial" w:hAnsi="Arial" w:cs="Arial"/>
        </w:rPr>
        <w:t>measured by camera from</w:t>
      </w:r>
      <w:r w:rsidR="0072548D">
        <w:rPr>
          <w:rFonts w:ascii="Arial" w:hAnsi="Arial" w:cs="Arial"/>
        </w:rPr>
        <w:t xml:space="preserve"> </w:t>
      </w:r>
      <w:r w:rsidRPr="00677323">
        <w:rPr>
          <w:rFonts w:ascii="Arial" w:hAnsi="Arial" w:cs="Arial"/>
        </w:rPr>
        <w:t xml:space="preserve">luciferase </w:t>
      </w:r>
      <w:r w:rsidR="003B5BC1">
        <w:rPr>
          <w:rFonts w:ascii="Arial" w:hAnsi="Arial" w:cs="Arial"/>
        </w:rPr>
        <w:t xml:space="preserve">which is fused to </w:t>
      </w:r>
      <w:r w:rsidR="0072548D">
        <w:rPr>
          <w:rFonts w:ascii="Arial" w:hAnsi="Arial" w:cs="Arial"/>
        </w:rPr>
        <w:t xml:space="preserve">M13 </w:t>
      </w:r>
      <w:r w:rsidR="003B5BC1">
        <w:rPr>
          <w:rFonts w:ascii="Arial" w:hAnsi="Arial" w:cs="Arial"/>
        </w:rPr>
        <w:t>pIII</w:t>
      </w:r>
      <w:r w:rsidRPr="00677323">
        <w:rPr>
          <w:rFonts w:ascii="Arial" w:hAnsi="Arial" w:cs="Arial"/>
        </w:rPr>
        <w:t xml:space="preserve">) and cell density in the turbostat </w:t>
      </w:r>
      <w:r w:rsidR="00D45934" w:rsidRPr="00677323">
        <w:rPr>
          <w:rFonts w:ascii="Arial" w:hAnsi="Arial" w:cs="Arial"/>
        </w:rPr>
        <w:t>(</w:t>
      </w:r>
      <w:r w:rsidR="0072003D" w:rsidRPr="003A62B7">
        <w:rPr>
          <w:rFonts w:ascii="Arial" w:hAnsi="Arial" w:cs="Arial"/>
          <w:i/>
        </w:rPr>
        <w:t>via</w:t>
      </w:r>
      <w:r w:rsidR="0072003D">
        <w:rPr>
          <w:rFonts w:ascii="Arial" w:hAnsi="Arial" w:cs="Arial"/>
        </w:rPr>
        <w:t xml:space="preserve"> </w:t>
      </w:r>
      <w:r w:rsidR="00D45934" w:rsidRPr="00677323">
        <w:rPr>
          <w:rFonts w:ascii="Arial" w:hAnsi="Arial" w:cs="Arial"/>
        </w:rPr>
        <w:t xml:space="preserve">laser </w:t>
      </w:r>
      <w:r w:rsidR="0072003D">
        <w:rPr>
          <w:rFonts w:ascii="Arial" w:hAnsi="Arial" w:cs="Arial"/>
        </w:rPr>
        <w:t xml:space="preserve">beam </w:t>
      </w:r>
      <w:r w:rsidR="00D45934" w:rsidRPr="00677323">
        <w:rPr>
          <w:rFonts w:ascii="Arial" w:hAnsi="Arial" w:cs="Arial"/>
        </w:rPr>
        <w:t xml:space="preserve">penetration) </w:t>
      </w:r>
      <w:r w:rsidR="00AC1629">
        <w:rPr>
          <w:rFonts w:ascii="Arial" w:hAnsi="Arial" w:cs="Arial"/>
        </w:rPr>
        <w:t>will</w:t>
      </w:r>
      <w:r w:rsidR="00AC1629" w:rsidRPr="00677323">
        <w:rPr>
          <w:rFonts w:ascii="Arial" w:hAnsi="Arial" w:cs="Arial"/>
        </w:rPr>
        <w:t xml:space="preserve"> </w:t>
      </w:r>
      <w:r w:rsidRPr="00677323">
        <w:rPr>
          <w:rFonts w:ascii="Arial" w:hAnsi="Arial" w:cs="Arial"/>
        </w:rPr>
        <w:t xml:space="preserve">all </w:t>
      </w:r>
      <w:r w:rsidR="00AC1629">
        <w:rPr>
          <w:rFonts w:ascii="Arial" w:hAnsi="Arial" w:cs="Arial"/>
        </w:rPr>
        <w:t xml:space="preserve">be </w:t>
      </w:r>
      <w:r w:rsidRPr="00677323">
        <w:rPr>
          <w:rFonts w:ascii="Arial" w:hAnsi="Arial" w:cs="Arial"/>
        </w:rPr>
        <w:t xml:space="preserve">monitored using sensors external to the various liquids. Sterilization </w:t>
      </w:r>
      <w:r w:rsidR="0072548D">
        <w:rPr>
          <w:rFonts w:ascii="Arial" w:hAnsi="Arial" w:cs="Arial"/>
        </w:rPr>
        <w:t>will require</w:t>
      </w:r>
      <w:r w:rsidRPr="00677323">
        <w:rPr>
          <w:rFonts w:ascii="Arial" w:hAnsi="Arial" w:cs="Arial"/>
        </w:rPr>
        <w:t xml:space="preserve"> only autoclaving the glass vessels. </w:t>
      </w:r>
      <w:r w:rsidR="00E153FD">
        <w:rPr>
          <w:rFonts w:ascii="Arial" w:hAnsi="Arial" w:cs="Arial"/>
        </w:rPr>
        <w:t>T</w:t>
      </w:r>
      <w:r w:rsidRPr="00677323">
        <w:rPr>
          <w:rFonts w:ascii="Arial" w:hAnsi="Arial" w:cs="Arial"/>
        </w:rPr>
        <w:t xml:space="preserve">he chemically resistant tubing </w:t>
      </w:r>
      <w:r w:rsidR="0072548D">
        <w:rPr>
          <w:rFonts w:ascii="Arial" w:hAnsi="Arial" w:cs="Arial"/>
        </w:rPr>
        <w:t>will be</w:t>
      </w:r>
      <w:r w:rsidRPr="00677323">
        <w:rPr>
          <w:rFonts w:ascii="Arial" w:hAnsi="Arial" w:cs="Arial"/>
        </w:rPr>
        <w:t xml:space="preserve"> sterilized using 1 </w:t>
      </w:r>
      <w:r w:rsidRPr="003C223C">
        <w:rPr>
          <w:rFonts w:ascii="Arial" w:hAnsi="Arial" w:cs="Arial"/>
          <w:u w:val="single"/>
        </w:rPr>
        <w:t>N</w:t>
      </w:r>
      <w:r w:rsidRPr="00677323">
        <w:rPr>
          <w:rFonts w:ascii="Arial" w:hAnsi="Arial" w:cs="Arial"/>
        </w:rPr>
        <w:t xml:space="preserve"> NaOH</w:t>
      </w:r>
      <w:r w:rsidR="00D45934">
        <w:rPr>
          <w:rFonts w:ascii="Arial" w:hAnsi="Arial" w:cs="Arial"/>
        </w:rPr>
        <w:t xml:space="preserve"> </w:t>
      </w:r>
      <w:r w:rsidR="00E153FD">
        <w:rPr>
          <w:rFonts w:ascii="Arial" w:hAnsi="Arial" w:cs="Arial"/>
        </w:rPr>
        <w:t>hence</w:t>
      </w:r>
      <w:r w:rsidR="00992D26">
        <w:rPr>
          <w:rFonts w:ascii="Arial" w:hAnsi="Arial" w:cs="Arial"/>
        </w:rPr>
        <w:t xml:space="preserve"> </w:t>
      </w:r>
      <w:r w:rsidR="00D45934">
        <w:rPr>
          <w:rFonts w:ascii="Arial" w:hAnsi="Arial" w:cs="Arial"/>
        </w:rPr>
        <w:t xml:space="preserve">the tubing </w:t>
      </w:r>
      <w:r w:rsidR="00AC1629">
        <w:rPr>
          <w:rFonts w:ascii="Arial" w:hAnsi="Arial" w:cs="Arial"/>
        </w:rPr>
        <w:t xml:space="preserve">will not </w:t>
      </w:r>
      <w:r w:rsidR="00992D26">
        <w:rPr>
          <w:rFonts w:ascii="Arial" w:hAnsi="Arial" w:cs="Arial"/>
        </w:rPr>
        <w:t>need to be disassembled for sterilization</w:t>
      </w:r>
      <w:r w:rsidR="0099192A">
        <w:rPr>
          <w:rFonts w:ascii="Arial" w:hAnsi="Arial" w:cs="Arial"/>
        </w:rPr>
        <w:t xml:space="preserve"> an</w:t>
      </w:r>
      <w:r w:rsidR="00D45934">
        <w:rPr>
          <w:rFonts w:ascii="Arial" w:hAnsi="Arial" w:cs="Arial"/>
        </w:rPr>
        <w:t xml:space="preserve">d reassembled </w:t>
      </w:r>
      <w:r w:rsidR="00E153FD">
        <w:rPr>
          <w:rFonts w:ascii="Arial" w:hAnsi="Arial" w:cs="Arial"/>
        </w:rPr>
        <w:t>thus</w:t>
      </w:r>
      <w:r w:rsidR="00AC1629">
        <w:rPr>
          <w:rFonts w:ascii="Arial" w:hAnsi="Arial" w:cs="Arial"/>
        </w:rPr>
        <w:t xml:space="preserve"> </w:t>
      </w:r>
      <w:r w:rsidR="00E153FD">
        <w:rPr>
          <w:rFonts w:ascii="Arial" w:hAnsi="Arial" w:cs="Arial"/>
        </w:rPr>
        <w:t>eliminating</w:t>
      </w:r>
      <w:r w:rsidR="00AC1629">
        <w:rPr>
          <w:rFonts w:ascii="Arial" w:hAnsi="Arial" w:cs="Arial"/>
        </w:rPr>
        <w:t xml:space="preserve"> </w:t>
      </w:r>
      <w:r w:rsidR="00CF51F1">
        <w:rPr>
          <w:rFonts w:ascii="Arial" w:hAnsi="Arial" w:cs="Arial"/>
        </w:rPr>
        <w:t>a</w:t>
      </w:r>
      <w:r w:rsidR="0072003D">
        <w:rPr>
          <w:rFonts w:ascii="Arial" w:hAnsi="Arial" w:cs="Arial"/>
        </w:rPr>
        <w:t xml:space="preserve"> </w:t>
      </w:r>
      <w:r w:rsidR="00E153FD">
        <w:rPr>
          <w:rFonts w:ascii="Arial" w:hAnsi="Arial" w:cs="Arial"/>
        </w:rPr>
        <w:t>major</w:t>
      </w:r>
      <w:r w:rsidR="00CF51F1">
        <w:rPr>
          <w:rFonts w:ascii="Arial" w:hAnsi="Arial" w:cs="Arial"/>
        </w:rPr>
        <w:t xml:space="preserve"> source</w:t>
      </w:r>
      <w:r w:rsidR="00AC1629">
        <w:rPr>
          <w:rFonts w:ascii="Arial" w:hAnsi="Arial" w:cs="Arial"/>
        </w:rPr>
        <w:t xml:space="preserve"> of </w:t>
      </w:r>
      <w:r w:rsidR="00322791">
        <w:rPr>
          <w:rFonts w:ascii="Arial" w:hAnsi="Arial" w:cs="Arial"/>
        </w:rPr>
        <w:t>error</w:t>
      </w:r>
      <w:r w:rsidR="00992D26">
        <w:rPr>
          <w:rFonts w:ascii="Arial" w:hAnsi="Arial" w:cs="Arial"/>
        </w:rPr>
        <w:t>.</w:t>
      </w:r>
      <w:r w:rsidRPr="00677323">
        <w:rPr>
          <w:rFonts w:ascii="Arial" w:hAnsi="Arial" w:cs="Arial"/>
        </w:rPr>
        <w:t xml:space="preserve"> </w:t>
      </w:r>
      <w:r w:rsidR="00CB18A0">
        <w:rPr>
          <w:rFonts w:ascii="Arial" w:hAnsi="Arial" w:cs="Arial"/>
        </w:rPr>
        <w:t>P</w:t>
      </w:r>
      <w:r w:rsidRPr="00677323">
        <w:rPr>
          <w:rFonts w:ascii="Arial" w:hAnsi="Arial" w:cs="Arial"/>
        </w:rPr>
        <w:t>erformance of the apparatus, referred to as EvoStat</w:t>
      </w:r>
      <w:r w:rsidR="0099192A">
        <w:rPr>
          <w:rFonts w:ascii="Arial" w:hAnsi="Arial" w:cs="Arial"/>
        </w:rPr>
        <w:t>,</w:t>
      </w:r>
      <w:r w:rsidRPr="00677323">
        <w:rPr>
          <w:rFonts w:ascii="Arial" w:hAnsi="Arial" w:cs="Arial"/>
        </w:rPr>
        <w:t xml:space="preserve"> </w:t>
      </w:r>
      <w:r w:rsidR="00E153FD">
        <w:rPr>
          <w:rFonts w:ascii="Arial" w:hAnsi="Arial" w:cs="Arial"/>
        </w:rPr>
        <w:t>will</w:t>
      </w:r>
      <w:r w:rsidRPr="00677323">
        <w:rPr>
          <w:rFonts w:ascii="Arial" w:hAnsi="Arial" w:cs="Arial"/>
        </w:rPr>
        <w:t xml:space="preserve"> be monitored remotely using Internet-of-Things enabled connection</w:t>
      </w:r>
      <w:r w:rsidR="004733DD">
        <w:rPr>
          <w:rFonts w:ascii="Arial" w:hAnsi="Arial" w:cs="Arial"/>
        </w:rPr>
        <w:t>s</w:t>
      </w:r>
      <w:r w:rsidR="005D5777">
        <w:rPr>
          <w:rFonts w:ascii="Arial" w:hAnsi="Arial" w:cs="Arial"/>
        </w:rPr>
        <w:t xml:space="preserve"> </w:t>
      </w:r>
      <w:r w:rsidR="003010B5">
        <w:rPr>
          <w:rFonts w:ascii="Arial" w:hAnsi="Arial" w:cs="Arial"/>
        </w:rPr>
        <w:fldChar w:fldCharType="begin">
          <w:fldData xml:space="preserve">PEVuZE5vdGU+PENpdGU+PEF1dGhvcj5MdWNhcyBNYXJ0aW5lejwvQXV0aG9yPjxZZWFyPjIwMTQ8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</w:fldData>
        </w:fldChar>
      </w:r>
      <w:r w:rsidR="00E856AB">
        <w:rPr>
          <w:rFonts w:ascii="Arial" w:hAnsi="Arial" w:cs="Arial"/>
        </w:rPr>
        <w:instrText xml:space="preserve"> ADDIN EN.CITE </w:instrText>
      </w:r>
      <w:r w:rsidR="003010B5">
        <w:rPr>
          <w:rFonts w:ascii="Arial" w:hAnsi="Arial" w:cs="Arial"/>
        </w:rPr>
        <w:fldChar w:fldCharType="begin">
          <w:fldData xml:space="preserve">PEVuZE5vdGU+PENpdGU+PEF1dGhvcj5MdWNhcyBNYXJ0aW5lejwvQXV0aG9yPjxZZWFyPjIwMTQ8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</w:fldData>
        </w:fldChar>
      </w:r>
      <w:r w:rsidR="00E856AB">
        <w:rPr>
          <w:rFonts w:ascii="Arial" w:hAnsi="Arial" w:cs="Arial"/>
        </w:rPr>
        <w:instrText xml:space="preserve"> ADDIN EN.CITE.DATA </w:instrText>
      </w:r>
      <w:r w:rsidR="003010B5">
        <w:rPr>
          <w:rFonts w:ascii="Arial" w:hAnsi="Arial" w:cs="Arial"/>
        </w:rPr>
      </w:r>
      <w:r w:rsidR="003010B5">
        <w:rPr>
          <w:rFonts w:ascii="Arial" w:hAnsi="Arial" w:cs="Arial"/>
        </w:rPr>
        <w:fldChar w:fldCharType="end"/>
      </w:r>
      <w:r w:rsidR="003010B5">
        <w:rPr>
          <w:rFonts w:ascii="Arial" w:hAnsi="Arial" w:cs="Arial"/>
        </w:rPr>
      </w:r>
      <w:r w:rsidR="003010B5">
        <w:rPr>
          <w:rFonts w:ascii="Arial" w:hAnsi="Arial" w:cs="Arial"/>
        </w:rPr>
        <w:fldChar w:fldCharType="separate"/>
      </w:r>
      <w:r w:rsidR="00E856AB">
        <w:rPr>
          <w:rFonts w:ascii="Arial" w:hAnsi="Arial" w:cs="Arial"/>
          <w:noProof/>
        </w:rPr>
        <w:t>(</w:t>
      </w:r>
      <w:hyperlink w:anchor="_ENREF_20" w:tooltip="Lucas Martinez, 2014 #15" w:history="1">
        <w:r w:rsidR="00F4584C">
          <w:rPr>
            <w:rFonts w:ascii="Arial" w:hAnsi="Arial" w:cs="Arial"/>
            <w:noProof/>
          </w:rPr>
          <w:t>20</w:t>
        </w:r>
      </w:hyperlink>
      <w:r w:rsidR="00E856AB">
        <w:rPr>
          <w:rFonts w:ascii="Arial" w:hAnsi="Arial" w:cs="Arial"/>
          <w:noProof/>
        </w:rPr>
        <w:t>)</w:t>
      </w:r>
      <w:r w:rsidR="003010B5">
        <w:rPr>
          <w:rFonts w:ascii="Arial" w:hAnsi="Arial" w:cs="Arial"/>
        </w:rPr>
        <w:fldChar w:fldCharType="end"/>
      </w:r>
      <w:r w:rsidR="004733DD">
        <w:rPr>
          <w:rFonts w:ascii="Arial" w:hAnsi="Arial" w:cs="Arial"/>
        </w:rPr>
        <w:t>.</w:t>
      </w:r>
    </w:p>
    <w:p w:rsidR="002823B5" w:rsidRDefault="008B5F9D" w:rsidP="00CB18A0">
      <w:pPr>
        <w:spacing w:after="0" w:line="240" w:lineRule="auto"/>
        <w:ind w:firstLine="360"/>
        <w:jc w:val="both"/>
        <w:rPr>
          <w:rFonts w:ascii="Arial" w:hAnsi="Arial" w:cs="Arial"/>
        </w:rPr>
      </w:pPr>
      <w:r w:rsidRPr="0072548D">
        <w:rPr>
          <w:rFonts w:ascii="Arial" w:hAnsi="Arial" w:cs="Arial"/>
          <w:u w:val="single"/>
        </w:rPr>
        <w:lastRenderedPageBreak/>
        <w:t>Expected results, p</w:t>
      </w:r>
      <w:r w:rsidR="0072548D" w:rsidRPr="0072548D">
        <w:rPr>
          <w:rFonts w:ascii="Arial" w:hAnsi="Arial" w:cs="Arial"/>
          <w:u w:val="single"/>
        </w:rPr>
        <w:t>otential pitfalls and solutions</w:t>
      </w:r>
      <w:r w:rsidRPr="0072548D">
        <w:rPr>
          <w:rFonts w:ascii="Arial" w:hAnsi="Arial" w:cs="Arial"/>
          <w:u w:val="single"/>
        </w:rPr>
        <w:t>:</w:t>
      </w:r>
      <w:r>
        <w:rPr>
          <w:rFonts w:ascii="Arial" w:hAnsi="Arial" w:cs="Arial"/>
        </w:rPr>
        <w:t xml:space="preserve"> </w:t>
      </w:r>
      <w:r w:rsidR="00CB18A0">
        <w:rPr>
          <w:rFonts w:ascii="Arial" w:hAnsi="Arial" w:cs="Arial"/>
        </w:rPr>
        <w:t xml:space="preserve">We anticipate no significant problems in constructing a prototype EvoStat. Within the first 6 months we expect to build the apparatus and hence </w:t>
      </w:r>
      <w:r w:rsidR="00234F88">
        <w:rPr>
          <w:rFonts w:ascii="Arial" w:hAnsi="Arial" w:cs="Arial"/>
        </w:rPr>
        <w:t xml:space="preserve">to replace our current cumbersome equipment for the bulk of our experiments. </w:t>
      </w:r>
      <w:r>
        <w:rPr>
          <w:rFonts w:ascii="Arial" w:hAnsi="Arial" w:cs="Arial"/>
        </w:rPr>
        <w:t xml:space="preserve">All remote sensor systems </w:t>
      </w:r>
      <w:r w:rsidR="00D45934">
        <w:rPr>
          <w:rFonts w:ascii="Arial" w:hAnsi="Arial" w:cs="Arial"/>
        </w:rPr>
        <w:t xml:space="preserve">and temperature control </w:t>
      </w:r>
      <w:r w:rsidR="00CB18A0">
        <w:rPr>
          <w:rFonts w:ascii="Arial" w:hAnsi="Arial" w:cs="Arial"/>
        </w:rPr>
        <w:t xml:space="preserve">systems </w:t>
      </w:r>
      <w:r>
        <w:rPr>
          <w:rFonts w:ascii="Arial" w:hAnsi="Arial" w:cs="Arial"/>
        </w:rPr>
        <w:t>have been tested</w:t>
      </w:r>
      <w:r w:rsidR="005D5777">
        <w:rPr>
          <w:rFonts w:ascii="Arial" w:hAnsi="Arial" w:cs="Arial"/>
        </w:rPr>
        <w:t xml:space="preserve"> in isolation by Peter Reintjes, our instrument maker</w:t>
      </w:r>
      <w:r>
        <w:rPr>
          <w:rFonts w:ascii="Arial" w:hAnsi="Arial" w:cs="Arial"/>
        </w:rPr>
        <w:t>.</w:t>
      </w:r>
      <w:r w:rsidR="003B5BC1">
        <w:rPr>
          <w:rFonts w:ascii="Arial" w:hAnsi="Arial" w:cs="Arial"/>
        </w:rPr>
        <w:t xml:space="preserve"> </w:t>
      </w:r>
      <w:r w:rsidR="005D5777">
        <w:rPr>
          <w:rFonts w:ascii="Arial" w:hAnsi="Arial" w:cs="Arial"/>
        </w:rPr>
        <w:t xml:space="preserve">We now need to assemble and test </w:t>
      </w:r>
      <w:r w:rsidR="00CB18A0">
        <w:rPr>
          <w:rFonts w:ascii="Arial" w:hAnsi="Arial" w:cs="Arial"/>
        </w:rPr>
        <w:t>how the parts work</w:t>
      </w:r>
      <w:r w:rsidR="005D5777">
        <w:rPr>
          <w:rFonts w:ascii="Arial" w:hAnsi="Arial" w:cs="Arial"/>
        </w:rPr>
        <w:t xml:space="preserve"> together. If the least expensive parts fail in these tests we will replace them with </w:t>
      </w:r>
      <w:r w:rsidR="0072003D">
        <w:rPr>
          <w:rFonts w:ascii="Arial" w:hAnsi="Arial" w:cs="Arial"/>
        </w:rPr>
        <w:t>parts that are less</w:t>
      </w:r>
      <w:r w:rsidR="005D5777">
        <w:rPr>
          <w:rFonts w:ascii="Arial" w:hAnsi="Arial" w:cs="Arial"/>
        </w:rPr>
        <w:t xml:space="preserve"> </w:t>
      </w:r>
      <w:r w:rsidR="0072003D">
        <w:rPr>
          <w:rFonts w:ascii="Arial" w:hAnsi="Arial" w:cs="Arial"/>
        </w:rPr>
        <w:t>in</w:t>
      </w:r>
      <w:r w:rsidR="005D5777">
        <w:rPr>
          <w:rFonts w:ascii="Arial" w:hAnsi="Arial" w:cs="Arial"/>
        </w:rPr>
        <w:t xml:space="preserve">expensive </w:t>
      </w:r>
      <w:r w:rsidR="0072003D">
        <w:rPr>
          <w:rFonts w:ascii="Arial" w:hAnsi="Arial" w:cs="Arial"/>
        </w:rPr>
        <w:t>but still less expensive than what we are currently using</w:t>
      </w:r>
      <w:r w:rsidR="005D5777">
        <w:rPr>
          <w:rFonts w:ascii="Arial" w:hAnsi="Arial" w:cs="Arial"/>
        </w:rPr>
        <w:t xml:space="preserve">. </w:t>
      </w:r>
      <w:r w:rsidR="00CB18A0">
        <w:rPr>
          <w:rFonts w:ascii="Arial" w:hAnsi="Arial" w:cs="Arial"/>
        </w:rPr>
        <w:t>As</w:t>
      </w:r>
      <w:r w:rsidR="0072003D">
        <w:rPr>
          <w:rFonts w:ascii="Arial" w:hAnsi="Arial" w:cs="Arial"/>
        </w:rPr>
        <w:t xml:space="preserve"> an</w:t>
      </w:r>
      <w:r w:rsidR="005D5777">
        <w:rPr>
          <w:rFonts w:ascii="Arial" w:hAnsi="Arial" w:cs="Arial"/>
        </w:rPr>
        <w:t xml:space="preserve"> example, </w:t>
      </w:r>
      <w:r w:rsidR="005B7DD9">
        <w:rPr>
          <w:rFonts w:ascii="Arial" w:hAnsi="Arial" w:cs="Arial"/>
        </w:rPr>
        <w:t>the current valves we use cost $179</w:t>
      </w:r>
      <w:r w:rsidR="00166E4C">
        <w:rPr>
          <w:rFonts w:ascii="Arial" w:hAnsi="Arial" w:cs="Arial"/>
        </w:rPr>
        <w:t xml:space="preserve"> each</w:t>
      </w:r>
      <w:r w:rsidR="005B7DD9">
        <w:rPr>
          <w:rFonts w:ascii="Arial" w:hAnsi="Arial" w:cs="Arial"/>
        </w:rPr>
        <w:t xml:space="preserve">, </w:t>
      </w:r>
      <w:r w:rsidR="00E153FD">
        <w:rPr>
          <w:rFonts w:ascii="Arial" w:hAnsi="Arial" w:cs="Arial"/>
        </w:rPr>
        <w:t>the new EvoStat</w:t>
      </w:r>
      <w:r w:rsidR="005D5777">
        <w:rPr>
          <w:rFonts w:ascii="Arial" w:hAnsi="Arial" w:cs="Arial"/>
        </w:rPr>
        <w:t xml:space="preserve"> us</w:t>
      </w:r>
      <w:r w:rsidR="00E153FD">
        <w:rPr>
          <w:rFonts w:ascii="Arial" w:hAnsi="Arial" w:cs="Arial"/>
        </w:rPr>
        <w:t>es</w:t>
      </w:r>
      <w:r w:rsidR="00CF51F1">
        <w:rPr>
          <w:rFonts w:ascii="Arial" w:hAnsi="Arial" w:cs="Arial"/>
        </w:rPr>
        <w:t xml:space="preserve"> ~$0.5</w:t>
      </w:r>
      <w:r w:rsidR="005D5777">
        <w:rPr>
          <w:rFonts w:ascii="Arial" w:hAnsi="Arial" w:cs="Arial"/>
        </w:rPr>
        <w:t xml:space="preserve">0 3D-printed valves. If those </w:t>
      </w:r>
      <w:r w:rsidR="0072003D">
        <w:rPr>
          <w:rFonts w:ascii="Arial" w:hAnsi="Arial" w:cs="Arial"/>
        </w:rPr>
        <w:t xml:space="preserve">turn out to be </w:t>
      </w:r>
      <w:r w:rsidR="005D5777">
        <w:rPr>
          <w:rFonts w:ascii="Arial" w:hAnsi="Arial" w:cs="Arial"/>
        </w:rPr>
        <w:t>inadequate we</w:t>
      </w:r>
      <w:r w:rsidR="00F379FC">
        <w:rPr>
          <w:rFonts w:ascii="Arial" w:hAnsi="Arial" w:cs="Arial"/>
        </w:rPr>
        <w:t>’ll use commercial $7.00 valves</w:t>
      </w:r>
      <w:r w:rsidR="00CB18A0">
        <w:rPr>
          <w:rFonts w:ascii="Arial" w:hAnsi="Arial" w:cs="Arial"/>
        </w:rPr>
        <w:t xml:space="preserve">. </w:t>
      </w:r>
    </w:p>
    <w:p w:rsidR="00CF51F1" w:rsidRPr="003A0FDA" w:rsidRDefault="00CF51F1" w:rsidP="00CB18A0">
      <w:pPr>
        <w:spacing w:after="0" w:line="240" w:lineRule="auto"/>
        <w:ind w:firstLine="360"/>
        <w:jc w:val="both"/>
        <w:rPr>
          <w:rFonts w:ascii="Arial" w:hAnsi="Arial" w:cs="Arial"/>
          <w:sz w:val="10"/>
          <w:szCs w:val="10"/>
        </w:rPr>
      </w:pPr>
    </w:p>
    <w:p w:rsidR="003B5BC1" w:rsidRPr="004733DD" w:rsidRDefault="003B5BC1" w:rsidP="003B5BC1">
      <w:pPr>
        <w:spacing w:after="0" w:line="240" w:lineRule="auto"/>
        <w:jc w:val="both"/>
        <w:rPr>
          <w:rFonts w:ascii="Arial" w:hAnsi="Arial" w:cs="Arial"/>
        </w:rPr>
      </w:pPr>
      <w:r w:rsidRPr="0072548D">
        <w:rPr>
          <w:rFonts w:ascii="Arial" w:hAnsi="Arial" w:cs="Arial"/>
          <w:b/>
          <w:u w:val="single"/>
        </w:rPr>
        <w:t xml:space="preserve">Aim1B: Create </w:t>
      </w:r>
      <w:r w:rsidR="00E0708D">
        <w:rPr>
          <w:rFonts w:ascii="Arial" w:hAnsi="Arial" w:cs="Arial"/>
          <w:b/>
          <w:u w:val="single"/>
        </w:rPr>
        <w:t>a modular vector</w:t>
      </w:r>
      <w:r w:rsidRPr="0072548D">
        <w:rPr>
          <w:rFonts w:ascii="Arial" w:hAnsi="Arial" w:cs="Arial"/>
          <w:b/>
          <w:u w:val="single"/>
        </w:rPr>
        <w:t xml:space="preserve"> </w:t>
      </w:r>
      <w:r w:rsidR="00E0708D">
        <w:rPr>
          <w:rFonts w:ascii="Arial" w:hAnsi="Arial" w:cs="Arial"/>
          <w:b/>
          <w:u w:val="single"/>
        </w:rPr>
        <w:t>system to</w:t>
      </w:r>
      <w:r w:rsidRPr="0072548D">
        <w:rPr>
          <w:rFonts w:ascii="Arial" w:hAnsi="Arial" w:cs="Arial"/>
          <w:b/>
          <w:u w:val="single"/>
        </w:rPr>
        <w:t xml:space="preserve"> facilitate </w:t>
      </w:r>
      <w:r w:rsidR="00E0708D">
        <w:rPr>
          <w:rFonts w:ascii="Arial" w:hAnsi="Arial" w:cs="Arial"/>
          <w:b/>
          <w:u w:val="single"/>
        </w:rPr>
        <w:t>generation of high affinity ligands</w:t>
      </w:r>
    </w:p>
    <w:p w:rsidR="005D5777" w:rsidRPr="00166E4C" w:rsidRDefault="005D5777" w:rsidP="00166E4C">
      <w:pPr>
        <w:tabs>
          <w:tab w:val="left" w:pos="90"/>
        </w:tabs>
        <w:spacing w:after="0" w:line="240" w:lineRule="auto"/>
        <w:ind w:firstLine="360"/>
        <w:jc w:val="both"/>
        <w:rPr>
          <w:rFonts w:ascii="Arial" w:hAnsi="Arial" w:cs="Arial"/>
        </w:rPr>
      </w:pPr>
      <w:r w:rsidRPr="0072548D">
        <w:rPr>
          <w:rFonts w:ascii="Arial" w:hAnsi="Arial" w:cs="Arial"/>
          <w:u w:val="single"/>
        </w:rPr>
        <w:t>Overview:</w:t>
      </w:r>
      <w:r>
        <w:rPr>
          <w:rFonts w:ascii="Arial" w:hAnsi="Arial" w:cs="Arial"/>
        </w:rPr>
        <w:t xml:space="preserve"> </w:t>
      </w:r>
      <w:r w:rsidR="004733DD">
        <w:rPr>
          <w:rFonts w:ascii="Arial" w:hAnsi="Arial" w:cs="Arial"/>
        </w:rPr>
        <w:t>This aim will be implemented by Dr. Peter Charles and Martha Collie</w:t>
      </w:r>
      <w:r w:rsidR="00CF51F1">
        <w:rPr>
          <w:rFonts w:ascii="Arial" w:hAnsi="Arial" w:cs="Arial"/>
        </w:rPr>
        <w:t>r</w:t>
      </w:r>
      <w:r w:rsidR="00E153FD">
        <w:rPr>
          <w:rFonts w:ascii="Arial" w:hAnsi="Arial" w:cs="Arial"/>
        </w:rPr>
        <w:t xml:space="preserve"> and a new technician</w:t>
      </w:r>
      <w:r w:rsidR="003A62B7">
        <w:rPr>
          <w:rFonts w:ascii="Arial" w:hAnsi="Arial" w:cs="Arial"/>
        </w:rPr>
        <w:t xml:space="preserve"> (TBD)</w:t>
      </w:r>
      <w:r w:rsidR="004733DD">
        <w:rPr>
          <w:rFonts w:ascii="Arial" w:hAnsi="Arial" w:cs="Arial"/>
        </w:rPr>
        <w:t xml:space="preserve">. </w:t>
      </w:r>
      <w:r>
        <w:rPr>
          <w:rFonts w:ascii="Arial" w:hAnsi="Arial" w:cs="Arial"/>
        </w:rPr>
        <w:t>Vector construction is the bottleneck for any affinity selection system. For PATHE one needs a vector (which we call the Evolving Phage or EP) encoding the candidate ligand</w:t>
      </w:r>
      <w:r w:rsidR="003A62B7">
        <w:rPr>
          <w:rFonts w:ascii="Arial" w:hAnsi="Arial" w:cs="Arial"/>
        </w:rPr>
        <w:t xml:space="preserve"> (the prey)</w:t>
      </w:r>
      <w:r>
        <w:rPr>
          <w:rFonts w:ascii="Arial" w:hAnsi="Arial" w:cs="Arial"/>
        </w:rPr>
        <w:t>. PATHE also needs a vector (which we call the Target Plasmid or TP) encoding the target protein</w:t>
      </w:r>
      <w:r w:rsidR="003A62B7">
        <w:rPr>
          <w:rFonts w:ascii="Arial" w:hAnsi="Arial" w:cs="Arial"/>
        </w:rPr>
        <w:t xml:space="preserve"> (the bait)</w:t>
      </w:r>
      <w:r>
        <w:rPr>
          <w:rFonts w:ascii="Arial" w:hAnsi="Arial" w:cs="Arial"/>
        </w:rPr>
        <w:t xml:space="preserve">. </w:t>
      </w:r>
      <w:r w:rsidR="00F379FC">
        <w:rPr>
          <w:rFonts w:ascii="Arial" w:hAnsi="Arial" w:cs="Arial"/>
        </w:rPr>
        <w:t>We also need an expression vector to produce the proteins we need for affinity measurements</w:t>
      </w:r>
      <w:r w:rsidR="00B0283F">
        <w:rPr>
          <w:rFonts w:ascii="Arial" w:hAnsi="Arial" w:cs="Arial"/>
        </w:rPr>
        <w:t xml:space="preserve"> which will be purchased from LifeTechnol</w:t>
      </w:r>
      <w:r w:rsidR="003C223C">
        <w:rPr>
          <w:rFonts w:ascii="Arial" w:hAnsi="Arial" w:cs="Arial"/>
        </w:rPr>
        <w:t>o</w:t>
      </w:r>
      <w:r w:rsidR="00B0283F">
        <w:rPr>
          <w:rFonts w:ascii="Arial" w:hAnsi="Arial" w:cs="Arial"/>
        </w:rPr>
        <w:t>gies.</w:t>
      </w:r>
      <w:r w:rsidR="003C223C">
        <w:rPr>
          <w:rFonts w:ascii="Arial" w:hAnsi="Arial" w:cs="Arial"/>
        </w:rPr>
        <w:t xml:space="preserve"> </w:t>
      </w:r>
      <w:r>
        <w:rPr>
          <w:rFonts w:ascii="Arial" w:hAnsi="Arial" w:cs="Arial"/>
        </w:rPr>
        <w:t>We intend to construct vectors where the candidate ligand and target protein sequences can be changed easily and reliably.</w:t>
      </w:r>
    </w:p>
    <w:p w:rsidR="005D5777" w:rsidRDefault="005D5777" w:rsidP="00F45540">
      <w:pPr>
        <w:tabs>
          <w:tab w:val="left" w:pos="90"/>
        </w:tabs>
        <w:spacing w:after="0" w:line="240" w:lineRule="auto"/>
        <w:ind w:firstLine="360"/>
        <w:jc w:val="both"/>
        <w:rPr>
          <w:rFonts w:ascii="Arial" w:hAnsi="Arial" w:cs="Arial"/>
        </w:rPr>
      </w:pPr>
      <w:r w:rsidRPr="0072548D">
        <w:rPr>
          <w:rFonts w:ascii="Tahoma" w:hAnsi="Tahoma" w:cs="Tahoma"/>
          <w:u w:val="single"/>
        </w:rPr>
        <w:t>Approach:</w:t>
      </w:r>
      <w:r w:rsidRPr="00D31DCB">
        <w:rPr>
          <w:rFonts w:ascii="Tahoma" w:hAnsi="Tahoma" w:cs="Tahoma"/>
          <w:b/>
        </w:rPr>
        <w:t xml:space="preserve"> </w:t>
      </w:r>
      <w:r>
        <w:rPr>
          <w:rFonts w:ascii="Arial" w:hAnsi="Arial" w:cs="Arial"/>
        </w:rPr>
        <w:t xml:space="preserve">We will incorporate Gateway cloning sequences </w:t>
      </w:r>
      <w:r w:rsidR="003010B5">
        <w:rPr>
          <w:rFonts w:ascii="Arial" w:hAnsi="Arial" w:cs="Arial"/>
        </w:rPr>
        <w:fldChar w:fldCharType="begin"/>
      </w:r>
      <w:r w:rsidR="00E856AB">
        <w:rPr>
          <w:rFonts w:ascii="Arial" w:hAnsi="Arial" w:cs="Arial"/>
        </w:rPr>
        <w:instrText xml:space="preserve"> ADDIN EN.CITE &lt;EndNote&gt;&lt;Cite ExcludeYear="1"&gt;&lt;Author&gt;LifeTechnologies&lt;/Author&gt;&lt;RecNum&gt;26&lt;/RecNum&gt;&lt;DisplayText&gt;(21)&lt;/DisplayText&gt;&lt;record&gt;&lt;rec-number&gt;26&lt;/rec-number&gt;&lt;foreign-keys&gt;&lt;key app="EN" db-id="5xxspwdzc2dxaoe5tdsp55a9pdwvd00tzadt" timestamp="1423241527"&gt;26&lt;/key&gt;&lt;/foreign-keys&gt;&lt;ref-type name="Electronic Article"&gt;43&lt;/ref-type&gt;&lt;contributors&gt;&lt;authors&gt;&lt;author&gt;LifeTechnologies&lt;/author&gt;&lt;/authors&gt;&lt;/contributors&gt;&lt;titles&gt;&lt;title&gt;GatewayCloning  Technology&lt;/title&gt;&lt;secondary-title&gt;http://www.lifetechnologies.com/us/en/home/life-science/cloning/gateway-cloning.html&lt;/secondary-title&gt;&lt;/titles&gt;&lt;periodical&gt;&lt;full-title&gt;http://www.lifetechnologies.com/us/en/home/life-science/cloning/gateway-cloning.html&lt;/full-title&gt;&lt;/periodical&gt;&lt;dates&gt;&lt;/dates&gt;&lt;urls&gt;&lt;/urls&gt;&lt;/record&gt;&lt;/Cite&gt;&lt;/EndNote&gt;</w:instrText>
      </w:r>
      <w:r w:rsidR="003010B5">
        <w:rPr>
          <w:rFonts w:ascii="Arial" w:hAnsi="Arial" w:cs="Arial"/>
        </w:rPr>
        <w:fldChar w:fldCharType="separate"/>
      </w:r>
      <w:r w:rsidR="00E856AB">
        <w:rPr>
          <w:rFonts w:ascii="Arial" w:hAnsi="Arial" w:cs="Arial"/>
          <w:noProof/>
        </w:rPr>
        <w:t>(</w:t>
      </w:r>
      <w:hyperlink w:anchor="_ENREF_21" w:tooltip="LifeTechnologies,  #26" w:history="1">
        <w:r w:rsidR="00F4584C">
          <w:rPr>
            <w:rFonts w:ascii="Arial" w:hAnsi="Arial" w:cs="Arial"/>
            <w:noProof/>
          </w:rPr>
          <w:t>21</w:t>
        </w:r>
      </w:hyperlink>
      <w:r w:rsidR="00E856AB">
        <w:rPr>
          <w:rFonts w:ascii="Arial" w:hAnsi="Arial" w:cs="Arial"/>
          <w:noProof/>
        </w:rPr>
        <w:t>)</w:t>
      </w:r>
      <w:r w:rsidR="003010B5">
        <w:rPr>
          <w:rFonts w:ascii="Arial" w:hAnsi="Arial" w:cs="Arial"/>
        </w:rPr>
        <w:fldChar w:fldCharType="end"/>
      </w:r>
      <w:r>
        <w:rPr>
          <w:rFonts w:ascii="Arial" w:hAnsi="Arial" w:cs="Arial"/>
        </w:rPr>
        <w:t xml:space="preserve"> to facilitate easy and reliable cloning</w:t>
      </w:r>
      <w:r w:rsidR="00E153FD">
        <w:rPr>
          <w:rFonts w:ascii="Arial" w:hAnsi="Arial" w:cs="Arial"/>
        </w:rPr>
        <w:t xml:space="preserve"> </w:t>
      </w:r>
      <w:r w:rsidR="00E153FD">
        <w:rPr>
          <w:rFonts w:ascii="Arial" w:hAnsi="Arial" w:cs="Arial"/>
        </w:rPr>
        <w:fldChar w:fldCharType="begin"/>
      </w:r>
      <w:r w:rsidR="00E153FD">
        <w:rPr>
          <w:rFonts w:ascii="Arial" w:hAnsi="Arial" w:cs="Arial"/>
        </w:rPr>
        <w:instrText xml:space="preserve"> ADDIN EN.CITE &lt;EndNote&gt;&lt;Cite&gt;&lt;Author&gt;Marsischky&lt;/Author&gt;&lt;Year&gt;2004&lt;/Year&gt;&lt;RecNum&gt;37&lt;/RecNum&gt;&lt;DisplayText&gt;(22)&lt;/DisplayText&gt;&lt;record&gt;&lt;rec-number&gt;37&lt;/rec-number&gt;&lt;foreign-keys&gt;&lt;key app="EN" db-id="5xxspwdzc2dxaoe5tdsp55a9pdwvd00tzadt" timestamp="1423332026"&gt;37&lt;/key&gt;&lt;/foreign-keys&gt;&lt;ref-type name="Journal Article"&gt;17&lt;/ref-type&gt;&lt;contributors&gt;&lt;authors&gt;&lt;author&gt;Marsischky, G.&lt;/author&gt;&lt;author&gt;LaBaer, J.&lt;/author&gt;&lt;/authors&gt;&lt;/contributors&gt;&lt;auth-address&gt;Institute of Proteomics, Harvard Medical School, Department of Biological Chemistry and Molecular Pharmacology, Boston, Massachusetts 02115, USA. gmarsischky@hms.harvard.edu&lt;/auth-address&gt;&lt;titles&gt;&lt;title&gt;Many paths to many clones: a comparative look at high-throughput cloning methods&lt;/title&gt;&lt;secondary-title&gt;Genome Res&lt;/secondary-title&gt;&lt;alt-title&gt;Genome research&lt;/alt-title&gt;&lt;/titles&gt;&lt;periodical&gt;&lt;full-title&gt;Genome Res&lt;/full-title&gt;&lt;abbr-1&gt;Genome research&lt;/abbr-1&gt;&lt;/periodical&gt;&lt;alt-periodical&gt;&lt;full-title&gt;Genome Res&lt;/full-title&gt;&lt;abbr-1&gt;Genome research&lt;/abbr-1&gt;&lt;/alt-periodical&gt;&lt;pages&gt;2020-8&lt;/pages&gt;&lt;volume&gt;14&lt;/volume&gt;&lt;number&gt;10b&lt;/number&gt;&lt;edition&gt;2004/10/19&lt;/edition&gt;&lt;keywords&gt;&lt;keyword&gt;Animals&lt;/keyword&gt;&lt;keyword&gt;Cloning, Molecular/*methods&lt;/keyword&gt;&lt;keyword&gt;Gene Expression&lt;/keyword&gt;&lt;keyword&gt;*Gene Transfer Techniques&lt;/keyword&gt;&lt;keyword&gt;*Genetic Engineering&lt;/keyword&gt;&lt;keyword&gt;Genetic Vectors/*genetics&lt;/keyword&gt;&lt;keyword&gt;Humans&lt;/keyword&gt;&lt;keyword&gt;Open Reading Frames/*genetics&lt;/keyword&gt;&lt;keyword&gt;Recombinant Proteins/*genetics/isolation &amp;amp; purification/*metabolism&lt;/keyword&gt;&lt;/keywords&gt;&lt;dates&gt;&lt;year&gt;2004&lt;/year&gt;&lt;pub-dates&gt;&lt;date&gt;Oct&lt;/date&gt;&lt;/pub-dates&gt;&lt;/dates&gt;&lt;isbn&gt;1088-9051 (Print)&amp;#xD;1088-9051&lt;/isbn&gt;&lt;accession-num&gt;15489321&lt;/accession-num&gt;&lt;urls&gt;&lt;related-urls&gt;&lt;url&gt;http://genome.cshlp.org/content/14/10b/2020.full.pdf&lt;/url&gt;&lt;/related-urls&gt;&lt;/urls&gt;&lt;electronic-resource-num&gt;10.1101/gr.2528804&lt;/electronic-resource-num&gt;&lt;remote-database-provider&gt;NLM&lt;/remote-database-provider&gt;&lt;language&gt;eng&lt;/language&gt;&lt;/record&gt;&lt;/Cite&gt;&lt;/EndNote&gt;</w:instrText>
      </w:r>
      <w:r w:rsidR="00E153FD">
        <w:rPr>
          <w:rFonts w:ascii="Arial" w:hAnsi="Arial" w:cs="Arial"/>
        </w:rPr>
        <w:fldChar w:fldCharType="separate"/>
      </w:r>
      <w:r w:rsidR="00E153FD">
        <w:rPr>
          <w:rFonts w:ascii="Arial" w:hAnsi="Arial" w:cs="Arial"/>
          <w:noProof/>
        </w:rPr>
        <w:t>(</w:t>
      </w:r>
      <w:hyperlink w:anchor="_ENREF_22" w:tooltip="Marsischky, 2004 #37" w:history="1">
        <w:r w:rsidR="00F4584C">
          <w:rPr>
            <w:rFonts w:ascii="Arial" w:hAnsi="Arial" w:cs="Arial"/>
            <w:noProof/>
          </w:rPr>
          <w:t>22</w:t>
        </w:r>
      </w:hyperlink>
      <w:r w:rsidR="00E153FD">
        <w:rPr>
          <w:rFonts w:ascii="Arial" w:hAnsi="Arial" w:cs="Arial"/>
          <w:noProof/>
        </w:rPr>
        <w:t>)</w:t>
      </w:r>
      <w:r w:rsidR="00E153FD">
        <w:rPr>
          <w:rFonts w:ascii="Arial" w:hAnsi="Arial" w:cs="Arial"/>
        </w:rPr>
        <w:fldChar w:fldCharType="end"/>
      </w:r>
      <w:r>
        <w:rPr>
          <w:rFonts w:ascii="Arial" w:hAnsi="Arial" w:cs="Arial"/>
        </w:rPr>
        <w:t xml:space="preserve"> of new candidate ligand and target sequences into the base vectors.</w:t>
      </w:r>
      <w:r w:rsidR="00F45540" w:rsidRPr="00F45540">
        <w:rPr>
          <w:rFonts w:ascii="Arial" w:hAnsi="Arial" w:cs="Arial"/>
        </w:rPr>
        <w:t xml:space="preserve"> </w:t>
      </w:r>
      <w:r w:rsidR="00F45540">
        <w:rPr>
          <w:rFonts w:ascii="Arial" w:hAnsi="Arial" w:cs="Arial"/>
        </w:rPr>
        <w:t xml:space="preserve">This is a very simple construction process </w:t>
      </w:r>
      <w:r w:rsidR="00F45540">
        <w:object w:dxaOrig="11472" w:dyaOrig="4609">
          <v:shape id="_x0000_i1025" type="#_x0000_t75" style="width:539.75pt;height:216.85pt" o:ole="">
            <v:imagedata r:id="rId13" o:title=""/>
          </v:shape>
          <o:OLEObject Type="Embed" ProgID="SmartDraw.2" ShapeID="_x0000_i1025" DrawAspect="Content" ObjectID="_1485859534" r:id="rId14"/>
        </w:object>
      </w:r>
    </w:p>
    <w:p w:rsidR="005D5777" w:rsidRPr="007F0C0F" w:rsidRDefault="005D5777" w:rsidP="005D5777">
      <w:pPr>
        <w:tabs>
          <w:tab w:val="left" w:pos="90"/>
        </w:tabs>
        <w:spacing w:after="0" w:line="240" w:lineRule="auto"/>
        <w:ind w:left="360" w:right="360"/>
        <w:jc w:val="both"/>
        <w:rPr>
          <w:rFonts w:ascii="Arial" w:hAnsi="Arial" w:cs="Arial"/>
          <w:sz w:val="20"/>
          <w:szCs w:val="20"/>
        </w:rPr>
      </w:pPr>
      <w:r w:rsidRPr="00975C33">
        <w:rPr>
          <w:rFonts w:ascii="Arial" w:hAnsi="Arial" w:cs="Arial"/>
          <w:b/>
          <w:sz w:val="20"/>
          <w:szCs w:val="20"/>
        </w:rPr>
        <w:t xml:space="preserve">Figure </w:t>
      </w:r>
      <w:r w:rsidR="0089690A">
        <w:rPr>
          <w:rFonts w:ascii="Arial" w:hAnsi="Arial" w:cs="Arial"/>
          <w:b/>
          <w:sz w:val="20"/>
          <w:szCs w:val="20"/>
        </w:rPr>
        <w:t>4</w:t>
      </w:r>
      <w:r w:rsidRPr="00975C33">
        <w:rPr>
          <w:rFonts w:ascii="Arial" w:hAnsi="Arial" w:cs="Arial"/>
          <w:b/>
          <w:sz w:val="20"/>
          <w:szCs w:val="20"/>
        </w:rPr>
        <w:t xml:space="preserve"> Vector</w:t>
      </w:r>
      <w:r>
        <w:rPr>
          <w:rFonts w:ascii="Arial" w:hAnsi="Arial" w:cs="Arial"/>
          <w:b/>
          <w:sz w:val="20"/>
          <w:szCs w:val="20"/>
        </w:rPr>
        <w:t>s</w:t>
      </w:r>
      <w:r w:rsidRPr="00975C33">
        <w:rPr>
          <w:rFonts w:ascii="Arial" w:hAnsi="Arial" w:cs="Arial"/>
          <w:b/>
          <w:sz w:val="20"/>
          <w:szCs w:val="20"/>
        </w:rPr>
        <w:t xml:space="preserve"> to Facilitate Construction of Target Protein Vector</w:t>
      </w:r>
      <w:r>
        <w:rPr>
          <w:rFonts w:ascii="Arial" w:hAnsi="Arial" w:cs="Arial"/>
          <w:b/>
          <w:sz w:val="20"/>
          <w:szCs w:val="20"/>
        </w:rPr>
        <w:t>s</w:t>
      </w:r>
      <w:r w:rsidRPr="00975C33">
        <w:rPr>
          <w:rFonts w:ascii="Arial" w:hAnsi="Arial" w:cs="Arial"/>
          <w:b/>
          <w:sz w:val="20"/>
          <w:szCs w:val="20"/>
        </w:rPr>
        <w:t xml:space="preserve"> for PATHE.</w:t>
      </w:r>
      <w:r w:rsidRPr="00975C33">
        <w:rPr>
          <w:rFonts w:ascii="Arial" w:hAnsi="Arial" w:cs="Arial"/>
          <w:sz w:val="20"/>
          <w:szCs w:val="20"/>
        </w:rPr>
        <w:t xml:space="preserve"> The target protein sequence, constructed </w:t>
      </w:r>
      <w:r>
        <w:rPr>
          <w:rFonts w:ascii="Arial" w:hAnsi="Arial" w:cs="Arial"/>
          <w:sz w:val="20"/>
          <w:szCs w:val="20"/>
        </w:rPr>
        <w:t xml:space="preserve">commercially </w:t>
      </w:r>
      <w:r w:rsidRPr="00975C33">
        <w:rPr>
          <w:rFonts w:ascii="Arial" w:hAnsi="Arial" w:cs="Arial"/>
          <w:sz w:val="20"/>
          <w:szCs w:val="20"/>
        </w:rPr>
        <w:t xml:space="preserve">with flanking attB sequences </w:t>
      </w:r>
      <w:r>
        <w:rPr>
          <w:rFonts w:ascii="Arial" w:hAnsi="Arial" w:cs="Arial"/>
          <w:sz w:val="20"/>
          <w:szCs w:val="20"/>
        </w:rPr>
        <w:t xml:space="preserve">(25 bp), </w:t>
      </w:r>
      <w:r w:rsidRPr="00975C33">
        <w:rPr>
          <w:rFonts w:ascii="Arial" w:hAnsi="Arial" w:cs="Arial"/>
          <w:sz w:val="20"/>
          <w:szCs w:val="20"/>
        </w:rPr>
        <w:t>are inserted into a donor vector using a lambda recombinase BP enzyme.</w:t>
      </w:r>
      <w:r>
        <w:rPr>
          <w:rFonts w:ascii="Arial" w:hAnsi="Arial" w:cs="Arial"/>
          <w:sz w:val="20"/>
          <w:szCs w:val="20"/>
        </w:rPr>
        <w:t xml:space="preserve"> The resulting pENTR plasmid is then combined with our TP-base vector containing the T25 and T18 domains of adenylate cyclase and the gIII gene driven by a cAMP dependent promoter. In the TP-base vector the T18 domain has a leucine zipper (LZ) tail so that it will bind to the candidate ligand protein which will also be constructed with a complimentary leucine zipper tail. An LR recombination reaction will then replace the ccdB gene with the target protein gene in such a way that theT25 domain in the TP-base vector is fused to the target protein gene in the TP vector. In both the BP and LR reactions the desired sequence replaces the ccdB gene.</w:t>
      </w:r>
      <w:r w:rsidRPr="00975C33">
        <w:rPr>
          <w:rFonts w:ascii="Arial" w:hAnsi="Arial" w:cs="Arial"/>
        </w:rPr>
        <w:t xml:space="preserve"> </w:t>
      </w:r>
      <w:r w:rsidR="00F45540" w:rsidRPr="00F45540">
        <w:rPr>
          <w:rStyle w:val="Emphasis"/>
          <w:rFonts w:ascii="Arial" w:hAnsi="Arial" w:cs="Arial"/>
          <w:bCs/>
          <w:i w:val="0"/>
          <w:iCs w:val="0"/>
          <w:sz w:val="20"/>
          <w:szCs w:val="20"/>
          <w:shd w:val="clear" w:color="auto" w:fill="FFFFFF"/>
        </w:rPr>
        <w:t>ccdB</w:t>
      </w:r>
      <w:r w:rsidR="00F45540" w:rsidRPr="00F45540">
        <w:rPr>
          <w:rStyle w:val="apple-converted-space"/>
          <w:rFonts w:ascii="Arial" w:hAnsi="Arial" w:cs="Arial"/>
          <w:sz w:val="20"/>
          <w:szCs w:val="20"/>
          <w:shd w:val="clear" w:color="auto" w:fill="FFFFFF"/>
        </w:rPr>
        <w:t> </w:t>
      </w:r>
      <w:r w:rsidR="00F45540" w:rsidRPr="00F45540">
        <w:rPr>
          <w:rFonts w:ascii="Arial" w:hAnsi="Arial" w:cs="Arial"/>
          <w:sz w:val="20"/>
          <w:szCs w:val="20"/>
          <w:shd w:val="clear" w:color="auto" w:fill="FFFFFF"/>
        </w:rPr>
        <w:t>is a lethal</w:t>
      </w:r>
      <w:r w:rsidR="00F45540" w:rsidRPr="00F45540">
        <w:rPr>
          <w:rStyle w:val="apple-converted-space"/>
          <w:rFonts w:ascii="Arial" w:hAnsi="Arial" w:cs="Arial"/>
          <w:sz w:val="20"/>
          <w:szCs w:val="20"/>
          <w:shd w:val="clear" w:color="auto" w:fill="FFFFFF"/>
        </w:rPr>
        <w:t> </w:t>
      </w:r>
      <w:r w:rsidR="00F45540" w:rsidRPr="00F45540">
        <w:rPr>
          <w:rStyle w:val="Emphasis"/>
          <w:rFonts w:ascii="Arial" w:hAnsi="Arial" w:cs="Arial"/>
          <w:bCs/>
          <w:i w:val="0"/>
          <w:iCs w:val="0"/>
          <w:sz w:val="20"/>
          <w:szCs w:val="20"/>
          <w:shd w:val="clear" w:color="auto" w:fill="FFFFFF"/>
        </w:rPr>
        <w:t>gene</w:t>
      </w:r>
      <w:r w:rsidR="00F45540" w:rsidRPr="00F45540">
        <w:rPr>
          <w:rStyle w:val="apple-converted-space"/>
          <w:rFonts w:ascii="Arial" w:hAnsi="Arial" w:cs="Arial"/>
          <w:sz w:val="20"/>
          <w:szCs w:val="20"/>
          <w:shd w:val="clear" w:color="auto" w:fill="FFFFFF"/>
        </w:rPr>
        <w:t> </w:t>
      </w:r>
      <w:r w:rsidR="00F45540" w:rsidRPr="00F45540">
        <w:rPr>
          <w:rFonts w:ascii="Arial" w:hAnsi="Arial" w:cs="Arial"/>
          <w:sz w:val="20"/>
          <w:szCs w:val="20"/>
          <w:shd w:val="clear" w:color="auto" w:fill="FFFFFF"/>
        </w:rPr>
        <w:t>that targets DNA gyrase</w:t>
      </w:r>
      <w:r w:rsidR="00F45540">
        <w:rPr>
          <w:rFonts w:ascii="Arial" w:hAnsi="Arial" w:cs="Arial"/>
          <w:sz w:val="20"/>
          <w:szCs w:val="20"/>
          <w:shd w:val="clear" w:color="auto" w:fill="FFFFFF"/>
        </w:rPr>
        <w:t xml:space="preserve"> except in special strains</w:t>
      </w:r>
      <w:r w:rsidR="00F45540" w:rsidRPr="00F45540">
        <w:rPr>
          <w:rFonts w:ascii="Arial" w:hAnsi="Arial" w:cs="Arial"/>
          <w:sz w:val="20"/>
          <w:szCs w:val="20"/>
          <w:shd w:val="clear" w:color="auto" w:fill="FFFFFF"/>
        </w:rPr>
        <w:t>.</w:t>
      </w:r>
      <w:r w:rsidR="00F45540" w:rsidRPr="00F45540">
        <w:rPr>
          <w:rFonts w:ascii="Arial" w:hAnsi="Arial" w:cs="Arial"/>
          <w:sz w:val="20"/>
          <w:szCs w:val="20"/>
        </w:rPr>
        <w:t xml:space="preserve"> </w:t>
      </w:r>
      <w:r w:rsidRPr="00F45540">
        <w:rPr>
          <w:rFonts w:ascii="Arial" w:hAnsi="Arial" w:cs="Arial"/>
          <w:sz w:val="20"/>
          <w:szCs w:val="20"/>
        </w:rPr>
        <w:t>A</w:t>
      </w:r>
      <w:r w:rsidRPr="007F0C0F">
        <w:rPr>
          <w:rFonts w:ascii="Arial" w:hAnsi="Arial" w:cs="Arial"/>
          <w:sz w:val="20"/>
          <w:szCs w:val="20"/>
        </w:rPr>
        <w:t>ny DNA molecule that has not had the ccdB gene removed by recombination will kill the recipient cell upon transformation and hence there is essentially no background to these reactions.</w:t>
      </w:r>
    </w:p>
    <w:p w:rsidR="005D5777" w:rsidRPr="007F0C0F" w:rsidRDefault="005D5777" w:rsidP="005D5777">
      <w:pPr>
        <w:tabs>
          <w:tab w:val="left" w:pos="90"/>
        </w:tabs>
        <w:spacing w:after="0" w:line="240" w:lineRule="auto"/>
        <w:ind w:firstLine="360"/>
        <w:jc w:val="both"/>
        <w:rPr>
          <w:rFonts w:ascii="Arial" w:hAnsi="Arial" w:cs="Arial"/>
          <w:sz w:val="20"/>
          <w:szCs w:val="20"/>
        </w:rPr>
      </w:pPr>
    </w:p>
    <w:p w:rsidR="005D5777" w:rsidRDefault="00F45540" w:rsidP="005D5777">
      <w:pPr>
        <w:tabs>
          <w:tab w:val="left" w:pos="90"/>
        </w:tabs>
        <w:spacing w:after="0" w:line="240" w:lineRule="auto"/>
        <w:jc w:val="both"/>
        <w:rPr>
          <w:rFonts w:ascii="Arial" w:hAnsi="Arial" w:cs="Arial"/>
        </w:rPr>
      </w:pPr>
      <w:r>
        <w:rPr>
          <w:rFonts w:ascii="Arial" w:hAnsi="Arial" w:cs="Arial"/>
        </w:rPr>
        <w:t xml:space="preserve">which has been proven by others to be robust and reliable </w:t>
      </w:r>
      <w:r w:rsidR="00152FC8">
        <w:rPr>
          <w:rFonts w:ascii="Arial" w:hAnsi="Arial" w:cs="Arial"/>
        </w:rPr>
        <w:t xml:space="preserve">(22) </w:t>
      </w:r>
      <w:r>
        <w:rPr>
          <w:rFonts w:ascii="Arial" w:hAnsi="Arial" w:cs="Arial"/>
        </w:rPr>
        <w:t>with only</w:t>
      </w:r>
      <w:r>
        <w:t xml:space="preserve"> </w:t>
      </w:r>
      <w:r w:rsidR="005D5777">
        <w:rPr>
          <w:rFonts w:ascii="Arial" w:hAnsi="Arial" w:cs="Arial"/>
        </w:rPr>
        <w:t xml:space="preserve">two enzymatic reactions and two transformations with essentially no background. An even simpler process </w:t>
      </w:r>
      <w:r w:rsidR="003E5B38">
        <w:rPr>
          <w:rFonts w:ascii="Arial" w:hAnsi="Arial" w:cs="Arial"/>
        </w:rPr>
        <w:t>than that in Fig.</w:t>
      </w:r>
      <w:r w:rsidR="00152FC8">
        <w:rPr>
          <w:rFonts w:ascii="Arial" w:hAnsi="Arial" w:cs="Arial"/>
        </w:rPr>
        <w:t xml:space="preserve"> 4 </w:t>
      </w:r>
      <w:r w:rsidR="005D5777">
        <w:rPr>
          <w:rFonts w:ascii="Arial" w:hAnsi="Arial" w:cs="Arial"/>
        </w:rPr>
        <w:t>is available</w:t>
      </w:r>
      <w:r w:rsidR="00152FC8">
        <w:rPr>
          <w:rFonts w:ascii="Arial" w:hAnsi="Arial" w:cs="Arial"/>
        </w:rPr>
        <w:t xml:space="preserve"> to us</w:t>
      </w:r>
      <w:r w:rsidR="003C223C">
        <w:rPr>
          <w:rFonts w:ascii="Arial" w:hAnsi="Arial" w:cs="Arial"/>
        </w:rPr>
        <w:t xml:space="preserve"> for the incorporating the target sequence.</w:t>
      </w:r>
      <w:r w:rsidR="005D5777">
        <w:rPr>
          <w:rFonts w:ascii="Arial" w:hAnsi="Arial" w:cs="Arial"/>
        </w:rPr>
        <w:t xml:space="preserve"> The target sequence can be made commercially surrounded by attL sequences (100 bp each) and inserted into the TP-base vector directly with </w:t>
      </w:r>
      <w:r w:rsidR="003C223C">
        <w:rPr>
          <w:rFonts w:ascii="Arial" w:hAnsi="Arial" w:cs="Arial"/>
        </w:rPr>
        <w:t xml:space="preserve">only </w:t>
      </w:r>
      <w:r w:rsidR="005D5777">
        <w:rPr>
          <w:rFonts w:ascii="Arial" w:hAnsi="Arial" w:cs="Arial"/>
        </w:rPr>
        <w:t xml:space="preserve">one enzymatic LR reaction. </w:t>
      </w:r>
    </w:p>
    <w:p w:rsidR="005D5777" w:rsidRPr="00152FC8" w:rsidRDefault="005D5777" w:rsidP="00152FC8">
      <w:pPr>
        <w:tabs>
          <w:tab w:val="left" w:pos="90"/>
        </w:tabs>
        <w:spacing w:after="0" w:line="240" w:lineRule="auto"/>
        <w:ind w:firstLine="360"/>
        <w:jc w:val="both"/>
        <w:rPr>
          <w:rFonts w:ascii="Arial" w:hAnsi="Arial" w:cs="Arial"/>
        </w:rPr>
      </w:pPr>
      <w:r>
        <w:rPr>
          <w:rFonts w:ascii="Arial" w:hAnsi="Arial" w:cs="Arial"/>
        </w:rPr>
        <w:t>An Evolving Phage vector will be constructed in a similar fashion. The base vector will be an M13 phagemid missing the M13 gIII gene. After the L</w:t>
      </w:r>
      <w:r w:rsidR="00152FC8">
        <w:rPr>
          <w:rFonts w:ascii="Arial" w:hAnsi="Arial" w:cs="Arial"/>
        </w:rPr>
        <w:t>R reaction the plasmid origin of</w:t>
      </w:r>
      <w:r>
        <w:rPr>
          <w:rFonts w:ascii="Arial" w:hAnsi="Arial" w:cs="Arial"/>
        </w:rPr>
        <w:t xml:space="preserve"> replication will be removed by the recombination event leaving an M13 </w:t>
      </w:r>
      <w:r w:rsidR="00152FC8">
        <w:rPr>
          <w:rFonts w:ascii="Arial" w:hAnsi="Arial" w:cs="Arial"/>
        </w:rPr>
        <w:t xml:space="preserve">defective </w:t>
      </w:r>
      <w:r>
        <w:rPr>
          <w:rFonts w:ascii="Arial" w:hAnsi="Arial" w:cs="Arial"/>
        </w:rPr>
        <w:t xml:space="preserve">phage with the candidate ligand gene fused to a leucine zipper. </w:t>
      </w:r>
      <w:r w:rsidR="004733DD">
        <w:rPr>
          <w:rFonts w:ascii="Arial" w:hAnsi="Arial" w:cs="Arial"/>
        </w:rPr>
        <w:t xml:space="preserve">We will utilize </w:t>
      </w:r>
      <w:r w:rsidR="0012159B">
        <w:rPr>
          <w:rFonts w:ascii="Arial" w:hAnsi="Arial" w:cs="Arial"/>
        </w:rPr>
        <w:t xml:space="preserve">Gateway </w:t>
      </w:r>
      <w:r w:rsidR="004733DD">
        <w:rPr>
          <w:rFonts w:ascii="Arial" w:hAnsi="Arial" w:cs="Arial"/>
        </w:rPr>
        <w:t xml:space="preserve">vectors constructed by Dr. Ladant </w:t>
      </w:r>
      <w:r w:rsidR="003010B5">
        <w:rPr>
          <w:rFonts w:ascii="Arial" w:hAnsi="Arial" w:cs="Arial"/>
        </w:rPr>
        <w:fldChar w:fldCharType="begin"/>
      </w:r>
      <w:r w:rsidR="00E153FD">
        <w:rPr>
          <w:rFonts w:ascii="Arial" w:hAnsi="Arial" w:cs="Arial"/>
        </w:rPr>
        <w:instrText xml:space="preserve"> ADDIN EN.CITE &lt;EndNote&gt;&lt;Cite&gt;&lt;Author&gt;Ouellette&lt;/Author&gt;&lt;Year&gt;2014&lt;/Year&gt;&lt;RecNum&gt;36&lt;/RecNum&gt;&lt;DisplayText&gt;(23)&lt;/DisplayText&gt;&lt;record&gt;&lt;rec-number&gt;36&lt;/rec-number&gt;&lt;foreign-keys&gt;&lt;key app="EN" db-id="5xxspwdzc2dxaoe5tdsp55a9pdwvd00tzadt" timestamp="1423331779"&gt;36&lt;/key&gt;&lt;/foreign-keys&gt;&lt;ref-type name="Journal Article"&gt;17&lt;/ref-type&gt;&lt;contributors&gt;&lt;authors&gt;&lt;author&gt;Ouellette, S. P.&lt;/author&gt;&lt;author&gt;Gauliard, E.&lt;/author&gt;&lt;author&gt;Antosova, Z.&lt;/author&gt;&lt;author&gt;Ladant, D.&lt;/author&gt;&lt;/authors&gt;&lt;/contributors&gt;&lt;auth-address&gt;Departement de Biologie Structurale et Chimie, Institut Pasteur, Unite de Biochimie des Interactions Macromoleculaires, 28 rue du Dr. Roux, F-75015, Paris, France; CNRS, UMR 3528, 28 rue du Dr. Roux, F-75015, Paris, France.&lt;/auth-address&gt;&lt;titles&gt;&lt;title&gt;A Gateway((R)) -compatible bacterial adenylate cyclase-based two-hybrid system&lt;/title&gt;&lt;secondary-title&gt;Environ Microbiol Rep&lt;/secondary-title&gt;&lt;alt-title&gt;Environmental microbiology reports&lt;/alt-title&gt;&lt;/titles&gt;&lt;periodical&gt;&lt;full-title&gt;Environ Microbiol Rep&lt;/full-title&gt;&lt;abbr-1&gt;Environmental microbiology reports&lt;/abbr-1&gt;&lt;/periodical&gt;&lt;alt-periodical&gt;&lt;full-title&gt;Environ Microbiol Rep&lt;/full-title&gt;&lt;abbr-1&gt;Environmental microbiology reports&lt;/abbr-1&gt;&lt;/alt-periodical&gt;&lt;pages&gt;259-67&lt;/pages&gt;&lt;volume&gt;6&lt;/volume&gt;&lt;number&gt;3&lt;/number&gt;&lt;edition&gt;2014/07/02&lt;/edition&gt;&lt;dates&gt;&lt;year&gt;2014&lt;/year&gt;&lt;pub-dates&gt;&lt;date&gt;Jun&lt;/date&gt;&lt;/pub-dates&gt;&lt;/dates&gt;&lt;isbn&gt;1758-2229&lt;/isbn&gt;&lt;accession-num&gt;24983530&lt;/accession-num&gt;&lt;urls&gt;&lt;related-urls&gt;&lt;url&gt;http://onlinelibrary.wiley.com/doi/10.1111/1758-2229.12123/abstract&lt;/url&gt;&lt;/related-urls&gt;&lt;/urls&gt;&lt;electronic-resource-num&gt;10.1111/1758-2229.12123&lt;/electronic-resource-num&gt;&lt;remote-database-provider&gt;NLM&lt;/remote-database-provider&gt;&lt;language&gt;eng&lt;/language&gt;&lt;/record&gt;&lt;/Cite&gt;&lt;/EndNote&gt;</w:instrText>
      </w:r>
      <w:r w:rsidR="003010B5">
        <w:rPr>
          <w:rFonts w:ascii="Arial" w:hAnsi="Arial" w:cs="Arial"/>
        </w:rPr>
        <w:fldChar w:fldCharType="separate"/>
      </w:r>
      <w:r w:rsidR="00E153FD">
        <w:rPr>
          <w:rFonts w:ascii="Arial" w:hAnsi="Arial" w:cs="Arial"/>
          <w:noProof/>
        </w:rPr>
        <w:t>(</w:t>
      </w:r>
      <w:hyperlink w:anchor="_ENREF_23" w:tooltip="Ouellette, 2014 #36" w:history="1">
        <w:r w:rsidR="00F4584C">
          <w:rPr>
            <w:rFonts w:ascii="Arial" w:hAnsi="Arial" w:cs="Arial"/>
            <w:noProof/>
          </w:rPr>
          <w:t>23</w:t>
        </w:r>
      </w:hyperlink>
      <w:r w:rsidR="00E153FD">
        <w:rPr>
          <w:rFonts w:ascii="Arial" w:hAnsi="Arial" w:cs="Arial"/>
          <w:noProof/>
        </w:rPr>
        <w:t>)</w:t>
      </w:r>
      <w:r w:rsidR="003010B5">
        <w:rPr>
          <w:rFonts w:ascii="Arial" w:hAnsi="Arial" w:cs="Arial"/>
        </w:rPr>
        <w:fldChar w:fldCharType="end"/>
      </w:r>
      <w:r w:rsidR="004733DD" w:rsidRPr="004733DD">
        <w:rPr>
          <w:rFonts w:ascii="Arial" w:hAnsi="Arial" w:cs="Arial"/>
        </w:rPr>
        <w:t xml:space="preserve"> </w:t>
      </w:r>
      <w:r w:rsidR="004733DD">
        <w:rPr>
          <w:rFonts w:ascii="Arial" w:hAnsi="Arial" w:cs="Arial"/>
        </w:rPr>
        <w:t xml:space="preserve">as the </w:t>
      </w:r>
      <w:r w:rsidR="0012159B">
        <w:rPr>
          <w:rFonts w:ascii="Arial" w:hAnsi="Arial" w:cs="Arial"/>
        </w:rPr>
        <w:t>starting point</w:t>
      </w:r>
      <w:r w:rsidR="004733DD">
        <w:rPr>
          <w:rFonts w:ascii="Arial" w:hAnsi="Arial" w:cs="Arial"/>
        </w:rPr>
        <w:t xml:space="preserve"> of our design. </w:t>
      </w:r>
      <w:r>
        <w:rPr>
          <w:rFonts w:ascii="Arial" w:hAnsi="Arial" w:cs="Arial"/>
        </w:rPr>
        <w:lastRenderedPageBreak/>
        <w:t xml:space="preserve">These base vectors will be designed by us but synthesized commercially by Genewiz. The recombinase enzymes will be purchased from </w:t>
      </w:r>
      <w:r w:rsidR="003C223C">
        <w:rPr>
          <w:rFonts w:ascii="Arial" w:hAnsi="Arial" w:cs="Arial"/>
        </w:rPr>
        <w:t>LifeTechnologies</w:t>
      </w:r>
      <w:r>
        <w:rPr>
          <w:rFonts w:ascii="Arial" w:hAnsi="Arial" w:cs="Arial"/>
        </w:rPr>
        <w:t>.</w:t>
      </w:r>
      <w:r w:rsidR="00152FC8">
        <w:rPr>
          <w:rFonts w:ascii="Arial" w:hAnsi="Arial" w:cs="Arial"/>
        </w:rPr>
        <w:t xml:space="preserve"> </w:t>
      </w:r>
    </w:p>
    <w:p w:rsidR="005D5777" w:rsidRDefault="005D5777" w:rsidP="005D5777">
      <w:pPr>
        <w:spacing w:after="0" w:line="240" w:lineRule="auto"/>
        <w:ind w:firstLine="360"/>
        <w:jc w:val="both"/>
        <w:rPr>
          <w:rFonts w:ascii="Arial" w:hAnsi="Arial" w:cs="Arial"/>
        </w:rPr>
      </w:pPr>
      <w:r w:rsidRPr="0072548D">
        <w:rPr>
          <w:rFonts w:ascii="Arial" w:hAnsi="Arial" w:cs="Arial"/>
          <w:u w:val="single"/>
        </w:rPr>
        <w:t>Expected results, potential pitfalls and solutions:</w:t>
      </w:r>
      <w:r>
        <w:rPr>
          <w:rFonts w:ascii="Arial" w:hAnsi="Arial" w:cs="Arial"/>
        </w:rPr>
        <w:t xml:space="preserve"> We do not anticipate any significant problems with the construction of these vectors. The technology of utilizing Gateway cloning sequences is well established</w:t>
      </w:r>
      <w:r w:rsidR="0012159B" w:rsidRPr="0012159B">
        <w:t xml:space="preserve"> </w:t>
      </w:r>
      <w:r w:rsidR="003010B5">
        <w:rPr>
          <w:rFonts w:ascii="Arial" w:hAnsi="Arial" w:cs="Arial"/>
        </w:rPr>
        <w:fldChar w:fldCharType="begin"/>
      </w:r>
      <w:r w:rsidR="00E153FD">
        <w:rPr>
          <w:rFonts w:ascii="Arial" w:hAnsi="Arial" w:cs="Arial"/>
        </w:rPr>
        <w:instrText xml:space="preserve"> ADDIN EN.CITE &lt;EndNote&gt;&lt;Cite&gt;&lt;Author&gt;Marsischky&lt;/Author&gt;&lt;Year&gt;2004&lt;/Year&gt;&lt;RecNum&gt;37&lt;/RecNum&gt;&lt;DisplayText&gt;(22)&lt;/DisplayText&gt;&lt;record&gt;&lt;rec-number&gt;37&lt;/rec-number&gt;&lt;foreign-keys&gt;&lt;key app="EN" db-id="5xxspwdzc2dxaoe5tdsp55a9pdwvd00tzadt" timestamp="1423332026"&gt;37&lt;/key&gt;&lt;/foreign-keys&gt;&lt;ref-type name="Journal Article"&gt;17&lt;/ref-type&gt;&lt;contributors&gt;&lt;authors&gt;&lt;author&gt;Marsischky, G.&lt;/author&gt;&lt;author&gt;LaBaer, J.&lt;/author&gt;&lt;/authors&gt;&lt;/contributors&gt;&lt;auth-address&gt;Institute of Proteomics, Harvard Medical School, Department of Biological Chemistry and Molecular Pharmacology, Boston, Massachusetts 02115, USA. gmarsischky@hms.harvard.edu&lt;/auth-address&gt;&lt;titles&gt;&lt;title&gt;Many paths to many clones: a comparative look at high-throughput cloning methods&lt;/title&gt;&lt;secondary-title&gt;Genome Res&lt;/secondary-title&gt;&lt;alt-title&gt;Genome research&lt;/alt-title&gt;&lt;/titles&gt;&lt;periodical&gt;&lt;full-title&gt;Genome Res&lt;/full-title&gt;&lt;abbr-1&gt;Genome research&lt;/abbr-1&gt;&lt;/periodical&gt;&lt;alt-periodical&gt;&lt;full-title&gt;Genome Res&lt;/full-title&gt;&lt;abbr-1&gt;Genome research&lt;/abbr-1&gt;&lt;/alt-periodical&gt;&lt;pages&gt;2020-8&lt;/pages&gt;&lt;volume&gt;14&lt;/volume&gt;&lt;number&gt;10b&lt;/number&gt;&lt;edition&gt;2004/10/19&lt;/edition&gt;&lt;keywords&gt;&lt;keyword&gt;Animals&lt;/keyword&gt;&lt;keyword&gt;Cloning, Molecular/*methods&lt;/keyword&gt;&lt;keyword&gt;Gene Expression&lt;/keyword&gt;&lt;keyword&gt;*Gene Transfer Techniques&lt;/keyword&gt;&lt;keyword&gt;*Genetic Engineering&lt;/keyword&gt;&lt;keyword&gt;Genetic Vectors/*genetics&lt;/keyword&gt;&lt;keyword&gt;Humans&lt;/keyword&gt;&lt;keyword&gt;Open Reading Frames/*genetics&lt;/keyword&gt;&lt;keyword&gt;Recombinant Proteins/*genetics/isolation &amp;amp; purification/*metabolism&lt;/keyword&gt;&lt;/keywords&gt;&lt;dates&gt;&lt;year&gt;2004&lt;/year&gt;&lt;pub-dates&gt;&lt;date&gt;Oct&lt;/date&gt;&lt;/pub-dates&gt;&lt;/dates&gt;&lt;isbn&gt;1088-9051 (Print)&amp;#xD;1088-9051&lt;/isbn&gt;&lt;accession-num&gt;15489321&lt;/accession-num&gt;&lt;urls&gt;&lt;related-urls&gt;&lt;url&gt;http://genome.cshlp.org/content/14/10b/2020.full.pdf&lt;/url&gt;&lt;/related-urls&gt;&lt;/urls&gt;&lt;electronic-resource-num&gt;10.1101/gr.2528804&lt;/electronic-resource-num&gt;&lt;remote-database-provider&gt;NLM&lt;/remote-database-provider&gt;&lt;language&gt;eng&lt;/language&gt;&lt;/record&gt;&lt;/Cite&gt;&lt;/EndNote&gt;</w:instrText>
      </w:r>
      <w:r w:rsidR="003010B5">
        <w:rPr>
          <w:rFonts w:ascii="Arial" w:hAnsi="Arial" w:cs="Arial"/>
        </w:rPr>
        <w:fldChar w:fldCharType="separate"/>
      </w:r>
      <w:r w:rsidR="00E153FD">
        <w:rPr>
          <w:rFonts w:ascii="Arial" w:hAnsi="Arial" w:cs="Arial"/>
          <w:noProof/>
        </w:rPr>
        <w:t>(</w:t>
      </w:r>
      <w:hyperlink w:anchor="_ENREF_22" w:tooltip="Marsischky, 2004 #37" w:history="1">
        <w:r w:rsidR="00F4584C">
          <w:rPr>
            <w:rFonts w:ascii="Arial" w:hAnsi="Arial" w:cs="Arial"/>
            <w:noProof/>
          </w:rPr>
          <w:t>22</w:t>
        </w:r>
      </w:hyperlink>
      <w:r w:rsidR="00E153FD">
        <w:rPr>
          <w:rFonts w:ascii="Arial" w:hAnsi="Arial" w:cs="Arial"/>
          <w:noProof/>
        </w:rPr>
        <w:t>)</w:t>
      </w:r>
      <w:r w:rsidR="003010B5">
        <w:rPr>
          <w:rFonts w:ascii="Arial" w:hAnsi="Arial" w:cs="Arial"/>
        </w:rPr>
        <w:fldChar w:fldCharType="end"/>
      </w:r>
      <w:r w:rsidR="0012159B">
        <w:rPr>
          <w:rFonts w:ascii="Arial" w:hAnsi="Arial" w:cs="Arial"/>
        </w:rPr>
        <w:t xml:space="preserve">. </w:t>
      </w:r>
      <w:r>
        <w:rPr>
          <w:rFonts w:ascii="Arial" w:hAnsi="Arial" w:cs="Arial"/>
        </w:rPr>
        <w:t xml:space="preserve">Since a commercial source will be used for construction this aim should proceed quickly. </w:t>
      </w:r>
    </w:p>
    <w:p w:rsidR="0099192A" w:rsidRPr="0099192A" w:rsidRDefault="0099192A" w:rsidP="003A0FDA">
      <w:pPr>
        <w:spacing w:after="0" w:line="240" w:lineRule="auto"/>
        <w:jc w:val="both"/>
        <w:rPr>
          <w:rFonts w:ascii="Arial" w:hAnsi="Arial" w:cs="Arial"/>
          <w:sz w:val="10"/>
          <w:szCs w:val="10"/>
        </w:rPr>
      </w:pPr>
    </w:p>
    <w:p w:rsidR="00776013" w:rsidRPr="00152FC8" w:rsidRDefault="00776013" w:rsidP="00776013">
      <w:pPr>
        <w:spacing w:after="0" w:line="240" w:lineRule="auto"/>
        <w:jc w:val="both"/>
        <w:rPr>
          <w:rFonts w:ascii="Arial" w:hAnsi="Arial" w:cs="Arial"/>
          <w:u w:val="single"/>
        </w:rPr>
      </w:pPr>
      <w:r w:rsidRPr="0072548D">
        <w:rPr>
          <w:rFonts w:ascii="Arial" w:hAnsi="Arial" w:cs="Arial"/>
          <w:b/>
          <w:u w:val="single"/>
        </w:rPr>
        <w:t xml:space="preserve">Aim1C: </w:t>
      </w:r>
      <w:r w:rsidR="00E0708D">
        <w:rPr>
          <w:rFonts w:ascii="Arial" w:hAnsi="Arial" w:cs="Arial"/>
          <w:b/>
          <w:u w:val="single"/>
        </w:rPr>
        <w:t>Develop Standard Operating Procedures for creating</w:t>
      </w:r>
      <w:r w:rsidRPr="0072548D">
        <w:rPr>
          <w:rFonts w:ascii="Arial" w:hAnsi="Arial" w:cs="Arial"/>
          <w:b/>
          <w:u w:val="single"/>
        </w:rPr>
        <w:t xml:space="preserve"> high affinity ligands to the target protein.</w:t>
      </w:r>
    </w:p>
    <w:p w:rsidR="00F27D3B" w:rsidRPr="00166E4C" w:rsidRDefault="00F27D3B" w:rsidP="00166E4C">
      <w:pPr>
        <w:tabs>
          <w:tab w:val="left" w:pos="90"/>
        </w:tabs>
        <w:spacing w:after="0" w:line="240" w:lineRule="auto"/>
        <w:ind w:firstLine="360"/>
        <w:jc w:val="both"/>
        <w:rPr>
          <w:rFonts w:ascii="Arial" w:hAnsi="Arial" w:cs="Arial"/>
        </w:rPr>
      </w:pPr>
      <w:r w:rsidRPr="0072548D">
        <w:rPr>
          <w:rFonts w:ascii="Arial" w:hAnsi="Arial" w:cs="Arial"/>
          <w:u w:val="single"/>
        </w:rPr>
        <w:t>Overview:</w:t>
      </w:r>
      <w:r>
        <w:rPr>
          <w:rFonts w:ascii="Arial" w:hAnsi="Arial" w:cs="Arial"/>
        </w:rPr>
        <w:t xml:space="preserve"> </w:t>
      </w:r>
      <w:r w:rsidR="000E5871">
        <w:rPr>
          <w:rFonts w:ascii="Arial" w:hAnsi="Arial" w:cs="Arial"/>
        </w:rPr>
        <w:t xml:space="preserve">This aim will be designed and the data analyzed by Dr. Charles Carter. The data generation will be carried out by Dr. Peter Charles and Martha Collier and a new technician. </w:t>
      </w:r>
      <w:r>
        <w:rPr>
          <w:rFonts w:ascii="Arial" w:hAnsi="Arial" w:cs="Arial"/>
        </w:rPr>
        <w:t xml:space="preserve">The PATHE system will utilize a three-hybrid system to couple phage production to binding events between the candidate ligand and the target protein. Thus the more binding events that occur, the more phage are produced until production </w:t>
      </w:r>
      <w:r w:rsidR="00152FC8">
        <w:rPr>
          <w:rFonts w:ascii="Arial" w:hAnsi="Arial" w:cs="Arial"/>
        </w:rPr>
        <w:t>saturates the cell capacity</w:t>
      </w:r>
      <w:r>
        <w:rPr>
          <w:rFonts w:ascii="Arial" w:hAnsi="Arial" w:cs="Arial"/>
        </w:rPr>
        <w:t xml:space="preserve"> (usually about 200 phage per cell). The affinity attained when the maximum number of phage are produced determines the upper limit on the affinity of the ligand to the target protein</w:t>
      </w:r>
      <w:r w:rsidR="00152FC8">
        <w:rPr>
          <w:rFonts w:ascii="Arial" w:hAnsi="Arial" w:cs="Arial"/>
        </w:rPr>
        <w:t xml:space="preserve"> under those conditions</w:t>
      </w:r>
      <w:r>
        <w:rPr>
          <w:rFonts w:ascii="Arial" w:hAnsi="Arial" w:cs="Arial"/>
        </w:rPr>
        <w:t xml:space="preserve">. When the system saturates the first time it is unlikely that the ligand affinity will be sufficient for our purposes. At this point we need to reduce the number of phage produced per binding event to enable the production of higher affinity ligands. This sub-aim will map the pIII response surface ongoing within the PATHE apparatus to </w:t>
      </w:r>
      <w:r w:rsidR="00152FC8">
        <w:rPr>
          <w:rFonts w:ascii="Arial" w:hAnsi="Arial" w:cs="Arial"/>
        </w:rPr>
        <w:t>determine</w:t>
      </w:r>
      <w:r>
        <w:rPr>
          <w:rFonts w:ascii="Arial" w:hAnsi="Arial" w:cs="Arial"/>
        </w:rPr>
        <w:t xml:space="preserve"> the temperature, adenylate cyclase inhibitor, and various gene inducer concentrations</w:t>
      </w:r>
      <w:r w:rsidR="00152FC8">
        <w:rPr>
          <w:rFonts w:ascii="Arial" w:hAnsi="Arial" w:cs="Arial"/>
        </w:rPr>
        <w:t xml:space="preserve"> necessary to increase the stringency of the selection.</w:t>
      </w:r>
      <w:r w:rsidR="000E5871">
        <w:rPr>
          <w:rFonts w:ascii="Arial" w:hAnsi="Arial" w:cs="Arial"/>
        </w:rPr>
        <w:t xml:space="preserve"> At the saturation point we will want to reduce the phage output to ~10 per cell. We expect to increase the affinity from micromolar to nanomolar, or 1000 fold. If the phage yield is linear with affinity then we will need to make the transition from 200 phage per cell to 10 phage per cell </w:t>
      </w:r>
      <w:r w:rsidR="00D053A7">
        <w:rPr>
          <w:rFonts w:ascii="Arial" w:hAnsi="Arial" w:cs="Arial"/>
        </w:rPr>
        <w:t>~</w:t>
      </w:r>
      <w:r w:rsidR="000E5871">
        <w:rPr>
          <w:rFonts w:ascii="Arial" w:hAnsi="Arial" w:cs="Arial"/>
        </w:rPr>
        <w:t>50 times. We will write software to detect saturation and to inject the proper amounts of controlling reagents determined by this aim to reduce the output to 10 phage per cell.</w:t>
      </w:r>
    </w:p>
    <w:p w:rsidR="00166E4C" w:rsidRDefault="00573A18" w:rsidP="00F5063E">
      <w:pPr>
        <w:tabs>
          <w:tab w:val="left" w:pos="90"/>
        </w:tabs>
        <w:spacing w:after="0" w:line="240" w:lineRule="auto"/>
        <w:ind w:firstLine="360"/>
        <w:jc w:val="both"/>
        <w:rPr>
          <w:rFonts w:ascii="Arial" w:hAnsi="Arial" w:cs="Arial"/>
        </w:rPr>
      </w:pPr>
      <w:bookmarkStart w:id="0" w:name="OLE_LINK26"/>
      <w:r w:rsidRPr="0072548D">
        <w:rPr>
          <w:rFonts w:ascii="Tahoma" w:hAnsi="Tahoma" w:cs="Tahoma"/>
          <w:u w:val="single"/>
        </w:rPr>
        <w:t>Approach:</w:t>
      </w:r>
      <w:r w:rsidRPr="00D31DCB">
        <w:rPr>
          <w:rFonts w:ascii="Tahoma" w:hAnsi="Tahoma" w:cs="Tahoma"/>
          <w:b/>
        </w:rPr>
        <w:t xml:space="preserve"> </w:t>
      </w:r>
      <w:r>
        <w:rPr>
          <w:rFonts w:ascii="Arial" w:hAnsi="Arial" w:cs="Arial"/>
        </w:rPr>
        <w:t>Without knowing how to manipulate stringency, attaining high affinity would be hit-or-miss. We will therefore determine jointly how temperature, and concentrations of inducer</w:t>
      </w:r>
      <w:r w:rsidR="00D053A7">
        <w:rPr>
          <w:rFonts w:ascii="Arial" w:hAnsi="Arial" w:cs="Arial"/>
        </w:rPr>
        <w:t>s</w:t>
      </w:r>
      <w:r>
        <w:rPr>
          <w:rFonts w:ascii="Arial" w:hAnsi="Arial" w:cs="Arial"/>
        </w:rPr>
        <w:t xml:space="preserve"> (IPG), arabinose (Ara), and anhydrotetracycline (anhydrotet) </w:t>
      </w:r>
      <w:r w:rsidR="00D053A7">
        <w:rPr>
          <w:rFonts w:ascii="Arial" w:hAnsi="Arial" w:cs="Arial"/>
        </w:rPr>
        <w:t xml:space="preserve">as well as adenylate cyclase inhibitor (AC_Inhib), </w:t>
      </w:r>
      <w:r>
        <w:rPr>
          <w:rFonts w:ascii="Arial" w:hAnsi="Arial" w:cs="Arial"/>
        </w:rPr>
        <w:t xml:space="preserve">(Fig. 5) influence phage production, </w:t>
      </w:r>
      <w:r w:rsidR="00397760">
        <w:rPr>
          <w:rFonts w:ascii="Arial" w:hAnsi="Arial" w:cs="Arial"/>
        </w:rPr>
        <w:t xml:space="preserve">just </w:t>
      </w:r>
      <w:r>
        <w:rPr>
          <w:rFonts w:ascii="Arial" w:hAnsi="Arial" w:cs="Arial"/>
        </w:rPr>
        <w:t xml:space="preserve">as </w:t>
      </w:r>
      <w:r w:rsidR="00397760">
        <w:rPr>
          <w:rFonts w:ascii="Arial" w:hAnsi="Arial" w:cs="Arial"/>
        </w:rPr>
        <w:t>Dr. Carter has</w:t>
      </w:r>
      <w:r w:rsidR="00F5063E">
        <w:rPr>
          <w:rFonts w:ascii="Arial" w:hAnsi="Arial" w:cs="Arial"/>
        </w:rPr>
        <w:t xml:space="preserve"> previously optimized a multi-parameter</w:t>
      </w:r>
      <w:r>
        <w:rPr>
          <w:rFonts w:ascii="Arial" w:hAnsi="Arial" w:cs="Arial"/>
        </w:rPr>
        <w:t xml:space="preserve"> RNA editing reaction </w:t>
      </w:r>
      <w:r w:rsidR="00D522DE">
        <w:rPr>
          <w:rFonts w:ascii="Arial" w:hAnsi="Arial" w:cs="Arial"/>
        </w:rPr>
        <w:fldChar w:fldCharType="begin"/>
      </w:r>
      <w:r w:rsidR="00D522DE">
        <w:rPr>
          <w:rFonts w:ascii="Arial" w:hAnsi="Arial" w:cs="Arial"/>
        </w:rPr>
        <w:instrText xml:space="preserve"> ADDIN EN.CITE &lt;EndNote&gt;&lt;Cite&gt;&lt;Author&gt;Chester&lt;/Author&gt;&lt;Year&gt;2004&lt;/Year&gt;&lt;RecNum&gt;42&lt;/RecNum&gt;&lt;DisplayText&gt;(24)&lt;/DisplayText&gt;&lt;record&gt;&lt;rec-number&gt;42&lt;/rec-number&gt;&lt;foreign-keys&gt;&lt;key app="EN" db-id="5xxspwdzc2dxaoe5tdsp55a9pdwvd00tzadt" timestamp="1423946341"&gt;42&lt;/key&gt;&lt;/foreign-keys&gt;&lt;ref-type name="Journal Article"&gt;17&lt;/ref-type&gt;&lt;contributors&gt;&lt;authors&gt;&lt;author&gt;Chester, A., Weinreb, V., Carter, C.W. Jr., and Navaratnam, N.&lt;/author&gt;&lt;/authors&gt;&lt;/contributors&gt;&lt;titles&gt;&lt;title&gt;Optimization of apolipoprotein B mRNA editing by APOBEC1 apoenzyme and the role of its auxiliary factor.&lt;/title&gt;&lt;secondary-title&gt;ACF.RNA&lt;/secondary-title&gt;&lt;/titles&gt;&lt;periodical&gt;&lt;full-title&gt;ACF.RNA&lt;/full-title&gt;&lt;/periodical&gt;&lt;pages&gt;1399-1411&lt;/pages&gt;&lt;volume&gt;10&lt;/volume&gt;&lt;dates&gt;&lt;year&gt;2004&lt;/year&gt;&lt;/dates&gt;&lt;urls&gt;&lt;/urls&gt;&lt;/record&gt;&lt;/Cite&gt;&lt;/EndNote&gt;</w:instrText>
      </w:r>
      <w:r w:rsidR="00D522DE">
        <w:rPr>
          <w:rFonts w:ascii="Arial" w:hAnsi="Arial" w:cs="Arial"/>
        </w:rPr>
        <w:fldChar w:fldCharType="separate"/>
      </w:r>
      <w:r w:rsidR="00D522DE">
        <w:rPr>
          <w:rFonts w:ascii="Arial" w:hAnsi="Arial" w:cs="Arial"/>
          <w:noProof/>
        </w:rPr>
        <w:t>(</w:t>
      </w:r>
      <w:hyperlink w:anchor="_ENREF_24" w:tooltip="Chester, 2004 #42" w:history="1">
        <w:r w:rsidR="00F4584C">
          <w:rPr>
            <w:rFonts w:ascii="Arial" w:hAnsi="Arial" w:cs="Arial"/>
            <w:noProof/>
          </w:rPr>
          <w:t>24</w:t>
        </w:r>
      </w:hyperlink>
      <w:r w:rsidR="00D522DE">
        <w:rPr>
          <w:rFonts w:ascii="Arial" w:hAnsi="Arial" w:cs="Arial"/>
          <w:noProof/>
        </w:rPr>
        <w:t>)</w:t>
      </w:r>
      <w:r w:rsidR="00D522DE">
        <w:rPr>
          <w:rFonts w:ascii="Arial" w:hAnsi="Arial" w:cs="Arial"/>
        </w:rPr>
        <w:fldChar w:fldCharType="end"/>
      </w:r>
      <w:r w:rsidR="00B6400E">
        <w:rPr>
          <w:rFonts w:ascii="Arial" w:hAnsi="Arial" w:cs="Arial"/>
        </w:rPr>
        <w:t xml:space="preserve"> using Response Surface </w:t>
      </w:r>
      <w:r w:rsidR="00BD2774">
        <w:rPr>
          <w:rFonts w:ascii="Arial" w:hAnsi="Arial" w:cs="Arial"/>
        </w:rPr>
        <w:t>methodology</w:t>
      </w:r>
      <w:r>
        <w:rPr>
          <w:rFonts w:ascii="Arial" w:hAnsi="Arial" w:cs="Arial"/>
        </w:rPr>
        <w:t xml:space="preserve">. Experimentally mapping a 5D response surface poses challenges because the goal is to accurately define the curvature of the targeted result (the “response”) with changes in each variable, and how that response changes from low to high levels of each of the other variables (two-way interactions). An appropriate design of experiments minimizes these challenges. An appropriate response surface experimental design distributes experimental tests both randomly and in a balanced way, such that the tests are located at points expected to have the </w:t>
      </w:r>
      <w:r w:rsidR="00D053A7">
        <w:rPr>
          <w:rFonts w:ascii="Arial" w:hAnsi="Arial" w:cs="Arial"/>
        </w:rPr>
        <w:t xml:space="preserve">greatest influence on the </w:t>
      </w:r>
      <w:r w:rsidR="003A62B7">
        <w:rPr>
          <w:rFonts w:ascii="Arial" w:hAnsi="Arial" w:cs="Arial"/>
        </w:rPr>
        <w:t>shape of the surface. Generally, this means several tests near the expected optimum, with the rest distributed as far away from the optimum as is convenient without losing the local quadratic approximation. This procedure avoids having to replicate simultaneous tests with each variable and to assess cross-correlations.</w:t>
      </w:r>
      <w:r w:rsidR="003A62B7" w:rsidRPr="003A62B7">
        <w:rPr>
          <w:rFonts w:ascii="Arial" w:hAnsi="Arial" w:cs="Arial"/>
        </w:rPr>
        <w:t xml:space="preserve"> </w:t>
      </w:r>
      <w:r w:rsidR="003A62B7">
        <w:rPr>
          <w:rFonts w:ascii="Arial" w:hAnsi="Arial" w:cs="Arial"/>
        </w:rPr>
        <w:t>A multivariate quadratic polynomial (Fig. 6) is an excellent local approximati</w:t>
      </w:r>
      <w:r w:rsidR="00F5063E">
        <w:rPr>
          <w:rFonts w:ascii="Arial" w:hAnsi="Arial" w:cs="Arial"/>
        </w:rPr>
        <w:t xml:space="preserve">on to experimental behavior of </w:t>
      </w:r>
      <w:r w:rsidR="003A62B7">
        <w:rPr>
          <w:rFonts w:ascii="Arial" w:hAnsi="Arial" w:cs="Arial"/>
        </w:rPr>
        <w:t>many systems. Polynomial coefficients are evaluated by linear multivariate least s</w:t>
      </w:r>
      <w:r w:rsidR="00F5063E">
        <w:rPr>
          <w:rFonts w:ascii="Arial" w:hAnsi="Arial" w:cs="Arial"/>
        </w:rPr>
        <w:t xml:space="preserve">quares fitting to the data. The </w:t>
      </w:r>
      <w:r w:rsidR="003A62B7">
        <w:rPr>
          <w:rFonts w:ascii="Arial" w:hAnsi="Arial" w:cs="Arial"/>
        </w:rPr>
        <w:t>gradient of the resulting analytical expression can be set to zero to solve for the optimized experimental</w:t>
      </w:r>
      <w:r w:rsidR="003A62B7" w:rsidRPr="00634846">
        <w:rPr>
          <w:rFonts w:ascii="Arial" w:hAnsi="Arial" w:cs="Arial"/>
        </w:rPr>
        <w:t xml:space="preserve"> </w:t>
      </w:r>
      <w:r w:rsidR="003A62B7">
        <w:rPr>
          <w:rFonts w:ascii="Arial" w:hAnsi="Arial" w:cs="Arial"/>
        </w:rPr>
        <w:t>conditions, and can then be used to estimate system behavior at different ligand-target affinities. Success of</w:t>
      </w:r>
      <w:r w:rsidR="003A62B7" w:rsidRPr="003A62B7">
        <w:rPr>
          <w:rFonts w:ascii="Arial" w:hAnsi="Arial" w:cs="Arial"/>
        </w:rPr>
        <w:t xml:space="preserve"> </w:t>
      </w:r>
      <w:r w:rsidR="003A62B7">
        <w:rPr>
          <w:rFonts w:ascii="Arial" w:hAnsi="Arial" w:cs="Arial"/>
        </w:rPr>
        <w:t>response surface methodology is due largely</w:t>
      </w:r>
      <w:r w:rsidR="003A62B7" w:rsidRPr="007873D6">
        <w:rPr>
          <w:rFonts w:ascii="Arial" w:hAnsi="Arial" w:cs="Arial"/>
        </w:rPr>
        <w:t xml:space="preserve"> </w:t>
      </w:r>
      <w:r w:rsidR="003A62B7">
        <w:rPr>
          <w:rFonts w:ascii="Arial" w:hAnsi="Arial" w:cs="Arial"/>
        </w:rPr>
        <w:t>to the fact that because each experiment has been selected to maximize its influence on each of the coefficients in the context of all other data points, it does more work in</w:t>
      </w:r>
      <w:r w:rsidR="003A62B7" w:rsidRPr="003A62B7">
        <w:rPr>
          <w:rFonts w:ascii="Arial" w:hAnsi="Arial" w:cs="Arial"/>
        </w:rPr>
        <w:t xml:space="preserve"> </w:t>
      </w:r>
      <w:r w:rsidR="003A62B7">
        <w:rPr>
          <w:rFonts w:ascii="Arial" w:hAnsi="Arial" w:cs="Arial"/>
        </w:rPr>
        <w:t xml:space="preserve">the ensemble. A minimum of three experiments is required for each independent variable, especially if one is near the optimum and is matched by experiments far enough away from the optimum to detect the decreased value accurately. Further, the number of significant two-way interactions, hence the </w:t>
      </w:r>
      <w:r w:rsidR="00F5063E">
        <w:rPr>
          <w:rFonts w:ascii="Arial" w:hAnsi="Arial" w:cs="Arial"/>
        </w:rPr>
        <w:t xml:space="preserve">number of coefficients, </w:t>
      </w:r>
      <w:r w:rsidR="00166E4C">
        <w:rPr>
          <w:rFonts w:ascii="Arial" w:hAnsi="Arial" w:cs="Arial"/>
        </w:rPr>
        <w:t xml:space="preserve">generally increases more slowly with dimensionality than does the total number of possible two-way interactions. Finally, strong interactions can sometimes be transformed into more useful variables using principal components analysis. Computational simulations using two different strategies for experimental design, JMP </w:t>
      </w:r>
      <w:r w:rsidR="00166E4C">
        <w:rPr>
          <w:rFonts w:ascii="Arial" w:hAnsi="Arial" w:cs="Arial"/>
        </w:rPr>
        <w:fldChar w:fldCharType="begin"/>
      </w:r>
      <w:r w:rsidR="00166E4C">
        <w:rPr>
          <w:rFonts w:ascii="Arial" w:hAnsi="Arial" w:cs="Arial"/>
        </w:rPr>
        <w:instrText xml:space="preserve"> ADDIN EN.CITE &lt;EndNote&gt;&lt;Cite&gt;&lt;Author&gt;SAS&lt;/Author&gt;&lt;Year&gt;2004&lt;/Year&gt;&lt;RecNum&gt;225&lt;/RecNum&gt;&lt;DisplayText&gt;(25)&lt;/DisplayText&gt;&lt;record&gt;&lt;rec-number&gt;225&lt;/rec-number&gt;&lt;foreign-keys&gt;&lt;key app="EN" db-id="ee5a2tep8pd2voef9r5xxrvvsfszsxfsesps"&gt;225&lt;/key&gt;&lt;/foreign-keys&gt;&lt;ref-type name="Computer Program"&gt;9&lt;/ref-type&gt;&lt;contributors&gt;&lt;authors&gt;&lt;author&gt;SAS&lt;/author&gt;&lt;/authors&gt;&lt;/contributors&gt;&lt;titles&gt;&lt;title&gt;JMP:  The Statistical Discovery Software&lt;/title&gt;&lt;/titles&gt;&lt;edition&gt;V.6&lt;/edition&gt;&lt;dates&gt;&lt;year&gt;2004&lt;/year&gt;&lt;/dates&gt;&lt;pub-location&gt;Cary, NC&lt;/pub-location&gt;&lt;publisher&gt;SAS Institute&lt;/publisher&gt;&lt;urls&gt;&lt;/urls&gt;&lt;custom1&gt;Macintosh&lt;/custom1&gt;&lt;/record&gt;&lt;/Cite&gt;&lt;/EndNote&gt;</w:instrText>
      </w:r>
      <w:r w:rsidR="00166E4C">
        <w:rPr>
          <w:rFonts w:ascii="Arial" w:hAnsi="Arial" w:cs="Arial"/>
        </w:rPr>
        <w:fldChar w:fldCharType="separate"/>
      </w:r>
      <w:r w:rsidR="00166E4C">
        <w:rPr>
          <w:rFonts w:ascii="Arial" w:hAnsi="Arial" w:cs="Arial"/>
          <w:noProof/>
        </w:rPr>
        <w:t>(</w:t>
      </w:r>
      <w:hyperlink w:anchor="_ENREF_25" w:tooltip="SAS, 2004 #225" w:history="1">
        <w:r w:rsidR="00F4584C">
          <w:rPr>
            <w:rFonts w:ascii="Arial" w:hAnsi="Arial" w:cs="Arial"/>
            <w:noProof/>
          </w:rPr>
          <w:t>25</w:t>
        </w:r>
      </w:hyperlink>
      <w:r w:rsidR="00166E4C">
        <w:rPr>
          <w:rFonts w:ascii="Arial" w:hAnsi="Arial" w:cs="Arial"/>
          <w:noProof/>
        </w:rPr>
        <w:t>)</w:t>
      </w:r>
      <w:r w:rsidR="00166E4C">
        <w:rPr>
          <w:rFonts w:ascii="Arial" w:hAnsi="Arial" w:cs="Arial"/>
        </w:rPr>
        <w:fldChar w:fldCharType="end"/>
      </w:r>
      <w:r w:rsidR="00166E4C">
        <w:rPr>
          <w:rFonts w:ascii="Arial" w:hAnsi="Arial" w:cs="Arial"/>
        </w:rPr>
        <w:t xml:space="preserve"> and Gosset </w:t>
      </w:r>
      <w:r w:rsidR="00166E4C">
        <w:rPr>
          <w:rFonts w:ascii="Arial" w:hAnsi="Arial" w:cs="Arial"/>
        </w:rPr>
        <w:fldChar w:fldCharType="begin"/>
      </w:r>
      <w:r w:rsidR="00166E4C">
        <w:rPr>
          <w:rFonts w:ascii="Arial" w:hAnsi="Arial" w:cs="Arial"/>
        </w:rPr>
        <w:instrText xml:space="preserve"> ADDIN EN.CITE &lt;EndNote&gt;&lt;Cite&gt;&lt;Author&gt;Hardin&lt;/Author&gt;&lt;Year&gt;1993&lt;/Year&gt;&lt;RecNum&gt;591&lt;/RecNum&gt;&lt;DisplayText&gt;(26)&lt;/DisplayText&gt;&lt;record&gt;&lt;rec-number&gt;591&lt;/rec-number&gt;&lt;foreign-keys&gt;&lt;key app="EN" db-id="pe2xxp9rqrv9xze0t5apfez82tsxxe0f5xew"&gt;591&lt;/key&gt;&lt;/foreign-keys&gt;&lt;ref-type name="Journal Article"&gt;17&lt;/ref-type&gt;&lt;contributors&gt;&lt;authors&gt;&lt;author&gt;Hardin, R.H.&lt;/author&gt;&lt;author&gt;Sloane, N.J.A.&lt;/author&gt;&lt;/authors&gt;&lt;/contributors&gt;&lt;titles&gt;&lt;title&gt;A new approach to the construction of optimal designs&lt;/title&gt;&lt;secondary-title&gt;Journal of Statistical Planning and Inference&lt;/secondary-title&gt;&lt;/titles&gt;&lt;periodical&gt;&lt;full-title&gt;Journal of Statistical Planning and Inference&lt;/full-title&gt;&lt;/periodical&gt;&lt;pages&gt;339-369&lt;/pages&gt;&lt;volume&gt;37&lt;/volume&gt;&lt;dates&gt;&lt;year&gt;1993&lt;/year&gt;&lt;/dates&gt;&lt;urls&gt;&lt;/urls&gt;&lt;/record&gt;&lt;/Cite&gt;&lt;/EndNote&gt;</w:instrText>
      </w:r>
      <w:r w:rsidR="00166E4C">
        <w:rPr>
          <w:rFonts w:ascii="Arial" w:hAnsi="Arial" w:cs="Arial"/>
        </w:rPr>
        <w:fldChar w:fldCharType="separate"/>
      </w:r>
      <w:r w:rsidR="00166E4C">
        <w:rPr>
          <w:rFonts w:ascii="Arial" w:hAnsi="Arial" w:cs="Arial"/>
          <w:noProof/>
        </w:rPr>
        <w:t>(</w:t>
      </w:r>
      <w:hyperlink w:anchor="_ENREF_26" w:tooltip="Hardin, 1993 #591" w:history="1">
        <w:r w:rsidR="00F4584C">
          <w:rPr>
            <w:rFonts w:ascii="Arial" w:hAnsi="Arial" w:cs="Arial"/>
            <w:noProof/>
          </w:rPr>
          <w:t>26</w:t>
        </w:r>
      </w:hyperlink>
      <w:r w:rsidR="00166E4C">
        <w:rPr>
          <w:rFonts w:ascii="Arial" w:hAnsi="Arial" w:cs="Arial"/>
          <w:noProof/>
        </w:rPr>
        <w:t>)</w:t>
      </w:r>
      <w:r w:rsidR="00166E4C">
        <w:rPr>
          <w:rFonts w:ascii="Arial" w:hAnsi="Arial" w:cs="Arial"/>
        </w:rPr>
        <w:fldChar w:fldCharType="end"/>
      </w:r>
      <w:r w:rsidR="00166E4C">
        <w:rPr>
          <w:rFonts w:ascii="Arial" w:hAnsi="Arial" w:cs="Arial"/>
        </w:rPr>
        <w:t xml:space="preserve"> both show that rather high replication (3-4fold) is essential to defining optimal parameters with minimum integrated error. The success of response surface experiments is highly</w:t>
      </w:r>
      <w:r w:rsidR="00F5063E" w:rsidRPr="00F5063E">
        <w:rPr>
          <w:rFonts w:ascii="Arial" w:hAnsi="Arial" w:cs="Arial"/>
        </w:rPr>
        <w:t xml:space="preserve"> </w:t>
      </w:r>
      <w:r w:rsidR="00F5063E">
        <w:rPr>
          <w:rFonts w:ascii="Arial" w:hAnsi="Arial" w:cs="Arial"/>
        </w:rPr>
        <w:t>dependent on the range of responses given by the system.</w:t>
      </w:r>
    </w:p>
    <w:p w:rsidR="00DB6D72" w:rsidRDefault="00DB6D72" w:rsidP="00DB6D72">
      <w:pPr>
        <w:tabs>
          <w:tab w:val="left" w:pos="90"/>
        </w:tabs>
        <w:spacing w:after="0" w:line="240" w:lineRule="auto"/>
        <w:ind w:firstLine="360"/>
        <w:jc w:val="both"/>
        <w:rPr>
          <w:rFonts w:ascii="Arial" w:hAnsi="Arial" w:cs="Arial"/>
        </w:rPr>
      </w:pPr>
      <w:r>
        <w:rPr>
          <w:rFonts w:ascii="Arial" w:hAnsi="Arial" w:cs="Arial"/>
        </w:rPr>
        <w:t>A 5D quadratic polynomial (Fig. 6) requires at least 21 experiments to fit all coefficients. Initial tests will eliminate variables without effect on pIII production.</w:t>
      </w:r>
      <w:r w:rsidRPr="00166E4C">
        <w:rPr>
          <w:rFonts w:ascii="Arial" w:hAnsi="Arial" w:cs="Arial"/>
        </w:rPr>
        <w:t xml:space="preserve"> </w:t>
      </w:r>
      <w:r>
        <w:rPr>
          <w:rFonts w:ascii="Arial" w:hAnsi="Arial" w:cs="Arial"/>
        </w:rPr>
        <w:t xml:space="preserve">We will use a design with 28 experiments prepared using Gosset </w:t>
      </w:r>
      <w:r>
        <w:rPr>
          <w:rFonts w:ascii="Arial" w:hAnsi="Arial" w:cs="Arial"/>
        </w:rPr>
        <w:fldChar w:fldCharType="begin"/>
      </w:r>
      <w:r>
        <w:rPr>
          <w:rFonts w:ascii="Arial" w:hAnsi="Arial" w:cs="Arial"/>
        </w:rPr>
        <w:instrText xml:space="preserve"> ADDIN EN.CITE &lt;EndNote&gt;&lt;Cite&gt;&lt;Author&gt;Hardin&lt;/Author&gt;&lt;Year&gt;1993&lt;/Year&gt;&lt;RecNum&gt;591&lt;/RecNum&gt;&lt;DisplayText&gt;(26)&lt;/DisplayText&gt;&lt;record&gt;&lt;rec-number&gt;591&lt;/rec-number&gt;&lt;foreign-keys&gt;&lt;key app="EN" db-id="pe2xxp9rqrv9xze0t5apfez82tsxxe0f5xew"&gt;591&lt;/key&gt;&lt;/foreign-keys&gt;&lt;ref-type name="Journal Article"&gt;17&lt;/ref-type&gt;&lt;contributors&gt;&lt;authors&gt;&lt;author&gt;Hardin, R.H.&lt;/author&gt;&lt;author&gt;Sloane, N.J.A.&lt;/author&gt;&lt;/authors&gt;&lt;/contributors&gt;&lt;titles&gt;&lt;title&gt;A new approach to the construction of optimal designs&lt;/title&gt;&lt;secondary-title&gt;Journal of Statistical Planning and Inference&lt;/secondary-title&gt;&lt;/titles&gt;&lt;periodical&gt;&lt;full-title&gt;Journal of Statistical Planning and Inference&lt;/full-title&gt;&lt;/periodical&gt;&lt;pages&gt;339-369&lt;/pages&gt;&lt;volume&gt;37&lt;/volume&gt;&lt;dates&gt;&lt;year&gt;1993&lt;/year&gt;&lt;/dates&gt;&lt;urls&gt;&lt;/urls&gt;&lt;/record&gt;&lt;/Cite&gt;&lt;/EndNote&gt;</w:instrText>
      </w:r>
      <w:r>
        <w:rPr>
          <w:rFonts w:ascii="Arial" w:hAnsi="Arial" w:cs="Arial"/>
        </w:rPr>
        <w:fldChar w:fldCharType="separate"/>
      </w:r>
      <w:r>
        <w:rPr>
          <w:rFonts w:ascii="Arial" w:hAnsi="Arial" w:cs="Arial"/>
          <w:noProof/>
        </w:rPr>
        <w:t>(</w:t>
      </w:r>
      <w:hyperlink w:anchor="_ENREF_26" w:tooltip="Hardin, 1993 #591" w:history="1">
        <w:r w:rsidR="00F4584C">
          <w:rPr>
            <w:rFonts w:ascii="Arial" w:hAnsi="Arial" w:cs="Arial"/>
            <w:noProof/>
          </w:rPr>
          <w:t>26</w:t>
        </w:r>
      </w:hyperlink>
      <w:r>
        <w:rPr>
          <w:rFonts w:ascii="Arial" w:hAnsi="Arial" w:cs="Arial"/>
          <w:noProof/>
        </w:rPr>
        <w:t>)</w:t>
      </w:r>
      <w:r>
        <w:rPr>
          <w:rFonts w:ascii="Arial" w:hAnsi="Arial" w:cs="Arial"/>
        </w:rPr>
        <w:fldChar w:fldCharType="end"/>
      </w:r>
      <w:r>
        <w:rPr>
          <w:rFonts w:ascii="Arial" w:hAnsi="Arial" w:cs="Arial"/>
        </w:rPr>
        <w:t xml:space="preserve"> and test a response surface with five experimental variables,. Each experiment will be replicated three times, to minimize the impact of experimental noise. Significant coefficients for the quadratic polynomial will be selected using stepwise multiple regression to test the inclusion or rejection of a given coefficient. Tests from simulations show that it will be possible to identify conditions whose response is within 2-5% of the theoretical optimum. </w:t>
      </w:r>
    </w:p>
    <w:p w:rsidR="006D674E" w:rsidRDefault="0002602B" w:rsidP="00F27D3B">
      <w:pPr>
        <w:spacing w:after="0" w:line="240" w:lineRule="auto"/>
        <w:ind w:firstLine="360"/>
        <w:jc w:val="both"/>
        <w:rPr>
          <w:rFonts w:ascii="Arial" w:hAnsi="Arial" w:cs="Arial"/>
        </w:rPr>
      </w:pPr>
      <w:r>
        <w:rPr>
          <w:rFonts w:ascii="Tahoma" w:hAnsi="Tahoma" w:cs="Tahoma"/>
          <w:noProof/>
        </w:rPr>
        <w:lastRenderedPageBreak/>
        <w:pict>
          <v:shape id="_x0000_s1072" type="#_x0000_t75" style="position:absolute;left:0;text-align:left;margin-left:-14.65pt;margin-top:8.3pt;width:235.5pt;height:278.25pt;z-index:251703296">
            <v:imagedata r:id="rId15" o:title=""/>
            <w10:wrap type="square"/>
          </v:shape>
          <o:OLEObject Type="Embed" ProgID="SmartDraw.2" ShapeID="_x0000_s1072" DrawAspect="Content" ObjectID="_1485859536" r:id="rId16"/>
        </w:pict>
      </w:r>
    </w:p>
    <w:p w:rsidR="006D674E" w:rsidRPr="004B0FF0" w:rsidRDefault="006D674E" w:rsidP="006D674E">
      <w:pPr>
        <w:tabs>
          <w:tab w:val="left" w:pos="90"/>
        </w:tabs>
        <w:spacing w:after="0" w:line="240" w:lineRule="auto"/>
        <w:jc w:val="both"/>
        <w:rPr>
          <w:rFonts w:ascii="Tahoma" w:hAnsi="Tahoma" w:cs="Tahoma"/>
        </w:rPr>
      </w:pPr>
      <w:r w:rsidRPr="00BB78B6">
        <w:rPr>
          <w:rFonts w:ascii="Arial" w:hAnsi="Arial" w:cs="Arial"/>
          <w:b/>
          <w:sz w:val="20"/>
          <w:szCs w:val="20"/>
        </w:rPr>
        <w:t xml:space="preserve">Figure </w:t>
      </w:r>
      <w:r w:rsidR="009F4CE6">
        <w:rPr>
          <w:rFonts w:ascii="Arial" w:hAnsi="Arial" w:cs="Arial"/>
          <w:b/>
          <w:sz w:val="20"/>
          <w:szCs w:val="20"/>
        </w:rPr>
        <w:t>5</w:t>
      </w:r>
      <w:r>
        <w:rPr>
          <w:rFonts w:ascii="Arial" w:hAnsi="Arial" w:cs="Arial"/>
          <w:b/>
          <w:sz w:val="20"/>
          <w:szCs w:val="20"/>
        </w:rPr>
        <w:t>.</w:t>
      </w:r>
      <w:r w:rsidRPr="00BB78B6">
        <w:rPr>
          <w:rFonts w:ascii="Arial" w:hAnsi="Arial" w:cs="Arial"/>
          <w:b/>
          <w:sz w:val="20"/>
          <w:szCs w:val="20"/>
        </w:rPr>
        <w:t xml:space="preserve"> Parameters Effecting the Number of Phage Produced per Prey/Bait Binding Event.</w:t>
      </w:r>
      <w:r w:rsidRPr="00BB78B6">
        <w:rPr>
          <w:rFonts w:ascii="Arial" w:hAnsi="Arial" w:cs="Arial"/>
          <w:sz w:val="20"/>
          <w:szCs w:val="20"/>
        </w:rPr>
        <w:t xml:space="preserve"> The affinity between the ligand (prey) and the target protein (bait) depends on when the cells saturate in terms of making phage. That prey/bait affinity at which saturation occurs can be controlled by the following five parameters: IPTG, temperature, adenylate cyclase inhibitor, arabinose, and anhydrotetracycline. The object is to control the number of phage produced per binding event. Phage produ</w:t>
      </w:r>
      <w:r>
        <w:rPr>
          <w:rFonts w:ascii="Arial" w:hAnsi="Arial" w:cs="Arial"/>
          <w:sz w:val="20"/>
          <w:szCs w:val="20"/>
        </w:rPr>
        <w:t>ction is limited by the amount o</w:t>
      </w:r>
      <w:r w:rsidRPr="00BB78B6">
        <w:rPr>
          <w:rFonts w:ascii="Arial" w:hAnsi="Arial" w:cs="Arial"/>
          <w:sz w:val="20"/>
          <w:szCs w:val="20"/>
        </w:rPr>
        <w:t>f pIII produced. The amount of pIII produced depends on the amount of cAMP and the amount of the arabinose and anhydrotetracycline inducers in the cell which activate transcription of the ara</w:t>
      </w:r>
      <w:r>
        <w:rPr>
          <w:rFonts w:ascii="Arial" w:hAnsi="Arial" w:cs="Arial"/>
          <w:sz w:val="20"/>
          <w:szCs w:val="20"/>
        </w:rPr>
        <w:t>/</w:t>
      </w:r>
      <w:r w:rsidRPr="00BB78B6">
        <w:rPr>
          <w:rFonts w:ascii="Arial" w:hAnsi="Arial" w:cs="Arial"/>
          <w:sz w:val="20"/>
          <w:szCs w:val="20"/>
        </w:rPr>
        <w:t>Tet cAMP dependent promoter driven gIII gene. The host cells are adenylate cyclase minus and hence produces no cAMP. This cAMP dependent ara</w:t>
      </w:r>
      <w:r>
        <w:rPr>
          <w:rFonts w:ascii="Arial" w:hAnsi="Arial" w:cs="Arial"/>
          <w:sz w:val="20"/>
          <w:szCs w:val="20"/>
        </w:rPr>
        <w:t>/</w:t>
      </w:r>
      <w:r w:rsidRPr="00BB78B6">
        <w:rPr>
          <w:rFonts w:ascii="Arial" w:hAnsi="Arial" w:cs="Arial"/>
          <w:sz w:val="20"/>
          <w:szCs w:val="20"/>
        </w:rPr>
        <w:t>Tet promoter has a 1000 fold dynamic range depending on the amount of inducer</w:t>
      </w:r>
      <w:r>
        <w:rPr>
          <w:rFonts w:ascii="Arial" w:hAnsi="Arial" w:cs="Arial"/>
          <w:sz w:val="20"/>
          <w:szCs w:val="20"/>
        </w:rPr>
        <w:t>s</w:t>
      </w:r>
      <w:r w:rsidRPr="00BB78B6">
        <w:rPr>
          <w:rFonts w:ascii="Arial" w:hAnsi="Arial" w:cs="Arial"/>
          <w:sz w:val="20"/>
          <w:szCs w:val="20"/>
        </w:rPr>
        <w:t xml:space="preserve"> present. The amount of cAMP in the cell depends on the amount of adenylate cyclase (AC) activity produced. The amount of AC activity per molecule of AC can be controlled by how much AC inhibitor is added to the medium and by the temperature at which the cells are growing. The number of AC molecules made will depend on how many candidate ligands bind to the target protein </w:t>
      </w:r>
      <w:r>
        <w:rPr>
          <w:rFonts w:ascii="Arial" w:hAnsi="Arial" w:cs="Arial"/>
          <w:sz w:val="20"/>
          <w:szCs w:val="20"/>
        </w:rPr>
        <w:t>in a three-hybrid system (Fig.</w:t>
      </w:r>
      <w:r w:rsidRPr="00BB78B6">
        <w:rPr>
          <w:rFonts w:ascii="Arial" w:hAnsi="Arial" w:cs="Arial"/>
          <w:sz w:val="20"/>
          <w:szCs w:val="20"/>
        </w:rPr>
        <w:t xml:space="preserve"> 3). The amount of target protein in the cell</w:t>
      </w:r>
      <w:r>
        <w:rPr>
          <w:rFonts w:ascii="Arial" w:hAnsi="Arial" w:cs="Arial"/>
          <w:sz w:val="20"/>
          <w:szCs w:val="20"/>
        </w:rPr>
        <w:t xml:space="preserve"> </w:t>
      </w:r>
      <w:r w:rsidRPr="00BB78B6">
        <w:rPr>
          <w:rFonts w:ascii="Arial" w:hAnsi="Arial" w:cs="Arial"/>
          <w:sz w:val="20"/>
          <w:szCs w:val="20"/>
        </w:rPr>
        <w:t>depends on a cAMP independent lacUV5 promoter with a 100 fold dynamic range in response to inducer concentration.</w:t>
      </w:r>
    </w:p>
    <w:p w:rsidR="006D674E" w:rsidRDefault="006D674E" w:rsidP="00F27D3B">
      <w:pPr>
        <w:spacing w:after="0" w:line="240" w:lineRule="auto"/>
        <w:ind w:firstLine="360"/>
        <w:jc w:val="both"/>
        <w:rPr>
          <w:rFonts w:ascii="Arial" w:hAnsi="Arial" w:cs="Arial"/>
        </w:rPr>
      </w:pPr>
    </w:p>
    <w:p w:rsidR="00634846" w:rsidRPr="000E5871" w:rsidRDefault="00634846" w:rsidP="00634846">
      <w:pPr>
        <w:tabs>
          <w:tab w:val="left" w:pos="90"/>
        </w:tabs>
        <w:spacing w:after="0" w:line="240" w:lineRule="auto"/>
        <w:jc w:val="both"/>
        <w:rPr>
          <w:rFonts w:ascii="Arial" w:hAnsi="Arial" w:cs="Arial"/>
          <w:sz w:val="10"/>
          <w:szCs w:val="10"/>
        </w:rPr>
      </w:pPr>
    </w:p>
    <w:p w:rsidR="00152FC8" w:rsidRPr="0089690A" w:rsidRDefault="006D674E" w:rsidP="00F27D3B">
      <w:pPr>
        <w:tabs>
          <w:tab w:val="left" w:pos="90"/>
        </w:tabs>
        <w:spacing w:after="0" w:line="240" w:lineRule="auto"/>
        <w:ind w:firstLine="360"/>
        <w:jc w:val="both"/>
        <w:rPr>
          <w:rFonts w:ascii="Tahoma" w:hAnsi="Tahoma" w:cs="Tahoma"/>
          <w:b/>
        </w:rPr>
      </w:pPr>
      <w:r>
        <w:rPr>
          <w:rFonts w:ascii="Tahoma" w:hAnsi="Tahoma" w:cs="Tahoma"/>
          <w:b/>
          <w:noProof/>
        </w:rPr>
        <w:drawing>
          <wp:anchor distT="0" distB="0" distL="22860" distR="23495" simplePos="0" relativeHeight="251657216" behindDoc="0" locked="0" layoutInCell="1" allowOverlap="1" wp14:anchorId="467E6931" wp14:editId="7A966326">
            <wp:simplePos x="0" y="0"/>
            <wp:positionH relativeFrom="column">
              <wp:posOffset>76200</wp:posOffset>
            </wp:positionH>
            <wp:positionV relativeFrom="paragraph">
              <wp:posOffset>47625</wp:posOffset>
            </wp:positionV>
            <wp:extent cx="2743200" cy="2743200"/>
            <wp:effectExtent l="0" t="0" r="0" b="0"/>
            <wp:wrapSquare wrapText="lef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743200" cy="2743200"/>
                    </a:xfrm>
                    <a:prstGeom prst="rect">
                      <a:avLst/>
                    </a:prstGeom>
                    <a:noFill/>
                    <a:ln w="9525">
                      <a:noFill/>
                      <a:miter lim="800000"/>
                      <a:headEnd/>
                      <a:tailEnd/>
                    </a:ln>
                  </pic:spPr>
                </pic:pic>
              </a:graphicData>
            </a:graphic>
          </wp:anchor>
        </w:drawing>
      </w:r>
    </w:p>
    <w:p w:rsidR="006D674E" w:rsidRDefault="006D674E" w:rsidP="006D674E">
      <w:pPr>
        <w:tabs>
          <w:tab w:val="left" w:pos="0"/>
        </w:tabs>
        <w:spacing w:after="0" w:line="240" w:lineRule="auto"/>
        <w:ind w:right="360"/>
        <w:rPr>
          <w:rFonts w:ascii="Arial" w:hAnsi="Arial" w:cs="Arial"/>
          <w:sz w:val="20"/>
          <w:szCs w:val="20"/>
        </w:rPr>
      </w:pPr>
      <w:r>
        <w:rPr>
          <w:rFonts w:ascii="Arial" w:hAnsi="Arial" w:cs="Arial"/>
          <w:b/>
          <w:sz w:val="20"/>
          <w:szCs w:val="20"/>
        </w:rPr>
        <w:t>F</w:t>
      </w:r>
      <w:r w:rsidRPr="004B0FF0">
        <w:rPr>
          <w:rFonts w:ascii="Arial" w:hAnsi="Arial" w:cs="Arial"/>
          <w:b/>
          <w:sz w:val="20"/>
          <w:szCs w:val="20"/>
        </w:rPr>
        <w:t xml:space="preserve">igure </w:t>
      </w:r>
      <w:r>
        <w:rPr>
          <w:rFonts w:ascii="Arial" w:hAnsi="Arial" w:cs="Arial"/>
          <w:b/>
          <w:sz w:val="20"/>
          <w:szCs w:val="20"/>
        </w:rPr>
        <w:t>6</w:t>
      </w:r>
      <w:r w:rsidRPr="004B0FF0">
        <w:rPr>
          <w:rFonts w:ascii="Arial" w:hAnsi="Arial" w:cs="Arial"/>
          <w:b/>
          <w:sz w:val="20"/>
          <w:szCs w:val="20"/>
        </w:rPr>
        <w:t>.</w:t>
      </w:r>
      <w:r w:rsidRPr="004B0FF0">
        <w:rPr>
          <w:rFonts w:ascii="Arial" w:hAnsi="Arial" w:cs="Arial"/>
          <w:sz w:val="20"/>
          <w:szCs w:val="20"/>
        </w:rPr>
        <w:t xml:space="preserve"> </w:t>
      </w:r>
      <w:r>
        <w:rPr>
          <w:rFonts w:ascii="Arial" w:hAnsi="Arial" w:cs="Arial"/>
          <w:b/>
          <w:sz w:val="20"/>
          <w:szCs w:val="20"/>
        </w:rPr>
        <w:t>S</w:t>
      </w:r>
      <w:r w:rsidRPr="0089690A">
        <w:rPr>
          <w:rFonts w:ascii="Arial" w:hAnsi="Arial" w:cs="Arial"/>
          <w:b/>
          <w:sz w:val="20"/>
          <w:szCs w:val="20"/>
        </w:rPr>
        <w:t>imulated 5-variable quadratic polynomial response surface</w:t>
      </w:r>
      <w:r>
        <w:rPr>
          <w:rFonts w:ascii="Arial" w:hAnsi="Arial" w:cs="Arial"/>
          <w:b/>
          <w:sz w:val="20"/>
          <w:szCs w:val="20"/>
        </w:rPr>
        <w:t>.</w:t>
      </w:r>
      <w:r w:rsidRPr="0089690A">
        <w:rPr>
          <w:rFonts w:ascii="Arial" w:hAnsi="Arial" w:cs="Arial"/>
          <w:b/>
          <w:sz w:val="20"/>
          <w:szCs w:val="20"/>
        </w:rPr>
        <w:t xml:space="preserve"> </w:t>
      </w:r>
      <w:r w:rsidRPr="004B0FF0">
        <w:rPr>
          <w:rFonts w:ascii="Arial" w:hAnsi="Arial" w:cs="Arial"/>
          <w:sz w:val="20"/>
          <w:szCs w:val="20"/>
        </w:rPr>
        <w:t>T</w:t>
      </w:r>
      <w:r>
        <w:rPr>
          <w:rFonts w:ascii="Arial" w:hAnsi="Arial" w:cs="Arial"/>
          <w:sz w:val="20"/>
          <w:szCs w:val="20"/>
        </w:rPr>
        <w:t>he surface: [RS=0.5*Temp</w:t>
      </w:r>
      <w:r w:rsidRPr="004B0FF0">
        <w:rPr>
          <w:rFonts w:ascii="Arial" w:hAnsi="Arial" w:cs="Arial"/>
          <w:sz w:val="20"/>
          <w:szCs w:val="20"/>
        </w:rPr>
        <w:t>1.5*Temp</w:t>
      </w:r>
      <w:r w:rsidRPr="004B0FF0">
        <w:rPr>
          <w:rFonts w:ascii="Arial" w:hAnsi="Arial" w:cs="Arial"/>
          <w:sz w:val="20"/>
          <w:szCs w:val="20"/>
          <w:vertAlign w:val="superscript"/>
        </w:rPr>
        <w:t>2</w:t>
      </w:r>
      <w:r>
        <w:rPr>
          <w:rFonts w:ascii="Arial" w:hAnsi="Arial" w:cs="Arial"/>
          <w:sz w:val="20"/>
          <w:szCs w:val="20"/>
        </w:rPr>
        <w:t>+</w:t>
      </w:r>
      <w:r w:rsidRPr="004B0FF0">
        <w:rPr>
          <w:rFonts w:ascii="Arial" w:hAnsi="Arial" w:cs="Arial"/>
          <w:sz w:val="20"/>
          <w:szCs w:val="20"/>
        </w:rPr>
        <w:t>1.3*IPTG-2.0*IPTG</w:t>
      </w:r>
      <w:r w:rsidRPr="004B0FF0">
        <w:rPr>
          <w:rFonts w:ascii="Arial" w:hAnsi="Arial" w:cs="Arial"/>
          <w:sz w:val="20"/>
          <w:szCs w:val="20"/>
          <w:vertAlign w:val="superscript"/>
        </w:rPr>
        <w:t>2</w:t>
      </w:r>
      <w:r>
        <w:rPr>
          <w:rFonts w:ascii="Arial" w:hAnsi="Arial" w:cs="Arial"/>
          <w:sz w:val="20"/>
          <w:szCs w:val="20"/>
        </w:rPr>
        <w:t>+1.7*AC_Inh-2.0*AC_Inh</w:t>
      </w:r>
      <w:r w:rsidRPr="004B0FF0">
        <w:rPr>
          <w:rFonts w:ascii="Arial" w:hAnsi="Arial" w:cs="Arial"/>
          <w:sz w:val="20"/>
          <w:szCs w:val="20"/>
          <w:vertAlign w:val="superscript"/>
        </w:rPr>
        <w:t>2</w:t>
      </w:r>
      <w:r>
        <w:rPr>
          <w:rFonts w:ascii="Arial" w:hAnsi="Arial" w:cs="Arial"/>
          <w:sz w:val="20"/>
          <w:szCs w:val="20"/>
        </w:rPr>
        <w:t>+1.9*Ara-2.5*Ara</w:t>
      </w:r>
      <w:r w:rsidRPr="004B0FF0">
        <w:rPr>
          <w:rFonts w:ascii="Arial" w:hAnsi="Arial" w:cs="Arial"/>
          <w:sz w:val="20"/>
          <w:szCs w:val="20"/>
          <w:vertAlign w:val="superscript"/>
        </w:rPr>
        <w:t>2</w:t>
      </w:r>
      <w:r>
        <w:rPr>
          <w:rFonts w:ascii="Arial" w:hAnsi="Arial" w:cs="Arial"/>
          <w:sz w:val="20"/>
          <w:szCs w:val="20"/>
        </w:rPr>
        <w:t>+1*Anhdrotet-3*Anhodrotet</w:t>
      </w:r>
      <w:r w:rsidRPr="004B0FF0">
        <w:rPr>
          <w:rFonts w:ascii="Arial" w:hAnsi="Arial" w:cs="Arial"/>
          <w:sz w:val="20"/>
          <w:szCs w:val="20"/>
          <w:vertAlign w:val="superscript"/>
        </w:rPr>
        <w:t>2</w:t>
      </w:r>
      <w:r>
        <w:rPr>
          <w:rFonts w:ascii="Arial" w:hAnsi="Arial" w:cs="Arial"/>
          <w:sz w:val="20"/>
          <w:szCs w:val="20"/>
        </w:rPr>
        <w:t>+0.5*Temp*IPTG+0.5*Temp*AC_inh+</w:t>
      </w:r>
      <w:r w:rsidRPr="004B0FF0">
        <w:rPr>
          <w:rFonts w:ascii="Arial" w:hAnsi="Arial" w:cs="Arial"/>
          <w:sz w:val="20"/>
          <w:szCs w:val="20"/>
        </w:rPr>
        <w:t>1.2*</w:t>
      </w:r>
      <w:r>
        <w:rPr>
          <w:rFonts w:ascii="Arial" w:hAnsi="Arial" w:cs="Arial"/>
          <w:sz w:val="20"/>
          <w:szCs w:val="20"/>
        </w:rPr>
        <w:t>Temp*Ara+0.4*Temp*Anhydrotet+</w:t>
      </w:r>
      <w:r w:rsidRPr="004B0FF0">
        <w:rPr>
          <w:rFonts w:ascii="Arial" w:hAnsi="Arial" w:cs="Arial"/>
          <w:sz w:val="20"/>
          <w:szCs w:val="20"/>
        </w:rPr>
        <w:t>0.8*</w:t>
      </w:r>
      <w:r>
        <w:rPr>
          <w:rFonts w:ascii="Arial" w:hAnsi="Arial" w:cs="Arial"/>
          <w:sz w:val="20"/>
          <w:szCs w:val="20"/>
        </w:rPr>
        <w:t>IPTG*AC_inh+</w:t>
      </w:r>
      <w:r w:rsidRPr="004B0FF0">
        <w:rPr>
          <w:rFonts w:ascii="Arial" w:hAnsi="Arial" w:cs="Arial"/>
          <w:sz w:val="20"/>
          <w:szCs w:val="20"/>
        </w:rPr>
        <w:t>0.</w:t>
      </w:r>
      <w:r>
        <w:rPr>
          <w:rFonts w:ascii="Arial" w:hAnsi="Arial" w:cs="Arial"/>
          <w:sz w:val="20"/>
          <w:szCs w:val="20"/>
        </w:rPr>
        <w:t xml:space="preserve">2*IPTG*Ara+0.7*IPTG*Anhodrotet+0.3*AC_inh*Ara+0.8*Ac_inh*Anhodrotet+0.3*Ara*Anhydrotet] </w:t>
      </w:r>
    </w:p>
    <w:p w:rsidR="006D674E" w:rsidRDefault="006D674E" w:rsidP="006D674E">
      <w:pPr>
        <w:tabs>
          <w:tab w:val="left" w:pos="0"/>
        </w:tabs>
        <w:spacing w:after="0" w:line="240" w:lineRule="auto"/>
        <w:ind w:right="360"/>
        <w:jc w:val="both"/>
        <w:rPr>
          <w:rFonts w:ascii="Arial" w:hAnsi="Arial" w:cs="Arial"/>
        </w:rPr>
      </w:pPr>
      <w:r w:rsidRPr="00F81837">
        <w:rPr>
          <w:rFonts w:ascii="Arial" w:hAnsi="Arial" w:cs="Arial"/>
          <w:sz w:val="20"/>
          <w:szCs w:val="20"/>
        </w:rPr>
        <w:t>is</w:t>
      </w:r>
      <w:r>
        <w:rPr>
          <w:rFonts w:ascii="Arial" w:hAnsi="Arial" w:cs="Arial"/>
          <w:b/>
          <w:sz w:val="20"/>
          <w:szCs w:val="20"/>
        </w:rPr>
        <w:t xml:space="preserve"> </w:t>
      </w:r>
      <w:r w:rsidRPr="00F81837">
        <w:rPr>
          <w:rFonts w:ascii="Arial" w:hAnsi="Arial" w:cs="Arial"/>
          <w:sz w:val="20"/>
          <w:szCs w:val="20"/>
        </w:rPr>
        <w:t>projected onto its two most influential variables,</w:t>
      </w:r>
      <w:r w:rsidRPr="007873D6">
        <w:rPr>
          <w:rFonts w:ascii="Arial" w:hAnsi="Arial" w:cs="Arial"/>
          <w:sz w:val="20"/>
          <w:szCs w:val="20"/>
        </w:rPr>
        <w:t xml:space="preserve"> </w:t>
      </w:r>
      <w:r w:rsidRPr="00F81837">
        <w:rPr>
          <w:rFonts w:ascii="Arial" w:hAnsi="Arial" w:cs="Arial"/>
          <w:sz w:val="20"/>
          <w:szCs w:val="20"/>
        </w:rPr>
        <w:t>the concentrations of AC inhibitor and inducer, Anhydrotetracycline</w:t>
      </w:r>
      <w:r w:rsidRPr="004B0FF0">
        <w:rPr>
          <w:rFonts w:ascii="Arial" w:hAnsi="Arial" w:cs="Arial"/>
          <w:sz w:val="20"/>
          <w:szCs w:val="20"/>
        </w:rPr>
        <w:t>.</w:t>
      </w:r>
      <w:r>
        <w:rPr>
          <w:rFonts w:ascii="Arial" w:hAnsi="Arial" w:cs="Arial"/>
          <w:sz w:val="20"/>
          <w:szCs w:val="20"/>
        </w:rPr>
        <w:t xml:space="preserve"> </w:t>
      </w:r>
      <w:r w:rsidRPr="004B0FF0">
        <w:rPr>
          <w:rFonts w:ascii="Arial" w:hAnsi="Arial" w:cs="Arial"/>
          <w:sz w:val="20"/>
          <w:szCs w:val="20"/>
        </w:rPr>
        <w:t>It was constructed to simulate recovery of coordinates of the optimal point from data for different experimental designs</w:t>
      </w:r>
      <w:r w:rsidRPr="0092380A">
        <w:rPr>
          <w:rFonts w:ascii="Arial" w:hAnsi="Arial" w:cs="Arial"/>
          <w:sz w:val="20"/>
          <w:szCs w:val="20"/>
        </w:rPr>
        <w:t xml:space="preserve"> </w:t>
      </w:r>
      <w:r>
        <w:rPr>
          <w:rFonts w:ascii="Arial" w:hAnsi="Arial" w:cs="Arial"/>
          <w:sz w:val="20"/>
          <w:szCs w:val="20"/>
        </w:rPr>
        <w:t>and can be recovered from 28 experimental datapoints</w:t>
      </w:r>
      <w:r w:rsidRPr="004B0FF0">
        <w:rPr>
          <w:rFonts w:ascii="Arial" w:hAnsi="Arial" w:cs="Arial"/>
          <w:sz w:val="20"/>
          <w:szCs w:val="20"/>
        </w:rPr>
        <w:t>. Location of th</w:t>
      </w:r>
      <w:r>
        <w:rPr>
          <w:rFonts w:ascii="Arial" w:hAnsi="Arial" w:cs="Arial"/>
          <w:sz w:val="20"/>
          <w:szCs w:val="20"/>
        </w:rPr>
        <w:t xml:space="preserve">e optimum at [Temp, IPTG, AC_Inh, Ara, Anhydrotet] = </w:t>
      </w:r>
      <w:r w:rsidRPr="004B0FF0">
        <w:rPr>
          <w:rFonts w:ascii="Arial" w:hAnsi="Arial" w:cs="Arial"/>
          <w:sz w:val="20"/>
          <w:szCs w:val="20"/>
        </w:rPr>
        <w:t xml:space="preserve">[0.73,0.68,0.79.0.66,0.43], near the right-rear corner makes this surface more challenging to map experimentally than were the optimum centered near [0,0,0,0,0]. </w:t>
      </w:r>
    </w:p>
    <w:p w:rsidR="00F27D3B" w:rsidRPr="009F4CE6" w:rsidRDefault="00F27D3B" w:rsidP="009F4CE6">
      <w:pPr>
        <w:tabs>
          <w:tab w:val="left" w:pos="90"/>
        </w:tabs>
        <w:spacing w:after="0" w:line="240" w:lineRule="auto"/>
        <w:jc w:val="both"/>
        <w:rPr>
          <w:rFonts w:ascii="Arial" w:hAnsi="Arial" w:cs="Arial"/>
        </w:rPr>
      </w:pPr>
    </w:p>
    <w:bookmarkEnd w:id="0"/>
    <w:p w:rsidR="00F27D3B" w:rsidRDefault="00F27D3B" w:rsidP="00F27D3B">
      <w:pPr>
        <w:spacing w:after="0" w:line="240" w:lineRule="auto"/>
        <w:ind w:firstLine="360"/>
        <w:jc w:val="both"/>
        <w:rPr>
          <w:rFonts w:ascii="Arial" w:hAnsi="Arial" w:cs="Arial"/>
        </w:rPr>
      </w:pPr>
      <w:r w:rsidRPr="00BE5958">
        <w:rPr>
          <w:rFonts w:ascii="Arial" w:hAnsi="Arial" w:cs="Arial"/>
          <w:u w:val="single"/>
        </w:rPr>
        <w:t>Expected results, potential pitfalls and solutions:</w:t>
      </w:r>
      <w:r>
        <w:rPr>
          <w:rFonts w:ascii="Arial" w:hAnsi="Arial" w:cs="Arial"/>
        </w:rPr>
        <w:t xml:space="preserve"> This sub-aim is likely to take the most time during the R21 phase. For a given system, the integrated parameter error has three important determinants:</w:t>
      </w:r>
      <w:r w:rsidR="001E22DC">
        <w:rPr>
          <w:rFonts w:ascii="Arial" w:hAnsi="Arial" w:cs="Arial"/>
        </w:rPr>
        <w:t xml:space="preserve"> </w:t>
      </w:r>
      <w:r>
        <w:rPr>
          <w:rFonts w:ascii="Arial" w:hAnsi="Arial" w:cs="Arial"/>
        </w:rPr>
        <w:t xml:space="preserve">the average error of the measurement </w:t>
      </w:r>
      <w:r w:rsidR="003010B5">
        <w:rPr>
          <w:rFonts w:ascii="Arial" w:hAnsi="Arial" w:cs="Arial"/>
        </w:rPr>
        <w:fldChar w:fldCharType="begin"/>
      </w:r>
      <w:r w:rsidR="00D522DE">
        <w:rPr>
          <w:rFonts w:ascii="Arial" w:hAnsi="Arial" w:cs="Arial"/>
        </w:rPr>
        <w:instrText xml:space="preserve"> ADDIN EN.CITE &lt;EndNote&gt;&lt;Cite&gt;&lt;Author&gt;Edgell&lt;/Author&gt;&lt;Year&gt;2003&lt;/Year&gt;&lt;RecNum&gt;60&lt;/RecNum&gt;&lt;DisplayText&gt;(27)&lt;/DisplayText&gt;&lt;record&gt;&lt;rec-number&gt;60&lt;/rec-number&gt;&lt;foreign-keys&gt;&lt;key app="EN" db-id="pe2xxp9rqrv9xze0t5apfez82tsxxe0f5xew"&gt;60&lt;/key&gt;&lt;/foreign-keys&gt;&lt;ref-type name="Journal Article"&gt;17&lt;/ref-type&gt;&lt;contributors&gt;&lt;authors&gt;&lt;author&gt;Edgell, M.H.&lt;/author&gt;&lt;author&gt;Sims, D. A.&lt;/author&gt;&lt;author&gt;Pielak, G. J.&lt;/author&gt;&lt;author&gt;Yi, F.&lt;/author&gt;&lt;/authors&gt;&lt;/contributors&gt;&lt;titles&gt;&lt;title&gt;High Precision, High Throughput Stability Determinations Facilitated by Robotics and a Semiautomated Tiotrating Fluorimeter&lt;/title&gt;&lt;secondary-title&gt; Biochemistry&lt;/secondary-title&gt;&lt;/titles&gt;&lt;pages&gt;7587-7593&lt;/pages&gt;&lt;volume&gt;42&lt;/volume&gt;&lt;number&gt;24&lt;/number&gt;&lt;dates&gt;&lt;year&gt;2003&lt;/year&gt;&lt;/dates&gt;&lt;urls&gt;&lt;/urls&gt;&lt;/record&gt;&lt;/Cite&gt;&lt;/EndNote&gt;</w:instrText>
      </w:r>
      <w:r w:rsidR="003010B5">
        <w:rPr>
          <w:rFonts w:ascii="Arial" w:hAnsi="Arial" w:cs="Arial"/>
        </w:rPr>
        <w:fldChar w:fldCharType="separate"/>
      </w:r>
      <w:r w:rsidR="00D522DE">
        <w:rPr>
          <w:rFonts w:ascii="Arial" w:hAnsi="Arial" w:cs="Arial"/>
          <w:noProof/>
        </w:rPr>
        <w:t>(</w:t>
      </w:r>
      <w:hyperlink w:anchor="_ENREF_27" w:tooltip="Edgell, 2003 #60" w:history="1">
        <w:r w:rsidR="00F4584C">
          <w:rPr>
            <w:rFonts w:ascii="Arial" w:hAnsi="Arial" w:cs="Arial"/>
            <w:noProof/>
          </w:rPr>
          <w:t>27</w:t>
        </w:r>
      </w:hyperlink>
      <w:r w:rsidR="00D522DE">
        <w:rPr>
          <w:rFonts w:ascii="Arial" w:hAnsi="Arial" w:cs="Arial"/>
          <w:noProof/>
        </w:rPr>
        <w:t>)</w:t>
      </w:r>
      <w:r w:rsidR="003010B5">
        <w:rPr>
          <w:rFonts w:ascii="Arial" w:hAnsi="Arial" w:cs="Arial"/>
        </w:rPr>
        <w:fldChar w:fldCharType="end"/>
      </w:r>
      <w:r>
        <w:rPr>
          <w:rFonts w:ascii="Arial" w:hAnsi="Arial" w:cs="Arial"/>
        </w:rPr>
        <w:t>, the experimental design strategy, and their two-way interaction. Simulations with perfect and randomly perturbed datasets to test exactly the same multivariate quadratic model show that a minimum prediction variance design on a sphere is significantly more robust to experimental noise than the central composite design afforded by JMP for the same number of experiments. Furthermore, such designs also work better as th</w:t>
      </w:r>
      <w:r w:rsidR="00930868">
        <w:rPr>
          <w:rFonts w:ascii="Arial" w:hAnsi="Arial" w:cs="Arial"/>
        </w:rPr>
        <w:t xml:space="preserve">e experimental noise increases, </w:t>
      </w:r>
      <w:r>
        <w:rPr>
          <w:rFonts w:ascii="Arial" w:hAnsi="Arial" w:cs="Arial"/>
        </w:rPr>
        <w:t xml:space="preserve">the preferential effect is greater, the greater the error in the measurements. </w:t>
      </w:r>
      <w:r w:rsidRPr="00E85E25">
        <w:rPr>
          <w:rFonts w:ascii="Arial" w:hAnsi="Arial" w:cs="Arial"/>
          <w:szCs w:val="20"/>
        </w:rPr>
        <w:t>Data files and algorithms associated with this model will enhance designs</w:t>
      </w:r>
      <w:r w:rsidR="006778C2">
        <w:rPr>
          <w:rFonts w:ascii="Arial" w:hAnsi="Arial" w:cs="Arial"/>
          <w:szCs w:val="20"/>
        </w:rPr>
        <w:t xml:space="preserve"> and</w:t>
      </w:r>
      <w:r w:rsidRPr="00E85E25">
        <w:rPr>
          <w:rFonts w:ascii="Arial" w:hAnsi="Arial" w:cs="Arial"/>
          <w:szCs w:val="20"/>
        </w:rPr>
        <w:t xml:space="preserve"> aid in troubleshooting unforeseen problems arising during the optimization of runtime values for the five independent variables that control pIII expression.</w:t>
      </w:r>
      <w:r w:rsidR="00A62E32">
        <w:rPr>
          <w:rFonts w:ascii="Arial" w:hAnsi="Arial" w:cs="Arial"/>
          <w:szCs w:val="20"/>
        </w:rPr>
        <w:t xml:space="preserve"> </w:t>
      </w:r>
      <w:r w:rsidR="00A62E32">
        <w:rPr>
          <w:rFonts w:ascii="Arial" w:hAnsi="Arial" w:cs="Arial"/>
        </w:rPr>
        <w:t xml:space="preserve">Use of luminescence as a metric should accelerate throughput, compared with counting plaque forming units, enabling us to do response surface experiments at different ligand-target affinities. </w:t>
      </w:r>
      <w:r w:rsidR="00A62E32">
        <w:rPr>
          <w:rFonts w:ascii="Arial" w:hAnsi="Arial" w:cs="Arial"/>
          <w:szCs w:val="20"/>
        </w:rPr>
        <w:t xml:space="preserve">However, a potential pitfall is that the variance in the phage measurements could be too large given our inexpensive luminescence sensor. If we are unable to reduce the variance </w:t>
      </w:r>
      <w:r w:rsidR="006977DA">
        <w:rPr>
          <w:rFonts w:ascii="Arial" w:hAnsi="Arial" w:cs="Arial"/>
          <w:szCs w:val="20"/>
        </w:rPr>
        <w:t>sufficiently (</w:t>
      </w:r>
      <w:r w:rsidR="006778C2">
        <w:rPr>
          <w:rFonts w:ascii="Arial" w:hAnsi="Arial" w:cs="Arial"/>
          <w:szCs w:val="20"/>
        </w:rPr>
        <w:t xml:space="preserve">to a </w:t>
      </w:r>
      <w:r w:rsidR="006977DA">
        <w:rPr>
          <w:rFonts w:ascii="Arial" w:hAnsi="Arial" w:cs="Arial"/>
          <w:szCs w:val="20"/>
        </w:rPr>
        <w:t xml:space="preserve">few </w:t>
      </w:r>
      <w:r w:rsidR="006977DA">
        <w:rPr>
          <w:rFonts w:ascii="Arial" w:hAnsi="Arial" w:cs="Arial"/>
          <w:szCs w:val="20"/>
        </w:rPr>
        <w:lastRenderedPageBreak/>
        <w:t xml:space="preserve">percent) </w:t>
      </w:r>
      <w:r w:rsidR="00A62E32">
        <w:rPr>
          <w:rFonts w:ascii="Arial" w:hAnsi="Arial" w:cs="Arial"/>
          <w:szCs w:val="20"/>
        </w:rPr>
        <w:t>with our apparatus we’ll buy a commercial apparatus and modify i</w:t>
      </w:r>
      <w:r w:rsidR="009A1C0A">
        <w:rPr>
          <w:rFonts w:ascii="Arial" w:hAnsi="Arial" w:cs="Arial"/>
          <w:szCs w:val="20"/>
        </w:rPr>
        <w:t xml:space="preserve">t for </w:t>
      </w:r>
      <w:r w:rsidR="00F5063E">
        <w:rPr>
          <w:rFonts w:ascii="Arial" w:hAnsi="Arial" w:cs="Arial"/>
          <w:szCs w:val="20"/>
        </w:rPr>
        <w:t>high throughput</w:t>
      </w:r>
      <w:r w:rsidR="009A1C0A">
        <w:rPr>
          <w:rFonts w:ascii="Arial" w:hAnsi="Arial" w:cs="Arial"/>
          <w:szCs w:val="20"/>
        </w:rPr>
        <w:t xml:space="preserve"> measurements</w:t>
      </w:r>
      <w:r w:rsidR="006778C2">
        <w:rPr>
          <w:rFonts w:ascii="Arial" w:hAnsi="Arial" w:cs="Arial"/>
          <w:szCs w:val="20"/>
        </w:rPr>
        <w:t xml:space="preserve"> as Dr. Edgell has</w:t>
      </w:r>
      <w:r w:rsidR="009A1C0A">
        <w:rPr>
          <w:rFonts w:ascii="Arial" w:hAnsi="Arial" w:cs="Arial"/>
          <w:szCs w:val="20"/>
        </w:rPr>
        <w:t xml:space="preserve"> done before </w:t>
      </w:r>
      <w:r w:rsidR="009A1C0A">
        <w:rPr>
          <w:rFonts w:ascii="Arial" w:hAnsi="Arial" w:cs="Arial"/>
          <w:szCs w:val="20"/>
        </w:rPr>
        <w:fldChar w:fldCharType="begin"/>
      </w:r>
      <w:r w:rsidR="00D522DE">
        <w:rPr>
          <w:rFonts w:ascii="Arial" w:hAnsi="Arial" w:cs="Arial"/>
          <w:szCs w:val="20"/>
        </w:rPr>
        <w:instrText xml:space="preserve"> ADDIN EN.CITE &lt;EndNote&gt;&lt;Cite&gt;&lt;Author&gt;Yi&lt;/Author&gt;&lt;Year&gt;2005&lt;/Year&gt;&lt;RecNum&gt;41&lt;/RecNum&gt;&lt;DisplayText&gt;(28)&lt;/DisplayText&gt;&lt;record&gt;&lt;rec-number&gt;41&lt;/rec-number&gt;&lt;foreign-keys&gt;&lt;key app="EN" db-id="5xxspwdzc2dxaoe5tdsp55a9pdwvd00tzadt" timestamp="1423838037"&gt;41&lt;/key&gt;&lt;/foreign-keys&gt;&lt;ref-type name="Journal Article"&gt;17&lt;/ref-type&gt;&lt;contributors&gt;&lt;authors&gt;&lt;author&gt;Yi, F.,Sims, A.,Pielak,G.J., and Edgell, M.H.&lt;/author&gt;&lt;/authors&gt;&lt;/contributors&gt;&lt;titles&gt;&lt;title&gt;High-throughput, precise protein stability measurements facilitated by robotics.&lt;/title&gt;&lt;secondary-title&gt;J. Assn. Laboratory Automation&lt;/secondary-title&gt;&lt;/titles&gt;&lt;periodical&gt;&lt;full-title&gt;J. Assn. Laboratory Automation&lt;/full-title&gt;&lt;/periodical&gt;&lt;pages&gt;98-101&lt;/pages&gt;&lt;volume&gt;10&lt;/volume&gt;&lt;dates&gt;&lt;year&gt;2005&lt;/year&gt;&lt;/dates&gt;&lt;urls&gt;&lt;/urls&gt;&lt;/record&gt;&lt;/Cite&gt;&lt;/EndNote&gt;</w:instrText>
      </w:r>
      <w:r w:rsidR="009A1C0A">
        <w:rPr>
          <w:rFonts w:ascii="Arial" w:hAnsi="Arial" w:cs="Arial"/>
          <w:szCs w:val="20"/>
        </w:rPr>
        <w:fldChar w:fldCharType="separate"/>
      </w:r>
      <w:r w:rsidR="00D522DE">
        <w:rPr>
          <w:rFonts w:ascii="Arial" w:hAnsi="Arial" w:cs="Arial"/>
          <w:noProof/>
          <w:szCs w:val="20"/>
        </w:rPr>
        <w:t>(</w:t>
      </w:r>
      <w:hyperlink w:anchor="_ENREF_28" w:tooltip="Yi, 2005 #41" w:history="1">
        <w:r w:rsidR="00F4584C">
          <w:rPr>
            <w:rFonts w:ascii="Arial" w:hAnsi="Arial" w:cs="Arial"/>
            <w:noProof/>
            <w:szCs w:val="20"/>
          </w:rPr>
          <w:t>28</w:t>
        </w:r>
      </w:hyperlink>
      <w:r w:rsidR="00D522DE">
        <w:rPr>
          <w:rFonts w:ascii="Arial" w:hAnsi="Arial" w:cs="Arial"/>
          <w:noProof/>
          <w:szCs w:val="20"/>
        </w:rPr>
        <w:t>)</w:t>
      </w:r>
      <w:r w:rsidR="009A1C0A">
        <w:rPr>
          <w:rFonts w:ascii="Arial" w:hAnsi="Arial" w:cs="Arial"/>
          <w:szCs w:val="20"/>
        </w:rPr>
        <w:fldChar w:fldCharType="end"/>
      </w:r>
      <w:r w:rsidR="00F5063E">
        <w:rPr>
          <w:rFonts w:ascii="Arial" w:hAnsi="Arial" w:cs="Arial"/>
          <w:szCs w:val="20"/>
        </w:rPr>
        <w:t xml:space="preserve"> with an automated titrating fluorimeter</w:t>
      </w:r>
      <w:r w:rsidR="009A1C0A">
        <w:rPr>
          <w:rFonts w:ascii="Arial" w:hAnsi="Arial" w:cs="Arial"/>
          <w:szCs w:val="20"/>
        </w:rPr>
        <w:t>.</w:t>
      </w:r>
    </w:p>
    <w:p w:rsidR="00776013" w:rsidRPr="00F27D3B" w:rsidRDefault="00F27D3B" w:rsidP="00776013">
      <w:pPr>
        <w:spacing w:after="0" w:line="240" w:lineRule="auto"/>
        <w:jc w:val="both"/>
        <w:rPr>
          <w:rFonts w:ascii="Arial" w:hAnsi="Arial" w:cs="Arial"/>
          <w:sz w:val="10"/>
          <w:szCs w:val="10"/>
        </w:rPr>
      </w:pPr>
      <w:r>
        <w:rPr>
          <w:rFonts w:ascii="Arial" w:hAnsi="Arial" w:cs="Arial"/>
          <w:sz w:val="10"/>
          <w:szCs w:val="10"/>
        </w:rPr>
        <w:t>\</w:t>
      </w:r>
    </w:p>
    <w:p w:rsidR="006D7F35" w:rsidRDefault="001E22DC" w:rsidP="003B5BC1">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1A5F12BD" wp14:editId="4C5EAA5C">
                <wp:simplePos x="0" y="0"/>
                <wp:positionH relativeFrom="column">
                  <wp:posOffset>0</wp:posOffset>
                </wp:positionH>
                <wp:positionV relativeFrom="paragraph">
                  <wp:posOffset>47625</wp:posOffset>
                </wp:positionV>
                <wp:extent cx="6781800" cy="439420"/>
                <wp:effectExtent l="0" t="0" r="19050" b="17780"/>
                <wp:wrapNone/>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439420"/>
                        </a:xfrm>
                        <a:prstGeom prst="rect">
                          <a:avLst/>
                        </a:prstGeom>
                        <a:solidFill>
                          <a:srgbClr val="FFFFFF"/>
                        </a:solidFill>
                        <a:ln w="9525">
                          <a:solidFill>
                            <a:srgbClr val="000000"/>
                          </a:solidFill>
                          <a:miter lim="800000"/>
                          <a:headEnd/>
                          <a:tailEnd/>
                        </a:ln>
                      </wps:spPr>
                      <wps:txbx>
                        <w:txbxContent>
                          <w:p w:rsidR="00DB6D72" w:rsidRPr="006D7F35" w:rsidRDefault="00DB6D72" w:rsidP="00930868">
                            <w:pPr>
                              <w:spacing w:after="0" w:line="240" w:lineRule="auto"/>
                              <w:rPr>
                                <w:b/>
                              </w:rPr>
                            </w:pPr>
                            <w:r w:rsidRPr="006D7F35">
                              <w:rPr>
                                <w:b/>
                              </w:rPr>
                              <w:t xml:space="preserve">AIM 2: </w:t>
                            </w:r>
                            <w:r>
                              <w:rPr>
                                <w:rFonts w:ascii="Arial" w:hAnsi="Arial" w:cs="Arial"/>
                                <w:b/>
                              </w:rPr>
                              <w:t>Construct high affinity prote</w:t>
                            </w:r>
                            <w:r w:rsidRPr="006D7F35">
                              <w:rPr>
                                <w:rFonts w:ascii="Arial" w:hAnsi="Arial" w:cs="Arial"/>
                                <w:b/>
                              </w:rPr>
                              <w:t xml:space="preserve">in-based ligands to </w:t>
                            </w:r>
                            <w:r>
                              <w:rPr>
                                <w:rFonts w:ascii="Arial" w:hAnsi="Arial" w:cs="Arial"/>
                                <w:b/>
                              </w:rPr>
                              <w:t>two</w:t>
                            </w:r>
                            <w:r w:rsidRPr="006D7F35">
                              <w:rPr>
                                <w:rFonts w:ascii="Arial" w:hAnsi="Arial" w:cs="Arial"/>
                                <w:b/>
                              </w:rPr>
                              <w:t xml:space="preserve"> of the </w:t>
                            </w:r>
                            <w:r>
                              <w:rPr>
                                <w:rFonts w:ascii="Arial" w:hAnsi="Arial" w:cs="Arial"/>
                                <w:b/>
                              </w:rPr>
                              <w:t xml:space="preserve">major </w:t>
                            </w:r>
                            <w:r w:rsidRPr="006D7F35">
                              <w:rPr>
                                <w:rFonts w:ascii="Arial" w:hAnsi="Arial" w:cs="Arial"/>
                                <w:b/>
                              </w:rPr>
                              <w:t xml:space="preserve">virulence factors </w:t>
                            </w:r>
                            <w:r>
                              <w:rPr>
                                <w:rFonts w:ascii="Arial" w:hAnsi="Arial" w:cs="Arial"/>
                                <w:b/>
                              </w:rPr>
                              <w:t xml:space="preserve">(CbpA &amp; Pln) </w:t>
                            </w:r>
                            <w:r w:rsidRPr="006D7F35">
                              <w:rPr>
                                <w:rFonts w:ascii="Arial" w:hAnsi="Arial" w:cs="Arial"/>
                                <w:b/>
                              </w:rPr>
                              <w:t xml:space="preserve">produced by </w:t>
                            </w:r>
                            <w:r w:rsidRPr="006D7F35">
                              <w:rPr>
                                <w:rFonts w:ascii="Arial" w:hAnsi="Arial" w:cs="Arial"/>
                                <w:b/>
                                <w:i/>
                              </w:rPr>
                              <w:t>Streptococcus pneumonia</w:t>
                            </w:r>
                            <w:r>
                              <w:rPr>
                                <w:rFonts w:ascii="Arial" w:hAnsi="Arial" w:cs="Arial"/>
                                <w:b/>
                              </w:rPr>
                              <w: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0;margin-top:3.75pt;width:534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">
                <v:textbox>
                  <w:txbxContent>
                    <w:p w:rsidR="00DB6D72" w:rsidRPr="006D7F35" w:rsidRDefault="00DB6D72" w:rsidP="00930868">
                      <w:pPr>
                        <w:spacing w:after="0" w:line="240" w:lineRule="auto"/>
                        <w:rPr>
                          <w:b/>
                        </w:rPr>
                      </w:pPr>
                      <w:r w:rsidRPr="006D7F35">
                        <w:rPr>
                          <w:b/>
                        </w:rPr>
                        <w:t xml:space="preserve">AIM 2: </w:t>
                      </w:r>
                      <w:r>
                        <w:rPr>
                          <w:rFonts w:ascii="Arial" w:hAnsi="Arial" w:cs="Arial"/>
                          <w:b/>
                        </w:rPr>
                        <w:t>Construct high affinity prote</w:t>
                      </w:r>
                      <w:r w:rsidRPr="006D7F35">
                        <w:rPr>
                          <w:rFonts w:ascii="Arial" w:hAnsi="Arial" w:cs="Arial"/>
                          <w:b/>
                        </w:rPr>
                        <w:t xml:space="preserve">in-based ligands to </w:t>
                      </w:r>
                      <w:r>
                        <w:rPr>
                          <w:rFonts w:ascii="Arial" w:hAnsi="Arial" w:cs="Arial"/>
                          <w:b/>
                        </w:rPr>
                        <w:t>two</w:t>
                      </w:r>
                      <w:r w:rsidRPr="006D7F35">
                        <w:rPr>
                          <w:rFonts w:ascii="Arial" w:hAnsi="Arial" w:cs="Arial"/>
                          <w:b/>
                        </w:rPr>
                        <w:t xml:space="preserve"> of the </w:t>
                      </w:r>
                      <w:r>
                        <w:rPr>
                          <w:rFonts w:ascii="Arial" w:hAnsi="Arial" w:cs="Arial"/>
                          <w:b/>
                        </w:rPr>
                        <w:t xml:space="preserve">major </w:t>
                      </w:r>
                      <w:r w:rsidRPr="006D7F35">
                        <w:rPr>
                          <w:rFonts w:ascii="Arial" w:hAnsi="Arial" w:cs="Arial"/>
                          <w:b/>
                        </w:rPr>
                        <w:t xml:space="preserve">virulence factors </w:t>
                      </w:r>
                      <w:r>
                        <w:rPr>
                          <w:rFonts w:ascii="Arial" w:hAnsi="Arial" w:cs="Arial"/>
                          <w:b/>
                        </w:rPr>
                        <w:t xml:space="preserve">(CbpA &amp; Pln) </w:t>
                      </w:r>
                      <w:r w:rsidRPr="006D7F35">
                        <w:rPr>
                          <w:rFonts w:ascii="Arial" w:hAnsi="Arial" w:cs="Arial"/>
                          <w:b/>
                        </w:rPr>
                        <w:t xml:space="preserve">produced by </w:t>
                      </w:r>
                      <w:r w:rsidRPr="006D7F35">
                        <w:rPr>
                          <w:rFonts w:ascii="Arial" w:hAnsi="Arial" w:cs="Arial"/>
                          <w:b/>
                          <w:i/>
                        </w:rPr>
                        <w:t>Streptococcus pneumonia</w:t>
                      </w:r>
                      <w:r>
                        <w:rPr>
                          <w:rFonts w:ascii="Arial" w:hAnsi="Arial" w:cs="Arial"/>
                          <w:b/>
                        </w:rPr>
                        <w:t>e</w:t>
                      </w:r>
                    </w:p>
                  </w:txbxContent>
                </v:textbox>
              </v:shape>
            </w:pict>
          </mc:Fallback>
        </mc:AlternateContent>
      </w:r>
    </w:p>
    <w:p w:rsidR="006D7F35" w:rsidRDefault="006D7F35" w:rsidP="003B5BC1">
      <w:pPr>
        <w:spacing w:after="0" w:line="240" w:lineRule="auto"/>
        <w:jc w:val="both"/>
        <w:rPr>
          <w:rFonts w:ascii="Arial" w:hAnsi="Arial" w:cs="Arial"/>
        </w:rPr>
      </w:pPr>
    </w:p>
    <w:p w:rsidR="006D7F35" w:rsidRDefault="006D7F35" w:rsidP="00930868">
      <w:pPr>
        <w:spacing w:after="0" w:line="240" w:lineRule="auto"/>
        <w:jc w:val="both"/>
        <w:rPr>
          <w:rFonts w:ascii="Arial" w:hAnsi="Arial" w:cs="Arial"/>
        </w:rPr>
      </w:pPr>
    </w:p>
    <w:p w:rsidR="00930868" w:rsidRPr="006D7F35" w:rsidRDefault="00930868" w:rsidP="00930868">
      <w:pPr>
        <w:spacing w:after="0" w:line="240" w:lineRule="auto"/>
        <w:jc w:val="both"/>
        <w:rPr>
          <w:rFonts w:ascii="Arial" w:hAnsi="Arial" w:cs="Arial"/>
          <w:b/>
          <w:sz w:val="10"/>
          <w:szCs w:val="10"/>
          <w:u w:val="single"/>
        </w:rPr>
      </w:pPr>
    </w:p>
    <w:p w:rsidR="003B5BC1" w:rsidRPr="00086C67" w:rsidRDefault="0086722E" w:rsidP="00086C67">
      <w:pPr>
        <w:spacing w:after="0" w:line="240" w:lineRule="auto"/>
        <w:ind w:firstLine="360"/>
        <w:jc w:val="both"/>
        <w:rPr>
          <w:rFonts w:ascii="Arial" w:hAnsi="Arial" w:cs="Arial"/>
        </w:rPr>
      </w:pPr>
      <w:r w:rsidRPr="004702C2">
        <w:rPr>
          <w:rFonts w:ascii="Arial" w:hAnsi="Arial" w:cs="Arial"/>
          <w:b/>
          <w:u w:val="single"/>
        </w:rPr>
        <w:t>Overview:</w:t>
      </w:r>
      <w:r>
        <w:rPr>
          <w:rFonts w:ascii="Arial" w:hAnsi="Arial" w:cs="Arial"/>
        </w:rPr>
        <w:t xml:space="preserve"> </w:t>
      </w:r>
      <w:r w:rsidRPr="006D7F35">
        <w:rPr>
          <w:rFonts w:ascii="Arial" w:hAnsi="Arial" w:cs="Arial"/>
          <w:i/>
        </w:rPr>
        <w:t>Streptococcus pneumonia</w:t>
      </w:r>
      <w:r>
        <w:rPr>
          <w:rFonts w:ascii="Arial" w:hAnsi="Arial" w:cs="Arial"/>
          <w:i/>
        </w:rPr>
        <w:t>e</w:t>
      </w:r>
      <w:r>
        <w:rPr>
          <w:rFonts w:ascii="Arial" w:hAnsi="Arial" w:cs="Arial"/>
        </w:rPr>
        <w:t xml:space="preserve"> p</w:t>
      </w:r>
      <w:r w:rsidRPr="006D7F35">
        <w:rPr>
          <w:rFonts w:ascii="Arial" w:hAnsi="Arial" w:cs="Arial"/>
        </w:rPr>
        <w:t xml:space="preserve">roduces </w:t>
      </w:r>
      <w:r>
        <w:rPr>
          <w:rFonts w:ascii="Arial" w:hAnsi="Arial" w:cs="Arial"/>
        </w:rPr>
        <w:t>six</w:t>
      </w:r>
      <w:r w:rsidRPr="006D7F35">
        <w:rPr>
          <w:rFonts w:ascii="Arial" w:hAnsi="Arial" w:cs="Arial"/>
        </w:rPr>
        <w:t xml:space="preserve"> virulence factors </w:t>
      </w:r>
      <w:r w:rsidR="003010B5">
        <w:rPr>
          <w:rFonts w:ascii="Arial" w:hAnsi="Arial" w:cs="Arial"/>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E856AB">
        <w:rPr>
          <w:rFonts w:ascii="Arial" w:hAnsi="Arial" w:cs="Arial"/>
        </w:rPr>
        <w:instrText xml:space="preserve"> ADDIN EN.CITE </w:instrText>
      </w:r>
      <w:r w:rsidR="003010B5">
        <w:rPr>
          <w:rFonts w:ascii="Arial" w:hAnsi="Arial" w:cs="Arial"/>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E856AB">
        <w:rPr>
          <w:rFonts w:ascii="Arial" w:hAnsi="Arial" w:cs="Arial"/>
        </w:rPr>
        <w:instrText xml:space="preserve"> ADDIN EN.CITE.DATA </w:instrText>
      </w:r>
      <w:r w:rsidR="003010B5">
        <w:rPr>
          <w:rFonts w:ascii="Arial" w:hAnsi="Arial" w:cs="Arial"/>
        </w:rPr>
      </w:r>
      <w:r w:rsidR="003010B5">
        <w:rPr>
          <w:rFonts w:ascii="Arial" w:hAnsi="Arial" w:cs="Arial"/>
        </w:rPr>
        <w:fldChar w:fldCharType="end"/>
      </w:r>
      <w:r w:rsidR="003010B5">
        <w:rPr>
          <w:rFonts w:ascii="Arial" w:hAnsi="Arial" w:cs="Arial"/>
        </w:rPr>
      </w:r>
      <w:r w:rsidR="003010B5">
        <w:rPr>
          <w:rFonts w:ascii="Arial" w:hAnsi="Arial" w:cs="Arial"/>
        </w:rPr>
        <w:fldChar w:fldCharType="separate"/>
      </w:r>
      <w:r w:rsidR="00E856AB">
        <w:rPr>
          <w:rFonts w:ascii="Arial" w:hAnsi="Arial" w:cs="Arial"/>
          <w:noProof/>
        </w:rPr>
        <w:t>(</w:t>
      </w:r>
      <w:hyperlink w:anchor="_ENREF_13" w:tooltip="Orihuela, 2004 #10" w:history="1">
        <w:r w:rsidR="00F4584C">
          <w:rPr>
            <w:rFonts w:ascii="Arial" w:hAnsi="Arial" w:cs="Arial"/>
            <w:noProof/>
          </w:rPr>
          <w:t>13</w:t>
        </w:r>
      </w:hyperlink>
      <w:r w:rsidR="00E856AB">
        <w:rPr>
          <w:rFonts w:ascii="Arial" w:hAnsi="Arial" w:cs="Arial"/>
          <w:noProof/>
        </w:rPr>
        <w:t>)</w:t>
      </w:r>
      <w:r w:rsidR="003010B5">
        <w:rPr>
          <w:rFonts w:ascii="Arial" w:hAnsi="Arial" w:cs="Arial"/>
        </w:rPr>
        <w:fldChar w:fldCharType="end"/>
      </w:r>
      <w:r>
        <w:rPr>
          <w:rFonts w:ascii="Arial" w:hAnsi="Arial" w:cs="Arial"/>
        </w:rPr>
        <w:t>; the main two factors are choline binding protein A (CbpA) responsible for binding to cells</w:t>
      </w:r>
      <w:r w:rsidR="00863D98">
        <w:rPr>
          <w:rFonts w:ascii="Arial" w:hAnsi="Arial" w:cs="Arial"/>
        </w:rPr>
        <w:t xml:space="preserve"> </w:t>
      </w:r>
      <w:r w:rsidR="003010B5">
        <w:rPr>
          <w:rFonts w:ascii="Arial" w:hAnsi="Arial" w:cs="Arial"/>
        </w:rPr>
        <w:fldChar w:fldCharType="begin">
          <w:fldData xml:space="preserve">PEVuZE5vdGU+PENpdGU+PEF1dGhvcj5MdW88L0F1dGhvcj48WWVhcj4yMDA1PC9ZZWFyPjxSZWNO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</w:fldData>
        </w:fldChar>
      </w:r>
      <w:r w:rsidR="00863D98">
        <w:rPr>
          <w:rFonts w:ascii="Arial" w:hAnsi="Arial" w:cs="Arial"/>
        </w:rPr>
        <w:instrText xml:space="preserve"> ADDIN EN.CITE </w:instrText>
      </w:r>
      <w:r w:rsidR="003010B5">
        <w:rPr>
          <w:rFonts w:ascii="Arial" w:hAnsi="Arial" w:cs="Arial"/>
        </w:rPr>
        <w:fldChar w:fldCharType="begin">
          <w:fldData xml:space="preserve">PEVuZE5vdGU+PENpdGU+PEF1dGhvcj5MdW88L0F1dGhvcj48WWVhcj4yMDA1PC9ZZWFyPjxSZWNO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</w:fldData>
        </w:fldChar>
      </w:r>
      <w:r w:rsidR="00863D98">
        <w:rPr>
          <w:rFonts w:ascii="Arial" w:hAnsi="Arial" w:cs="Arial"/>
        </w:rPr>
        <w:instrText xml:space="preserve"> ADDIN EN.CITE.DATA </w:instrText>
      </w:r>
      <w:r w:rsidR="003010B5">
        <w:rPr>
          <w:rFonts w:ascii="Arial" w:hAnsi="Arial" w:cs="Arial"/>
        </w:rPr>
      </w:r>
      <w:r w:rsidR="003010B5">
        <w:rPr>
          <w:rFonts w:ascii="Arial" w:hAnsi="Arial" w:cs="Arial"/>
        </w:rPr>
        <w:fldChar w:fldCharType="end"/>
      </w:r>
      <w:r w:rsidR="003010B5">
        <w:rPr>
          <w:rFonts w:ascii="Arial" w:hAnsi="Arial" w:cs="Arial"/>
        </w:rPr>
      </w:r>
      <w:r w:rsidR="003010B5">
        <w:rPr>
          <w:rFonts w:ascii="Arial" w:hAnsi="Arial" w:cs="Arial"/>
        </w:rPr>
        <w:fldChar w:fldCharType="separate"/>
      </w:r>
      <w:r w:rsidR="00863D98">
        <w:rPr>
          <w:rFonts w:ascii="Arial" w:hAnsi="Arial" w:cs="Arial"/>
          <w:noProof/>
        </w:rPr>
        <w:t>(</w:t>
      </w:r>
      <w:hyperlink w:anchor="_ENREF_12" w:tooltip="Luo, 2005 #17" w:history="1">
        <w:r w:rsidR="00F4584C">
          <w:rPr>
            <w:rFonts w:ascii="Arial" w:hAnsi="Arial" w:cs="Arial"/>
            <w:noProof/>
          </w:rPr>
          <w:t>12</w:t>
        </w:r>
      </w:hyperlink>
      <w:r w:rsidR="00863D98">
        <w:rPr>
          <w:rFonts w:ascii="Arial" w:hAnsi="Arial" w:cs="Arial"/>
          <w:noProof/>
        </w:rPr>
        <w:t>)</w:t>
      </w:r>
      <w:r w:rsidR="003010B5">
        <w:rPr>
          <w:rFonts w:ascii="Arial" w:hAnsi="Arial" w:cs="Arial"/>
        </w:rPr>
        <w:fldChar w:fldCharType="end"/>
      </w:r>
      <w:r>
        <w:rPr>
          <w:rFonts w:ascii="Arial" w:hAnsi="Arial" w:cs="Arial"/>
        </w:rPr>
        <w:t xml:space="preserve"> and pneumolysin (Pln) responsible for pore formation in the target cells</w:t>
      </w:r>
      <w:r w:rsidR="007B01DE">
        <w:rPr>
          <w:rFonts w:ascii="Arial" w:hAnsi="Arial" w:cs="Arial"/>
        </w:rPr>
        <w:t xml:space="preserve"> </w:t>
      </w:r>
      <w:r w:rsidR="003010B5">
        <w:rPr>
          <w:rFonts w:ascii="Arial" w:hAnsi="Arial" w:cs="Arial"/>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863D98">
        <w:rPr>
          <w:rFonts w:ascii="Arial" w:hAnsi="Arial" w:cs="Arial"/>
        </w:rPr>
        <w:instrText xml:space="preserve"> ADDIN EN.CITE </w:instrText>
      </w:r>
      <w:r w:rsidR="003010B5">
        <w:rPr>
          <w:rFonts w:ascii="Arial" w:hAnsi="Arial" w:cs="Arial"/>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863D98">
        <w:rPr>
          <w:rFonts w:ascii="Arial" w:hAnsi="Arial" w:cs="Arial"/>
        </w:rPr>
        <w:instrText xml:space="preserve"> ADDIN EN.CITE.DATA </w:instrText>
      </w:r>
      <w:r w:rsidR="003010B5">
        <w:rPr>
          <w:rFonts w:ascii="Arial" w:hAnsi="Arial" w:cs="Arial"/>
        </w:rPr>
      </w:r>
      <w:r w:rsidR="003010B5">
        <w:rPr>
          <w:rFonts w:ascii="Arial" w:hAnsi="Arial" w:cs="Arial"/>
        </w:rPr>
        <w:fldChar w:fldCharType="end"/>
      </w:r>
      <w:r w:rsidR="003010B5">
        <w:rPr>
          <w:rFonts w:ascii="Arial" w:hAnsi="Arial" w:cs="Arial"/>
        </w:rPr>
      </w:r>
      <w:r w:rsidR="003010B5">
        <w:rPr>
          <w:rFonts w:ascii="Arial" w:hAnsi="Arial" w:cs="Arial"/>
        </w:rPr>
        <w:fldChar w:fldCharType="separate"/>
      </w:r>
      <w:r w:rsidR="00863D98">
        <w:rPr>
          <w:rFonts w:ascii="Arial" w:hAnsi="Arial" w:cs="Arial"/>
          <w:noProof/>
        </w:rPr>
        <w:t>(</w:t>
      </w:r>
      <w:hyperlink w:anchor="_ENREF_13" w:tooltip="Orihuela, 2004 #10" w:history="1">
        <w:r w:rsidR="00F4584C">
          <w:rPr>
            <w:rFonts w:ascii="Arial" w:hAnsi="Arial" w:cs="Arial"/>
            <w:noProof/>
          </w:rPr>
          <w:t>13</w:t>
        </w:r>
      </w:hyperlink>
      <w:r w:rsidR="00863D98">
        <w:rPr>
          <w:rFonts w:ascii="Arial" w:hAnsi="Arial" w:cs="Arial"/>
          <w:noProof/>
        </w:rPr>
        <w:t>)</w:t>
      </w:r>
      <w:r w:rsidR="003010B5">
        <w:rPr>
          <w:rFonts w:ascii="Arial" w:hAnsi="Arial" w:cs="Arial"/>
        </w:rPr>
        <w:fldChar w:fldCharType="end"/>
      </w:r>
      <w:r>
        <w:rPr>
          <w:rFonts w:ascii="Arial" w:hAnsi="Arial" w:cs="Arial"/>
        </w:rPr>
        <w:t xml:space="preserve">. The function of each of these virulence factors has been determined by mutagenesis followed by quantization of bacterial titers in relevant organs and real-time bioluminescent imaging </w:t>
      </w:r>
      <w:r w:rsidR="003010B5">
        <w:rPr>
          <w:rFonts w:ascii="Arial" w:hAnsi="Arial" w:cs="Arial"/>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E856AB">
        <w:rPr>
          <w:rFonts w:ascii="Arial" w:hAnsi="Arial" w:cs="Arial"/>
        </w:rPr>
        <w:instrText xml:space="preserve"> ADDIN EN.CITE </w:instrText>
      </w:r>
      <w:r w:rsidR="003010B5">
        <w:rPr>
          <w:rFonts w:ascii="Arial" w:hAnsi="Arial" w:cs="Arial"/>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E856AB">
        <w:rPr>
          <w:rFonts w:ascii="Arial" w:hAnsi="Arial" w:cs="Arial"/>
        </w:rPr>
        <w:instrText xml:space="preserve"> ADDIN EN.CITE.DATA </w:instrText>
      </w:r>
      <w:r w:rsidR="003010B5">
        <w:rPr>
          <w:rFonts w:ascii="Arial" w:hAnsi="Arial" w:cs="Arial"/>
        </w:rPr>
      </w:r>
      <w:r w:rsidR="003010B5">
        <w:rPr>
          <w:rFonts w:ascii="Arial" w:hAnsi="Arial" w:cs="Arial"/>
        </w:rPr>
        <w:fldChar w:fldCharType="end"/>
      </w:r>
      <w:r w:rsidR="003010B5">
        <w:rPr>
          <w:rFonts w:ascii="Arial" w:hAnsi="Arial" w:cs="Arial"/>
        </w:rPr>
      </w:r>
      <w:r w:rsidR="003010B5">
        <w:rPr>
          <w:rFonts w:ascii="Arial" w:hAnsi="Arial" w:cs="Arial"/>
        </w:rPr>
        <w:fldChar w:fldCharType="separate"/>
      </w:r>
      <w:r w:rsidR="00E856AB">
        <w:rPr>
          <w:rFonts w:ascii="Arial" w:hAnsi="Arial" w:cs="Arial"/>
          <w:noProof/>
        </w:rPr>
        <w:t>(</w:t>
      </w:r>
      <w:hyperlink w:anchor="_ENREF_13" w:tooltip="Orihuela, 2004 #10" w:history="1">
        <w:r w:rsidR="00F4584C">
          <w:rPr>
            <w:rFonts w:ascii="Arial" w:hAnsi="Arial" w:cs="Arial"/>
            <w:noProof/>
          </w:rPr>
          <w:t>13</w:t>
        </w:r>
      </w:hyperlink>
      <w:r w:rsidR="00E856AB">
        <w:rPr>
          <w:rFonts w:ascii="Arial" w:hAnsi="Arial" w:cs="Arial"/>
          <w:noProof/>
        </w:rPr>
        <w:t>)</w:t>
      </w:r>
      <w:r w:rsidR="003010B5">
        <w:rPr>
          <w:rFonts w:ascii="Arial" w:hAnsi="Arial" w:cs="Arial"/>
        </w:rPr>
        <w:fldChar w:fldCharType="end"/>
      </w:r>
      <w:r>
        <w:rPr>
          <w:rFonts w:ascii="Arial" w:hAnsi="Arial" w:cs="Arial"/>
        </w:rPr>
        <w:t xml:space="preserve">. We will use the PATHE system developed in </w:t>
      </w:r>
      <w:r w:rsidR="006551C3">
        <w:rPr>
          <w:rFonts w:ascii="Arial" w:hAnsi="Arial" w:cs="Arial"/>
          <w:b/>
          <w:i/>
        </w:rPr>
        <w:t>Aim</w:t>
      </w:r>
      <w:r w:rsidRPr="006551C3">
        <w:rPr>
          <w:rFonts w:ascii="Arial" w:hAnsi="Arial" w:cs="Arial"/>
          <w:b/>
          <w:i/>
        </w:rPr>
        <w:t>1</w:t>
      </w:r>
      <w:r>
        <w:rPr>
          <w:rFonts w:ascii="Arial" w:hAnsi="Arial" w:cs="Arial"/>
        </w:rPr>
        <w:t xml:space="preserve"> to generate 5-10 high affinity protein-based ligands that bind to each of these two </w:t>
      </w:r>
      <w:r>
        <w:rPr>
          <w:rFonts w:ascii="Arial" w:hAnsi="Arial" w:cs="Arial"/>
          <w:i/>
        </w:rPr>
        <w:t xml:space="preserve">pneumococcal </w:t>
      </w:r>
      <w:r w:rsidR="006551C3">
        <w:rPr>
          <w:rFonts w:ascii="Arial" w:hAnsi="Arial" w:cs="Arial"/>
        </w:rPr>
        <w:t>virulence factors. In this a</w:t>
      </w:r>
      <w:r>
        <w:rPr>
          <w:rFonts w:ascii="Arial" w:hAnsi="Arial" w:cs="Arial"/>
        </w:rPr>
        <w:t>im we will employ two different generic protein binding scaffolds for ligand evolution, single chain antibody fragments (scFv</w:t>
      </w:r>
      <w:r w:rsidR="00086C67">
        <w:rPr>
          <w:rFonts w:ascii="Arial" w:hAnsi="Arial" w:cs="Arial"/>
        </w:rPr>
        <w:t xml:space="preserve">) and </w:t>
      </w:r>
      <w:r w:rsidR="006B7B2F">
        <w:rPr>
          <w:rFonts w:ascii="Arial" w:hAnsi="Arial" w:cs="Arial"/>
        </w:rPr>
        <w:t>fibronectin</w:t>
      </w:r>
      <w:r w:rsidR="00863D98">
        <w:rPr>
          <w:rFonts w:ascii="Arial" w:hAnsi="Arial" w:cs="Arial"/>
        </w:rPr>
        <w:t xml:space="preserve"> monobodies to increase the probability of finding effective inhibitors </w:t>
      </w:r>
      <w:r w:rsidR="00930868">
        <w:rPr>
          <w:rFonts w:ascii="Arial" w:hAnsi="Arial" w:cs="Arial"/>
        </w:rPr>
        <w:t xml:space="preserve">in the R33 phase </w:t>
      </w:r>
      <w:r w:rsidR="00863D98">
        <w:rPr>
          <w:rFonts w:ascii="Arial" w:hAnsi="Arial" w:cs="Arial"/>
        </w:rPr>
        <w:t>within this set of ligands.</w:t>
      </w:r>
    </w:p>
    <w:p w:rsidR="00135E3D" w:rsidRPr="0099192A" w:rsidRDefault="00135E3D" w:rsidP="00930868">
      <w:pPr>
        <w:spacing w:after="0" w:line="240" w:lineRule="auto"/>
        <w:jc w:val="both"/>
        <w:rPr>
          <w:rFonts w:ascii="Arial" w:hAnsi="Arial" w:cs="Arial"/>
          <w:sz w:val="10"/>
          <w:szCs w:val="10"/>
        </w:rPr>
      </w:pPr>
    </w:p>
    <w:p w:rsidR="00135E3D" w:rsidRPr="00BE5958" w:rsidRDefault="00135E3D" w:rsidP="006D7F35">
      <w:pPr>
        <w:spacing w:after="0" w:line="240" w:lineRule="auto"/>
        <w:ind w:firstLine="360"/>
        <w:jc w:val="both"/>
        <w:rPr>
          <w:rFonts w:ascii="Arial" w:hAnsi="Arial" w:cs="Arial"/>
          <w:b/>
          <w:u w:val="single"/>
        </w:rPr>
      </w:pPr>
      <w:r w:rsidRPr="00BE5958">
        <w:rPr>
          <w:rFonts w:ascii="Arial" w:hAnsi="Arial" w:cs="Arial"/>
          <w:b/>
          <w:u w:val="single"/>
        </w:rPr>
        <w:t xml:space="preserve">Aim2A: </w:t>
      </w:r>
      <w:r w:rsidR="001649B0" w:rsidRPr="00BE5958">
        <w:rPr>
          <w:rFonts w:ascii="Arial" w:hAnsi="Arial" w:cs="Arial"/>
          <w:b/>
          <w:u w:val="single"/>
        </w:rPr>
        <w:t>Create</w:t>
      </w:r>
      <w:r w:rsidRPr="00BE5958">
        <w:rPr>
          <w:rFonts w:ascii="Arial" w:hAnsi="Arial" w:cs="Arial"/>
          <w:b/>
          <w:u w:val="single"/>
        </w:rPr>
        <w:t xml:space="preserve"> single chain antibody fragment (scFv) </w:t>
      </w:r>
      <w:r w:rsidR="001649B0" w:rsidRPr="00BE5958">
        <w:rPr>
          <w:rFonts w:ascii="Arial" w:hAnsi="Arial" w:cs="Arial"/>
          <w:b/>
          <w:u w:val="single"/>
        </w:rPr>
        <w:t xml:space="preserve">high affinity protein-based </w:t>
      </w:r>
      <w:r w:rsidRPr="00BE5958">
        <w:rPr>
          <w:rFonts w:ascii="Arial" w:hAnsi="Arial" w:cs="Arial"/>
          <w:b/>
          <w:u w:val="single"/>
        </w:rPr>
        <w:t xml:space="preserve">ligands to the </w:t>
      </w:r>
      <w:r w:rsidR="006B7B2F">
        <w:rPr>
          <w:rFonts w:ascii="Arial" w:hAnsi="Arial" w:cs="Arial"/>
          <w:b/>
          <w:u w:val="single"/>
        </w:rPr>
        <w:t>two</w:t>
      </w:r>
      <w:r w:rsidR="00FB44D1">
        <w:rPr>
          <w:rFonts w:ascii="Arial" w:hAnsi="Arial" w:cs="Arial"/>
          <w:b/>
          <w:u w:val="single"/>
        </w:rPr>
        <w:t xml:space="preserve"> major</w:t>
      </w:r>
      <w:r w:rsidRPr="00BE5958">
        <w:rPr>
          <w:rFonts w:ascii="Arial" w:hAnsi="Arial" w:cs="Arial"/>
          <w:b/>
          <w:u w:val="single"/>
        </w:rPr>
        <w:t xml:space="preserve"> </w:t>
      </w:r>
      <w:r w:rsidR="00883FE2">
        <w:rPr>
          <w:rFonts w:ascii="Arial" w:hAnsi="Arial" w:cs="Arial"/>
          <w:b/>
          <w:i/>
          <w:u w:val="single"/>
        </w:rPr>
        <w:t xml:space="preserve">pneumococcal </w:t>
      </w:r>
      <w:r w:rsidRPr="00BE5958">
        <w:rPr>
          <w:rFonts w:ascii="Arial" w:hAnsi="Arial" w:cs="Arial"/>
          <w:b/>
          <w:u w:val="single"/>
        </w:rPr>
        <w:t>virulence factors</w:t>
      </w:r>
      <w:r w:rsidR="00344C83">
        <w:rPr>
          <w:rFonts w:ascii="Arial" w:hAnsi="Arial" w:cs="Arial"/>
          <w:b/>
          <w:u w:val="single"/>
        </w:rPr>
        <w:t xml:space="preserve"> (CbpA &amp; Pln)</w:t>
      </w:r>
      <w:r w:rsidRPr="00BE5958">
        <w:rPr>
          <w:rFonts w:ascii="Arial" w:hAnsi="Arial" w:cs="Arial"/>
          <w:b/>
          <w:u w:val="single"/>
        </w:rPr>
        <w:t xml:space="preserve">. </w:t>
      </w:r>
    </w:p>
    <w:p w:rsidR="008F53FA" w:rsidRDefault="008F53FA" w:rsidP="006D7F35">
      <w:pPr>
        <w:spacing w:after="0" w:line="240" w:lineRule="auto"/>
        <w:ind w:firstLine="360"/>
        <w:jc w:val="both"/>
        <w:rPr>
          <w:rFonts w:ascii="Arial" w:hAnsi="Arial" w:cs="Arial"/>
        </w:rPr>
      </w:pPr>
      <w:r w:rsidRPr="00BE5958">
        <w:rPr>
          <w:rFonts w:ascii="Arial" w:hAnsi="Arial" w:cs="Arial"/>
          <w:u w:val="single"/>
        </w:rPr>
        <w:t>Overview:</w:t>
      </w:r>
      <w:r>
        <w:rPr>
          <w:rFonts w:ascii="Arial" w:hAnsi="Arial" w:cs="Arial"/>
        </w:rPr>
        <w:t xml:space="preserve"> </w:t>
      </w:r>
      <w:r w:rsidR="00863D98">
        <w:rPr>
          <w:rFonts w:ascii="Arial" w:hAnsi="Arial" w:cs="Arial"/>
        </w:rPr>
        <w:t xml:space="preserve">This aim will be implemented by Drs. Edgell </w:t>
      </w:r>
      <w:r w:rsidR="00930868">
        <w:rPr>
          <w:rFonts w:ascii="Arial" w:hAnsi="Arial" w:cs="Arial"/>
        </w:rPr>
        <w:t>&amp;</w:t>
      </w:r>
      <w:r w:rsidR="00863D98">
        <w:rPr>
          <w:rFonts w:ascii="Arial" w:hAnsi="Arial" w:cs="Arial"/>
        </w:rPr>
        <w:t xml:space="preserve"> Charles, and by Martha Collier and a new technician. </w:t>
      </w:r>
      <w:r>
        <w:rPr>
          <w:rFonts w:ascii="Arial" w:hAnsi="Arial" w:cs="Arial"/>
        </w:rPr>
        <w:t xml:space="preserve">The scFv protein family represents a generic scaffold with the capacity to be mutagenized to bind to a very large range of epitopes </w:t>
      </w:r>
      <w:r w:rsidR="003010B5">
        <w:rPr>
          <w:rFonts w:ascii="Arial" w:hAnsi="Arial" w:cs="Arial"/>
        </w:rPr>
        <w:fldChar w:fldCharType="begin"/>
      </w:r>
      <w:r w:rsidR="00D522DE">
        <w:rPr>
          <w:rFonts w:ascii="Arial" w:hAnsi="Arial" w:cs="Arial"/>
        </w:rPr>
        <w:instrText xml:space="preserve"> ADDIN EN.CITE &lt;EndNote&gt;&lt;Cite&gt;&lt;Author&gt;Nelson&lt;/Author&gt;&lt;Year&gt;2010&lt;/Year&gt;&lt;RecNum&gt;28&lt;/RecNum&gt;&lt;DisplayText&gt;(29)&lt;/DisplayText&gt;&lt;record&gt;&lt;rec-number&gt;28&lt;/rec-number&gt;&lt;foreign-keys&gt;&lt;key app="EN" db-id="5xxspwdzc2dxaoe5tdsp55a9pdwvd00tzadt" timestamp="1423242137"&gt;28&lt;/key&gt;&lt;/foreign-keys&gt;&lt;ref-type name="Journal Article"&gt;17&lt;/ref-type&gt;&lt;contributors&gt;&lt;authors&gt;&lt;author&gt;Nelson, A. L.&lt;/author&gt;&lt;/authors&gt;&lt;/contributors&gt;&lt;auth-address&gt;Tufts University School of Medicine, Boston, MA, USA. aaron.lowell.nelson@gmail.com&lt;/auth-address&gt;&lt;titles&gt;&lt;title&gt;Antibody fragments: hope and hype&lt;/title&gt;&lt;secondary-title&gt;MAbs&lt;/secondary-title&gt;&lt;alt-title&gt;mAbs&lt;/alt-title&gt;&lt;/titles&gt;&lt;periodical&gt;&lt;full-title&gt;MAbs&lt;/full-title&gt;&lt;abbr-1&gt;mAbs&lt;/abbr-1&gt;&lt;/periodical&gt;&lt;alt-periodical&gt;&lt;full-title&gt;MAbs&lt;/full-title&gt;&lt;abbr-1&gt;mAbs&lt;/abbr-1&gt;&lt;/alt-periodical&gt;&lt;pages&gt;77-83&lt;/pages&gt;&lt;volume&gt;2&lt;/volume&gt;&lt;number&gt;1&lt;/number&gt;&lt;edition&gt;2010/01/23&lt;/edition&gt;&lt;keywords&gt;&lt;keyword&gt;Animals&lt;/keyword&gt;&lt;keyword&gt;Antibodies, Bispecific&lt;/keyword&gt;&lt;keyword&gt;Autoimmune Diseases/*drug therapy/immunology&lt;/keyword&gt;&lt;keyword&gt;Biotechnology&lt;/keyword&gt;&lt;keyword&gt;Clinical Trials as Topic&lt;/keyword&gt;&lt;keyword&gt;Drug Approval&lt;/keyword&gt;&lt;keyword&gt;Humans&lt;/keyword&gt;&lt;keyword&gt;Immunoglobulin Fragments/genetics/immunology/metabolism/*therapeutic use&lt;/keyword&gt;&lt;keyword&gt;Immunotherapy/*trends&lt;/keyword&gt;&lt;keyword&gt;Immunotoxins&lt;/keyword&gt;&lt;keyword&gt;Mice&lt;/keyword&gt;&lt;keyword&gt;Neoplasms/*drug therapy/immunology&lt;/keyword&gt;&lt;keyword&gt;Recombinant Fusion Proteins/genetics/immunology/metabolism/*therapeutic use&lt;/keyword&gt;&lt;/keywords&gt;&lt;dates&gt;&lt;year&gt;2010&lt;/year&gt;&lt;pub-dates&gt;&lt;date&gt;Jan-Feb&lt;/date&gt;&lt;/pub-dates&gt;&lt;/dates&gt;&lt;isbn&gt;1942-0862&lt;/isbn&gt;&lt;accession-num&gt;20093855&lt;/accession-num&gt;&lt;urls&gt;&lt;related-urls&gt;&lt;url&gt;http://www.ncbi.nlm.nih.gov/pmc/articles/PMC2828581/pdf/mabs0201_0077.pdf&lt;/url&gt;&lt;/related-urls&gt;&lt;/urls&gt;&lt;custom2&gt;Pmc2828581&lt;/custom2&gt;&lt;remote-database-provider&gt;NLM&lt;/remote-database-provider&gt;&lt;language&gt;eng&lt;/language&gt;&lt;/record&gt;&lt;/Cite&gt;&lt;/EndNote&gt;</w:instrText>
      </w:r>
      <w:r w:rsidR="003010B5">
        <w:rPr>
          <w:rFonts w:ascii="Arial" w:hAnsi="Arial" w:cs="Arial"/>
        </w:rPr>
        <w:fldChar w:fldCharType="separate"/>
      </w:r>
      <w:r w:rsidR="00D522DE">
        <w:rPr>
          <w:rFonts w:ascii="Arial" w:hAnsi="Arial" w:cs="Arial"/>
          <w:noProof/>
        </w:rPr>
        <w:t>(</w:t>
      </w:r>
      <w:hyperlink w:anchor="_ENREF_29" w:tooltip="Nelson, 2010 #28" w:history="1">
        <w:r w:rsidR="00F4584C">
          <w:rPr>
            <w:rFonts w:ascii="Arial" w:hAnsi="Arial" w:cs="Arial"/>
            <w:noProof/>
          </w:rPr>
          <w:t>29</w:t>
        </w:r>
      </w:hyperlink>
      <w:r w:rsidR="00D522DE">
        <w:rPr>
          <w:rFonts w:ascii="Arial" w:hAnsi="Arial" w:cs="Arial"/>
          <w:noProof/>
        </w:rPr>
        <w:t>)</w:t>
      </w:r>
      <w:r w:rsidR="003010B5">
        <w:rPr>
          <w:rFonts w:ascii="Arial" w:hAnsi="Arial" w:cs="Arial"/>
        </w:rPr>
        <w:fldChar w:fldCharType="end"/>
      </w:r>
      <w:r w:rsidR="00930868">
        <w:rPr>
          <w:rFonts w:ascii="Arial" w:hAnsi="Arial" w:cs="Arial"/>
        </w:rPr>
        <w:t>.</w:t>
      </w:r>
      <w:r>
        <w:rPr>
          <w:rFonts w:ascii="Arial" w:hAnsi="Arial" w:cs="Arial"/>
        </w:rPr>
        <w:t xml:space="preserve"> The PATHE system evolves phage based on selection for binding to the target protein. To have phage that can evolve </w:t>
      </w:r>
      <w:r w:rsidR="00B6400E">
        <w:rPr>
          <w:rFonts w:ascii="Arial" w:hAnsi="Arial" w:cs="Arial"/>
        </w:rPr>
        <w:t>we need</w:t>
      </w:r>
      <w:r>
        <w:rPr>
          <w:rFonts w:ascii="Arial" w:hAnsi="Arial" w:cs="Arial"/>
        </w:rPr>
        <w:t xml:space="preserve"> to start with a candidate ligand that binds at least modestly well to the target protein. A commercial company, AxioMx (</w:t>
      </w:r>
      <w:hyperlink r:id="rId18" w:history="1">
        <w:r w:rsidRPr="00863D98">
          <w:rPr>
            <w:rStyle w:val="Hyperlink"/>
            <w:rFonts w:ascii="Arial" w:hAnsi="Arial" w:cs="Arial"/>
            <w:color w:val="0070C0"/>
          </w:rPr>
          <w:t>http://axiomxinc.com</w:t>
        </w:r>
      </w:hyperlink>
      <w:r>
        <w:rPr>
          <w:rFonts w:ascii="Arial" w:hAnsi="Arial" w:cs="Arial"/>
        </w:rPr>
        <w:t xml:space="preserve">) will produce scFv </w:t>
      </w:r>
      <w:r w:rsidR="006778C2">
        <w:rPr>
          <w:rFonts w:ascii="Arial" w:hAnsi="Arial" w:cs="Arial"/>
        </w:rPr>
        <w:t xml:space="preserve">proteins </w:t>
      </w:r>
      <w:r>
        <w:rPr>
          <w:rFonts w:ascii="Arial" w:hAnsi="Arial" w:cs="Arial"/>
        </w:rPr>
        <w:t>binding</w:t>
      </w:r>
      <w:r w:rsidR="006778C2" w:rsidRPr="006778C2">
        <w:rPr>
          <w:rFonts w:ascii="Arial" w:hAnsi="Arial" w:cs="Arial"/>
        </w:rPr>
        <w:t xml:space="preserve"> </w:t>
      </w:r>
      <w:r>
        <w:rPr>
          <w:rFonts w:ascii="Arial" w:hAnsi="Arial" w:cs="Arial"/>
        </w:rPr>
        <w:t xml:space="preserve">to </w:t>
      </w:r>
      <w:r w:rsidR="006A2CEF">
        <w:rPr>
          <w:rFonts w:ascii="Arial" w:hAnsi="Arial" w:cs="Arial"/>
        </w:rPr>
        <w:t>the</w:t>
      </w:r>
      <w:r>
        <w:rPr>
          <w:rFonts w:ascii="Arial" w:hAnsi="Arial" w:cs="Arial"/>
        </w:rPr>
        <w:t xml:space="preserve"> target protein</w:t>
      </w:r>
      <w:r w:rsidR="006A2CEF">
        <w:rPr>
          <w:rFonts w:ascii="Arial" w:hAnsi="Arial" w:cs="Arial"/>
        </w:rPr>
        <w:t>s</w:t>
      </w:r>
      <w:r>
        <w:rPr>
          <w:rFonts w:ascii="Arial" w:hAnsi="Arial" w:cs="Arial"/>
        </w:rPr>
        <w:t xml:space="preserve"> that we provide</w:t>
      </w:r>
      <w:r w:rsidR="00B6400E">
        <w:rPr>
          <w:rFonts w:ascii="Arial" w:hAnsi="Arial" w:cs="Arial"/>
        </w:rPr>
        <w:t xml:space="preserve"> </w:t>
      </w:r>
      <w:r w:rsidR="00B6400E" w:rsidRPr="00B6400E">
        <w:rPr>
          <w:rFonts w:ascii="Arial" w:hAnsi="Arial" w:cs="Arial"/>
          <w:i/>
        </w:rPr>
        <w:t>via</w:t>
      </w:r>
      <w:r w:rsidR="00B6400E">
        <w:rPr>
          <w:rFonts w:ascii="Arial" w:hAnsi="Arial" w:cs="Arial"/>
        </w:rPr>
        <w:t xml:space="preserve"> traditional phage display</w:t>
      </w:r>
    </w:p>
    <w:p w:rsidR="008F53FA" w:rsidRDefault="008F53FA" w:rsidP="008F53FA">
      <w:pPr>
        <w:spacing w:after="0" w:line="240" w:lineRule="auto"/>
        <w:ind w:firstLine="360"/>
        <w:jc w:val="both"/>
        <w:rPr>
          <w:rFonts w:ascii="Arial" w:hAnsi="Arial" w:cs="Arial"/>
        </w:rPr>
      </w:pPr>
      <w:r>
        <w:rPr>
          <w:rFonts w:ascii="Arial" w:hAnsi="Arial" w:cs="Arial"/>
          <w:u w:val="single"/>
        </w:rPr>
        <w:t xml:space="preserve"> </w:t>
      </w:r>
      <w:r w:rsidRPr="00BE5958">
        <w:rPr>
          <w:rFonts w:ascii="Arial" w:hAnsi="Arial" w:cs="Arial"/>
          <w:u w:val="single"/>
        </w:rPr>
        <w:t>Approach</w:t>
      </w:r>
      <w:r w:rsidRPr="001649B0">
        <w:rPr>
          <w:rFonts w:ascii="Arial" w:hAnsi="Arial" w:cs="Arial"/>
          <w:b/>
          <w:u w:val="single"/>
        </w:rPr>
        <w:t>:</w:t>
      </w:r>
      <w:r>
        <w:rPr>
          <w:rFonts w:ascii="Arial" w:hAnsi="Arial" w:cs="Arial"/>
        </w:rPr>
        <w:t xml:space="preserve"> The PATHE system requires target proteins that are soluble in the cytoplasm of </w:t>
      </w:r>
      <w:r w:rsidRPr="001649B0">
        <w:rPr>
          <w:rFonts w:ascii="Arial" w:hAnsi="Arial" w:cs="Arial"/>
          <w:i/>
        </w:rPr>
        <w:t>Escherichia coli</w:t>
      </w:r>
      <w:r>
        <w:rPr>
          <w:rFonts w:ascii="Arial" w:hAnsi="Arial" w:cs="Arial"/>
        </w:rPr>
        <w:t xml:space="preserve">. These two </w:t>
      </w:r>
      <w:r>
        <w:rPr>
          <w:rFonts w:ascii="Arial" w:hAnsi="Arial" w:cs="Arial"/>
          <w:i/>
        </w:rPr>
        <w:t xml:space="preserve">pneumococcal </w:t>
      </w:r>
      <w:r>
        <w:rPr>
          <w:rFonts w:ascii="Arial" w:hAnsi="Arial" w:cs="Arial"/>
        </w:rPr>
        <w:t>virulence factors are both s</w:t>
      </w:r>
      <w:r w:rsidR="00773CFE">
        <w:rPr>
          <w:rFonts w:ascii="Arial" w:hAnsi="Arial" w:cs="Arial"/>
        </w:rPr>
        <w:t xml:space="preserve">oluble in the </w:t>
      </w:r>
      <w:r w:rsidR="00773CFE" w:rsidRPr="002B305D">
        <w:rPr>
          <w:rFonts w:ascii="Arial" w:hAnsi="Arial" w:cs="Arial"/>
          <w:i/>
        </w:rPr>
        <w:t>E. coli</w:t>
      </w:r>
      <w:r w:rsidR="00773CFE">
        <w:rPr>
          <w:rFonts w:ascii="Arial" w:hAnsi="Arial" w:cs="Arial"/>
        </w:rPr>
        <w:t xml:space="preserve"> cytoplasm</w:t>
      </w:r>
      <w:r w:rsidR="001E22DC">
        <w:rPr>
          <w:rFonts w:ascii="Arial" w:hAnsi="Arial" w:cs="Arial"/>
        </w:rPr>
        <w:t xml:space="preserve"> </w:t>
      </w:r>
      <w:r w:rsidR="003010B5">
        <w:rPr>
          <w:rFonts w:ascii="Arial" w:hAnsi="Arial" w:cs="Arial"/>
        </w:rPr>
        <w:fldChar w:fldCharType="begin">
          <w:fldData xml:space="preserve">PEVuZE5vdGU+PENpdGU+PEF1dGhvcj5NaXRjaGVsbDwvQXV0aG9yPjxZZWFyPjE5ODk8L1llYXI+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</w:fldData>
        </w:fldChar>
      </w:r>
      <w:r w:rsidR="00D522DE">
        <w:rPr>
          <w:rFonts w:ascii="Arial" w:hAnsi="Arial" w:cs="Arial"/>
        </w:rPr>
        <w:instrText xml:space="preserve"> ADDIN EN.CITE </w:instrText>
      </w:r>
      <w:r w:rsidR="00D522DE">
        <w:rPr>
          <w:rFonts w:ascii="Arial" w:hAnsi="Arial" w:cs="Arial"/>
        </w:rPr>
        <w:fldChar w:fldCharType="begin">
          <w:fldData xml:space="preserve">PEVuZE5vdGU+PENpdGU+PEF1dGhvcj5NaXRjaGVsbDwvQXV0aG9yPjxZZWFyPjE5ODk8L1llYXI+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</w:fldData>
        </w:fldChar>
      </w:r>
      <w:r w:rsidR="00D522DE">
        <w:rPr>
          <w:rFonts w:ascii="Arial" w:hAnsi="Arial" w:cs="Arial"/>
        </w:rPr>
        <w:instrText xml:space="preserve"> ADDIN EN.CITE.DATA </w:instrText>
      </w:r>
      <w:r w:rsidR="00D522DE">
        <w:rPr>
          <w:rFonts w:ascii="Arial" w:hAnsi="Arial" w:cs="Arial"/>
        </w:rPr>
      </w:r>
      <w:r w:rsidR="00D522DE">
        <w:rPr>
          <w:rFonts w:ascii="Arial" w:hAnsi="Arial" w:cs="Arial"/>
        </w:rPr>
        <w:fldChar w:fldCharType="end"/>
      </w:r>
      <w:r w:rsidR="003010B5">
        <w:rPr>
          <w:rFonts w:ascii="Arial" w:hAnsi="Arial" w:cs="Arial"/>
        </w:rPr>
      </w:r>
      <w:r w:rsidR="003010B5">
        <w:rPr>
          <w:rFonts w:ascii="Arial" w:hAnsi="Arial" w:cs="Arial"/>
        </w:rPr>
        <w:fldChar w:fldCharType="separate"/>
      </w:r>
      <w:r w:rsidR="00D522DE">
        <w:rPr>
          <w:rFonts w:ascii="Arial" w:hAnsi="Arial" w:cs="Arial"/>
          <w:noProof/>
        </w:rPr>
        <w:t>(</w:t>
      </w:r>
      <w:hyperlink w:anchor="_ENREF_12" w:tooltip="Luo, 2005 #17" w:history="1">
        <w:r w:rsidR="00F4584C">
          <w:rPr>
            <w:rFonts w:ascii="Arial" w:hAnsi="Arial" w:cs="Arial"/>
            <w:noProof/>
          </w:rPr>
          <w:t>12</w:t>
        </w:r>
      </w:hyperlink>
      <w:r w:rsidR="00D522DE">
        <w:rPr>
          <w:rFonts w:ascii="Arial" w:hAnsi="Arial" w:cs="Arial"/>
          <w:noProof/>
        </w:rPr>
        <w:t xml:space="preserve">, </w:t>
      </w:r>
      <w:hyperlink w:anchor="_ENREF_30" w:tooltip="Mitchell, 1989 #18" w:history="1">
        <w:r w:rsidR="00F4584C">
          <w:rPr>
            <w:rFonts w:ascii="Arial" w:hAnsi="Arial" w:cs="Arial"/>
            <w:noProof/>
          </w:rPr>
          <w:t>30</w:t>
        </w:r>
      </w:hyperlink>
      <w:r w:rsidR="00D522DE">
        <w:rPr>
          <w:rFonts w:ascii="Arial" w:hAnsi="Arial" w:cs="Arial"/>
          <w:noProof/>
        </w:rPr>
        <w:t>)</w:t>
      </w:r>
      <w:r w:rsidR="003010B5">
        <w:rPr>
          <w:rFonts w:ascii="Arial" w:hAnsi="Arial" w:cs="Arial"/>
        </w:rPr>
        <w:fldChar w:fldCharType="end"/>
      </w:r>
      <w:r>
        <w:rPr>
          <w:rFonts w:ascii="Arial" w:hAnsi="Arial" w:cs="Arial"/>
        </w:rPr>
        <w:t xml:space="preserve">. </w:t>
      </w:r>
      <w:r w:rsidR="00930868">
        <w:rPr>
          <w:rFonts w:ascii="Arial" w:hAnsi="Arial" w:cs="Arial"/>
        </w:rPr>
        <w:t>Given</w:t>
      </w:r>
      <w:r>
        <w:rPr>
          <w:rFonts w:ascii="Arial" w:hAnsi="Arial" w:cs="Arial"/>
        </w:rPr>
        <w:t xml:space="preserve"> </w:t>
      </w:r>
      <w:r w:rsidR="006A2CEF">
        <w:rPr>
          <w:rFonts w:ascii="Arial" w:hAnsi="Arial" w:cs="Arial"/>
        </w:rPr>
        <w:t>a</w:t>
      </w:r>
      <w:r>
        <w:rPr>
          <w:rFonts w:ascii="Arial" w:hAnsi="Arial" w:cs="Arial"/>
        </w:rPr>
        <w:t xml:space="preserve"> starter candidate ligand gene from AxioMx we will lift that sequence with primers that will surround the ligand sequence with attB sequences</w:t>
      </w:r>
      <w:r w:rsidR="006A2CEF">
        <w:rPr>
          <w:rFonts w:ascii="Arial" w:hAnsi="Arial" w:cs="Arial"/>
        </w:rPr>
        <w:t xml:space="preserve"> (21 bp)</w:t>
      </w:r>
      <w:r>
        <w:rPr>
          <w:rFonts w:ascii="Arial" w:hAnsi="Arial" w:cs="Arial"/>
        </w:rPr>
        <w:t xml:space="preserve">. That candidate ligand gene will then be inserted into the Gateway Evolving Phage base vector produced in </w:t>
      </w:r>
      <w:r w:rsidRPr="00C96A3D">
        <w:rPr>
          <w:rFonts w:ascii="Arial" w:hAnsi="Arial" w:cs="Arial"/>
          <w:b/>
          <w:i/>
        </w:rPr>
        <w:t>Aim1B</w:t>
      </w:r>
      <w:r>
        <w:rPr>
          <w:rFonts w:ascii="Arial" w:hAnsi="Arial" w:cs="Arial"/>
        </w:rPr>
        <w:t xml:space="preserve"> using the Gateway BP reaction to move the candidate ligand to a pDONR plasmid followed by a Gateway LR reaction to move the candidate ligand </w:t>
      </w:r>
      <w:r w:rsidR="006A2CEF">
        <w:rPr>
          <w:rFonts w:ascii="Arial" w:hAnsi="Arial" w:cs="Arial"/>
        </w:rPr>
        <w:t xml:space="preserve">gene from the pDONOR plasmid </w:t>
      </w:r>
      <w:r>
        <w:rPr>
          <w:rFonts w:ascii="Arial" w:hAnsi="Arial" w:cs="Arial"/>
        </w:rPr>
        <w:t>into the EP-base vector</w:t>
      </w:r>
      <w:r w:rsidR="00133E60">
        <w:rPr>
          <w:rFonts w:ascii="Arial" w:hAnsi="Arial" w:cs="Arial"/>
        </w:rPr>
        <w:t xml:space="preserve"> </w:t>
      </w:r>
      <w:r w:rsidR="003E5B38">
        <w:rPr>
          <w:rFonts w:ascii="Arial" w:hAnsi="Arial" w:cs="Arial"/>
        </w:rPr>
        <w:t>(very similar to Fig.</w:t>
      </w:r>
      <w:r>
        <w:rPr>
          <w:rFonts w:ascii="Arial" w:hAnsi="Arial" w:cs="Arial"/>
        </w:rPr>
        <w:t xml:space="preserve"> 3). The target virulence factor genes surrounded by attL sequences </w:t>
      </w:r>
      <w:r w:rsidR="006A2CEF">
        <w:rPr>
          <w:rFonts w:ascii="Arial" w:hAnsi="Arial" w:cs="Arial"/>
        </w:rPr>
        <w:t xml:space="preserve">(100 bp) </w:t>
      </w:r>
      <w:r>
        <w:rPr>
          <w:rFonts w:ascii="Arial" w:hAnsi="Arial" w:cs="Arial"/>
        </w:rPr>
        <w:t xml:space="preserve">will be synthesized commercially by Genewiz and inserted into the Gateway Target Plasmid created in </w:t>
      </w:r>
      <w:r w:rsidRPr="00C96A3D">
        <w:rPr>
          <w:rFonts w:ascii="Arial" w:hAnsi="Arial" w:cs="Arial"/>
          <w:b/>
          <w:i/>
        </w:rPr>
        <w:t>Aim1B</w:t>
      </w:r>
      <w:r w:rsidR="006A2CEF">
        <w:rPr>
          <w:rFonts w:ascii="Arial" w:hAnsi="Arial" w:cs="Arial"/>
        </w:rPr>
        <w:t xml:space="preserve"> </w:t>
      </w:r>
      <w:r>
        <w:rPr>
          <w:rFonts w:ascii="Arial" w:hAnsi="Arial" w:cs="Arial"/>
        </w:rPr>
        <w:t xml:space="preserve">using a Gateway LR reaction (last reaction in </w:t>
      </w:r>
      <w:r w:rsidR="00133E60">
        <w:rPr>
          <w:rFonts w:ascii="Arial" w:hAnsi="Arial" w:cs="Arial"/>
        </w:rPr>
        <w:t>F</w:t>
      </w:r>
      <w:r w:rsidR="003E5B38">
        <w:rPr>
          <w:rFonts w:ascii="Arial" w:hAnsi="Arial" w:cs="Arial"/>
        </w:rPr>
        <w:t>ig.</w:t>
      </w:r>
      <w:r>
        <w:rPr>
          <w:rFonts w:ascii="Arial" w:hAnsi="Arial" w:cs="Arial"/>
        </w:rPr>
        <w:t xml:space="preserve"> 3). These two constructs will then be employed in a PATHE run to produce high affinity ligands to the target virulence factor.</w:t>
      </w:r>
    </w:p>
    <w:p w:rsidR="008F53FA" w:rsidRPr="004B621F" w:rsidRDefault="00133E60" w:rsidP="004B621F">
      <w:pPr>
        <w:spacing w:after="0" w:line="240" w:lineRule="auto"/>
        <w:ind w:firstLine="360"/>
        <w:jc w:val="both"/>
        <w:rPr>
          <w:rFonts w:ascii="Arial" w:hAnsi="Arial" w:cs="Arial"/>
        </w:rPr>
      </w:pPr>
      <w:r>
        <w:rPr>
          <w:rFonts w:ascii="Arial" w:hAnsi="Arial" w:cs="Arial"/>
        </w:rPr>
        <w:t xml:space="preserve">A PATHE run will consist of growing the EP phage containing the candidate ligand of interest in a lagoon with bacteria at mid-log phase containing a plasmid encoding the target protein of interest (TP). The lagoon medium is exchanged with fresh medium and mid-log cells at a rate faster than the cells divide </w:t>
      </w:r>
      <w:r w:rsidR="006A2CEF">
        <w:rPr>
          <w:rFonts w:ascii="Arial" w:hAnsi="Arial" w:cs="Arial"/>
        </w:rPr>
        <w:t xml:space="preserve">(to prevent bacterial mutations from impacting the selection) </w:t>
      </w:r>
      <w:r>
        <w:rPr>
          <w:rFonts w:ascii="Arial" w:hAnsi="Arial" w:cs="Arial"/>
        </w:rPr>
        <w:t xml:space="preserve">but slower than the phage replicate. Phage yield will be monitored via the luminescence provided by a luciferase enzyme fused to the M13 pIII protein. When the </w:t>
      </w:r>
      <w:r w:rsidR="006778C2">
        <w:rPr>
          <w:rFonts w:ascii="Arial" w:hAnsi="Arial" w:cs="Arial"/>
        </w:rPr>
        <w:t xml:space="preserve">computer determines that the </w:t>
      </w:r>
      <w:r>
        <w:rPr>
          <w:rFonts w:ascii="Arial" w:hAnsi="Arial" w:cs="Arial"/>
        </w:rPr>
        <w:t xml:space="preserve">phage yield </w:t>
      </w:r>
      <w:r w:rsidR="006778C2">
        <w:rPr>
          <w:rFonts w:ascii="Arial" w:hAnsi="Arial" w:cs="Arial"/>
        </w:rPr>
        <w:t>has plateaued</w:t>
      </w:r>
      <w:r>
        <w:rPr>
          <w:rFonts w:ascii="Arial" w:hAnsi="Arial" w:cs="Arial"/>
        </w:rPr>
        <w:t xml:space="preserve"> this indicates that the cells are producing as many phage as possible given the growth conditions. Initially the binding affinity will not be as high as desired due to phage production saturation. At this point the stringency determining the number of phage produced per binding event will be increased </w:t>
      </w:r>
      <w:r w:rsidR="006778C2">
        <w:rPr>
          <w:rFonts w:ascii="Arial" w:hAnsi="Arial" w:cs="Arial"/>
        </w:rPr>
        <w:t xml:space="preserve">by the computer </w:t>
      </w:r>
      <w:r>
        <w:rPr>
          <w:rFonts w:ascii="Arial" w:hAnsi="Arial" w:cs="Arial"/>
        </w:rPr>
        <w:t xml:space="preserve">using the data generated in </w:t>
      </w:r>
      <w:r w:rsidRPr="00C96A3D">
        <w:rPr>
          <w:rFonts w:ascii="Arial" w:hAnsi="Arial" w:cs="Arial"/>
          <w:b/>
          <w:i/>
        </w:rPr>
        <w:t>Aim1C</w:t>
      </w:r>
      <w:r>
        <w:rPr>
          <w:rFonts w:ascii="Arial" w:hAnsi="Arial" w:cs="Arial"/>
        </w:rPr>
        <w:t xml:space="preserve">. This will be repeated </w:t>
      </w:r>
      <w:r w:rsidR="00B6400E">
        <w:rPr>
          <w:rFonts w:ascii="Arial" w:hAnsi="Arial" w:cs="Arial"/>
        </w:rPr>
        <w:t>up to</w:t>
      </w:r>
      <w:r w:rsidR="006778C2">
        <w:rPr>
          <w:rFonts w:ascii="Arial" w:hAnsi="Arial" w:cs="Arial"/>
        </w:rPr>
        <w:t xml:space="preserve"> 50 times </w:t>
      </w:r>
      <w:r>
        <w:rPr>
          <w:rFonts w:ascii="Arial" w:hAnsi="Arial" w:cs="Arial"/>
        </w:rPr>
        <w:t>until the phage production no longer increase</w:t>
      </w:r>
      <w:r w:rsidR="004B621F">
        <w:rPr>
          <w:rFonts w:ascii="Arial" w:hAnsi="Arial" w:cs="Arial"/>
        </w:rPr>
        <w:t>s</w:t>
      </w:r>
      <w:r>
        <w:rPr>
          <w:rFonts w:ascii="Arial" w:hAnsi="Arial" w:cs="Arial"/>
        </w:rPr>
        <w:t xml:space="preserve"> when the stringency is increased. This </w:t>
      </w:r>
      <w:r w:rsidR="00B6400E">
        <w:rPr>
          <w:rFonts w:ascii="Arial" w:hAnsi="Arial" w:cs="Arial"/>
        </w:rPr>
        <w:t>would indicate</w:t>
      </w:r>
      <w:r>
        <w:rPr>
          <w:rFonts w:ascii="Arial" w:hAnsi="Arial" w:cs="Arial"/>
        </w:rPr>
        <w:t xml:space="preserve"> that we have reached the highest binding affinity attainable </w:t>
      </w:r>
      <w:r w:rsidR="004B621F">
        <w:rPr>
          <w:rFonts w:ascii="Arial" w:hAnsi="Arial" w:cs="Arial"/>
        </w:rPr>
        <w:t>with these components</w:t>
      </w:r>
      <w:r>
        <w:rPr>
          <w:rFonts w:ascii="Arial" w:hAnsi="Arial" w:cs="Arial"/>
        </w:rPr>
        <w:t xml:space="preserve">. At this point the ligand DNA will be sequenced. The target ligand sequence will then be isolated by PCR and inserted into </w:t>
      </w:r>
      <w:r w:rsidR="002B305D">
        <w:rPr>
          <w:rFonts w:ascii="Arial" w:hAnsi="Arial" w:cs="Arial"/>
        </w:rPr>
        <w:t>a</w:t>
      </w:r>
      <w:r>
        <w:rPr>
          <w:rFonts w:ascii="Arial" w:hAnsi="Arial" w:cs="Arial"/>
        </w:rPr>
        <w:t xml:space="preserve"> </w:t>
      </w:r>
      <w:r w:rsidR="002B305D">
        <w:rPr>
          <w:rFonts w:ascii="Arial" w:hAnsi="Arial" w:cs="Arial"/>
        </w:rPr>
        <w:t xml:space="preserve">Gateway </w:t>
      </w:r>
      <w:r>
        <w:rPr>
          <w:rFonts w:ascii="Arial" w:hAnsi="Arial" w:cs="Arial"/>
        </w:rPr>
        <w:t>expression vector. Expressed protein will then be isolated by His-tag chromatography and its affinity for the target protein measured by</w:t>
      </w:r>
      <w:r w:rsidR="004B621F">
        <w:rPr>
          <w:rFonts w:ascii="Arial" w:hAnsi="Arial" w:cs="Arial"/>
        </w:rPr>
        <w:t xml:space="preserve"> </w:t>
      </w:r>
      <w:r>
        <w:rPr>
          <w:rFonts w:ascii="Arial" w:hAnsi="Arial" w:cs="Arial"/>
        </w:rPr>
        <w:t>isothermal titrating calorimetry in the UNC Macromolecular Interactions Facility (</w:t>
      </w:r>
      <w:hyperlink r:id="rId19" w:history="1">
        <w:r w:rsidR="00C96A3D" w:rsidRPr="00C96A3D">
          <w:rPr>
            <w:rStyle w:val="Hyperlink"/>
            <w:rFonts w:ascii="Arial" w:hAnsi="Arial" w:cs="Arial"/>
            <w:color w:val="0070C0"/>
          </w:rPr>
          <w:t>http://www.med.unc.edu/csb/macinfac</w:t>
        </w:r>
      </w:hyperlink>
      <w:r>
        <w:rPr>
          <w:rFonts w:ascii="Arial" w:hAnsi="Arial" w:cs="Arial"/>
        </w:rPr>
        <w:t>).</w:t>
      </w:r>
    </w:p>
    <w:p w:rsidR="00133E60" w:rsidRDefault="00133E60" w:rsidP="00133E60">
      <w:pPr>
        <w:spacing w:after="0" w:line="240" w:lineRule="auto"/>
        <w:ind w:firstLine="360"/>
        <w:jc w:val="both"/>
        <w:rPr>
          <w:rFonts w:ascii="Arial" w:hAnsi="Arial" w:cs="Arial"/>
        </w:rPr>
      </w:pPr>
      <w:r w:rsidRPr="00BE5958">
        <w:rPr>
          <w:rFonts w:ascii="Arial" w:hAnsi="Arial" w:cs="Arial"/>
          <w:u w:val="single"/>
        </w:rPr>
        <w:t>Expected results, potential pitfalls and solutions:</w:t>
      </w:r>
      <w:r w:rsidRPr="00BE5958">
        <w:rPr>
          <w:rFonts w:ascii="Arial" w:hAnsi="Arial" w:cs="Arial"/>
        </w:rPr>
        <w:t xml:space="preserve"> A </w:t>
      </w:r>
      <w:r>
        <w:rPr>
          <w:rFonts w:ascii="Arial" w:hAnsi="Arial" w:cs="Arial"/>
        </w:rPr>
        <w:t xml:space="preserve">successful run will be indicated by a high yield of phage </w:t>
      </w:r>
      <w:r w:rsidR="00DB6D72">
        <w:rPr>
          <w:rFonts w:ascii="Arial" w:hAnsi="Arial" w:cs="Arial"/>
        </w:rPr>
        <w:t xml:space="preserve">under a stringent phage per binding event condition defined in </w:t>
      </w:r>
      <w:r w:rsidR="00DB6D72" w:rsidRPr="00C96A3D">
        <w:rPr>
          <w:rFonts w:ascii="Arial" w:hAnsi="Arial" w:cs="Arial"/>
          <w:b/>
          <w:i/>
        </w:rPr>
        <w:t>Aim1C</w:t>
      </w:r>
      <w:r w:rsidR="00DB6D72">
        <w:rPr>
          <w:rFonts w:ascii="Arial" w:hAnsi="Arial" w:cs="Arial"/>
        </w:rPr>
        <w:t xml:space="preserve">. </w:t>
      </w:r>
      <w:r w:rsidR="00B6400E">
        <w:rPr>
          <w:rFonts w:ascii="Arial" w:hAnsi="Arial" w:cs="Arial"/>
        </w:rPr>
        <w:t xml:space="preserve">and a population containing 5-10 different ligands </w:t>
      </w:r>
      <w:r>
        <w:rPr>
          <w:rFonts w:ascii="Arial" w:hAnsi="Arial" w:cs="Arial"/>
        </w:rPr>
        <w:t xml:space="preserve">A potential limitation will be if the virulence factor ligands do not attain </w:t>
      </w:r>
      <w:r w:rsidR="0081025C">
        <w:rPr>
          <w:rFonts w:ascii="Arial" w:hAnsi="Arial" w:cs="Arial"/>
        </w:rPr>
        <w:t>affinities in the nanomolar range</w:t>
      </w:r>
      <w:r>
        <w:rPr>
          <w:rFonts w:ascii="Arial" w:hAnsi="Arial" w:cs="Arial"/>
        </w:rPr>
        <w:t xml:space="preserve">. The solution for this problem </w:t>
      </w:r>
      <w:r w:rsidR="0081025C">
        <w:rPr>
          <w:rFonts w:ascii="Arial" w:hAnsi="Arial" w:cs="Arial"/>
        </w:rPr>
        <w:t>will be</w:t>
      </w:r>
      <w:r>
        <w:rPr>
          <w:rFonts w:ascii="Arial" w:hAnsi="Arial" w:cs="Arial"/>
        </w:rPr>
        <w:t xml:space="preserve"> to employ a different generic scaffold</w:t>
      </w:r>
      <w:r w:rsidR="00FB7F23">
        <w:rPr>
          <w:rFonts w:ascii="Arial" w:hAnsi="Arial" w:cs="Arial"/>
        </w:rPr>
        <w:t xml:space="preserve"> (e.g. fibronectin monobodies)</w:t>
      </w:r>
      <w:r>
        <w:rPr>
          <w:rFonts w:ascii="Arial" w:hAnsi="Arial" w:cs="Arial"/>
        </w:rPr>
        <w:t xml:space="preserve"> </w:t>
      </w:r>
      <w:r w:rsidR="004B621F">
        <w:rPr>
          <w:rFonts w:ascii="Arial" w:hAnsi="Arial" w:cs="Arial"/>
        </w:rPr>
        <w:t xml:space="preserve">… </w:t>
      </w:r>
      <w:r>
        <w:rPr>
          <w:rFonts w:ascii="Arial" w:hAnsi="Arial" w:cs="Arial"/>
        </w:rPr>
        <w:t xml:space="preserve">which </w:t>
      </w:r>
      <w:r w:rsidR="0081025C">
        <w:rPr>
          <w:rFonts w:ascii="Arial" w:hAnsi="Arial" w:cs="Arial"/>
        </w:rPr>
        <w:t>will be</w:t>
      </w:r>
      <w:r>
        <w:rPr>
          <w:rFonts w:ascii="Arial" w:hAnsi="Arial" w:cs="Arial"/>
        </w:rPr>
        <w:t xml:space="preserve"> pursued</w:t>
      </w:r>
      <w:r w:rsidR="0081025C">
        <w:rPr>
          <w:rFonts w:ascii="Arial" w:hAnsi="Arial" w:cs="Arial"/>
        </w:rPr>
        <w:t xml:space="preserve"> in </w:t>
      </w:r>
      <w:r w:rsidR="0081025C" w:rsidRPr="00C96A3D">
        <w:rPr>
          <w:rFonts w:ascii="Arial" w:hAnsi="Arial" w:cs="Arial"/>
          <w:b/>
          <w:i/>
        </w:rPr>
        <w:t>A</w:t>
      </w:r>
      <w:r w:rsidRPr="00C96A3D">
        <w:rPr>
          <w:rFonts w:ascii="Arial" w:hAnsi="Arial" w:cs="Arial"/>
          <w:b/>
          <w:i/>
        </w:rPr>
        <w:t>im2B</w:t>
      </w:r>
      <w:r w:rsidR="00C96A3D">
        <w:rPr>
          <w:rFonts w:ascii="Arial" w:hAnsi="Arial" w:cs="Arial"/>
          <w:b/>
          <w:i/>
        </w:rPr>
        <w:t xml:space="preserve"> </w:t>
      </w:r>
      <w:r w:rsidR="00C96A3D" w:rsidRPr="00C96A3D">
        <w:rPr>
          <w:rFonts w:ascii="Arial" w:hAnsi="Arial" w:cs="Arial"/>
          <w:i/>
        </w:rPr>
        <w:t>&amp;</w:t>
      </w:r>
      <w:r w:rsidR="0081025C" w:rsidRPr="00C96A3D">
        <w:rPr>
          <w:rFonts w:ascii="Arial" w:hAnsi="Arial" w:cs="Arial"/>
          <w:b/>
          <w:i/>
        </w:rPr>
        <w:t xml:space="preserve"> A</w:t>
      </w:r>
      <w:r w:rsidRPr="00C96A3D">
        <w:rPr>
          <w:rFonts w:ascii="Arial" w:hAnsi="Arial" w:cs="Arial"/>
          <w:b/>
          <w:i/>
        </w:rPr>
        <w:t>im2C</w:t>
      </w:r>
      <w:r w:rsidR="0081025C">
        <w:rPr>
          <w:rFonts w:ascii="Arial" w:hAnsi="Arial" w:cs="Arial"/>
        </w:rPr>
        <w:t xml:space="preserve"> outlined below</w:t>
      </w:r>
      <w:r>
        <w:rPr>
          <w:rFonts w:ascii="Arial" w:hAnsi="Arial" w:cs="Arial"/>
        </w:rPr>
        <w:t xml:space="preserve">. </w:t>
      </w:r>
      <w:r w:rsidR="00794AA3">
        <w:rPr>
          <w:rFonts w:ascii="Arial" w:hAnsi="Arial" w:cs="Arial"/>
        </w:rPr>
        <w:t xml:space="preserve">If nether works </w:t>
      </w:r>
      <w:r w:rsidR="002B305D">
        <w:rPr>
          <w:rFonts w:ascii="Arial" w:hAnsi="Arial" w:cs="Arial"/>
        </w:rPr>
        <w:t>i</w:t>
      </w:r>
      <w:r w:rsidR="00C6418D" w:rsidRPr="00C6418D">
        <w:rPr>
          <w:rFonts w:ascii="Arial" w:hAnsi="Arial" w:cs="Arial"/>
        </w:rPr>
        <w:t>ntermedilysin</w:t>
      </w:r>
      <w:r w:rsidR="00C6418D">
        <w:t xml:space="preserve"> </w:t>
      </w:r>
      <w:r w:rsidR="00C6418D">
        <w:rPr>
          <w:rFonts w:ascii="Arial" w:hAnsi="Arial" w:cs="Arial"/>
        </w:rPr>
        <w:t xml:space="preserve">has 50% identity to pneumolysin and binds to the cell receptor </w:t>
      </w:r>
      <w:r w:rsidR="00794AA3">
        <w:rPr>
          <w:rFonts w:ascii="Arial" w:hAnsi="Arial" w:cs="Arial"/>
        </w:rPr>
        <w:t>CD59</w:t>
      </w:r>
      <w:r w:rsidR="001A028A">
        <w:rPr>
          <w:rFonts w:ascii="Arial" w:hAnsi="Arial" w:cs="Arial"/>
        </w:rPr>
        <w:t xml:space="preserve"> (76 aa</w:t>
      </w:r>
      <w:r w:rsidR="00C6418D">
        <w:rPr>
          <w:rFonts w:ascii="Arial" w:hAnsi="Arial" w:cs="Arial"/>
        </w:rPr>
        <w:t>)</w:t>
      </w:r>
      <w:r w:rsidR="00794AA3">
        <w:rPr>
          <w:rFonts w:ascii="Arial" w:hAnsi="Arial" w:cs="Arial"/>
        </w:rPr>
        <w:t xml:space="preserve"> </w:t>
      </w:r>
      <w:r w:rsidR="00794AA3">
        <w:rPr>
          <w:rFonts w:ascii="Arial" w:hAnsi="Arial" w:cs="Arial"/>
        </w:rPr>
        <w:fldChar w:fldCharType="begin"/>
      </w:r>
      <w:r w:rsidR="00794AA3">
        <w:rPr>
          <w:rFonts w:ascii="Arial" w:hAnsi="Arial" w:cs="Arial"/>
        </w:rPr>
        <w:instrText xml:space="preserve"> ADDIN EN.CITE &lt;EndNote&gt;&lt;Cite&gt;&lt;Author&gt;Johnson&lt;/Author&gt;&lt;Year&gt;2013&lt;/Year&gt;&lt;RecNum&gt;43&lt;/RecNum&gt;&lt;DisplayText&gt;(31)&lt;/DisplayText&gt;&lt;record&gt;&lt;rec-number&gt;43&lt;/rec-number&gt;&lt;foreign-keys&gt;&lt;key app="EN" db-id="5xxspwdzc2dxaoe5tdsp55a9pdwvd00tzadt" timestamp="1424113923"&gt;43&lt;/key&gt;&lt;/foreign-keys&gt;&lt;ref-type name="Journal Article"&gt;17&lt;/ref-type&gt;&lt;contributors&gt;&lt;authors&gt;&lt;author&gt;Johnson, S., Brooks, N.J., Smith, R.A., Lea, S.M., and Bubech, D.&lt;/author&gt;&lt;/authors&gt;&lt;/contributors&gt;&lt;titles&gt;&lt;title&gt;Structural basis for recognition of the pore-forming toxin intermedilysin by human complement receptor CD59.&lt;/title&gt;&lt;secondary-title&gt;Cell Rep.&lt;/secondary-title&gt;&lt;/titles&gt;&lt;periodical&gt;&lt;full-title&gt;Cell Rep.&lt;/full-title&gt;&lt;/periodical&gt;&lt;pages&gt;1369-1377&lt;/pages&gt;&lt;volume&gt;3&lt;/volume&gt;&lt;number&gt;5&lt;/number&gt;&lt;dates&gt;&lt;year&gt;2013&lt;/year&gt;&lt;/dates&gt;&lt;urls&gt;&lt;/urls&gt;&lt;/record&gt;&lt;/Cite&gt;&lt;/EndNote&gt;</w:instrText>
      </w:r>
      <w:r w:rsidR="00794AA3">
        <w:rPr>
          <w:rFonts w:ascii="Arial" w:hAnsi="Arial" w:cs="Arial"/>
        </w:rPr>
        <w:fldChar w:fldCharType="separate"/>
      </w:r>
      <w:r w:rsidR="00794AA3">
        <w:rPr>
          <w:rFonts w:ascii="Arial" w:hAnsi="Arial" w:cs="Arial"/>
          <w:noProof/>
        </w:rPr>
        <w:t>(</w:t>
      </w:r>
      <w:hyperlink w:anchor="_ENREF_31" w:tooltip="Johnson, 2013 #43" w:history="1">
        <w:r w:rsidR="00F4584C">
          <w:rPr>
            <w:rFonts w:ascii="Arial" w:hAnsi="Arial" w:cs="Arial"/>
            <w:noProof/>
          </w:rPr>
          <w:t>31</w:t>
        </w:r>
      </w:hyperlink>
      <w:r w:rsidR="00794AA3">
        <w:rPr>
          <w:rFonts w:ascii="Arial" w:hAnsi="Arial" w:cs="Arial"/>
          <w:noProof/>
        </w:rPr>
        <w:t>)</w:t>
      </w:r>
      <w:r w:rsidR="00794AA3">
        <w:rPr>
          <w:rFonts w:ascii="Arial" w:hAnsi="Arial" w:cs="Arial"/>
        </w:rPr>
        <w:fldChar w:fldCharType="end"/>
      </w:r>
      <w:r w:rsidR="00C6418D">
        <w:rPr>
          <w:rFonts w:ascii="Arial" w:hAnsi="Arial" w:cs="Arial"/>
        </w:rPr>
        <w:t>. If we have trouble with pneumolysin we could use CD59</w:t>
      </w:r>
      <w:r w:rsidR="001D1C17">
        <w:rPr>
          <w:rFonts w:ascii="Arial" w:hAnsi="Arial" w:cs="Arial"/>
        </w:rPr>
        <w:t xml:space="preserve"> as </w:t>
      </w:r>
      <w:r w:rsidR="00C6418D">
        <w:rPr>
          <w:rFonts w:ascii="Arial" w:hAnsi="Arial" w:cs="Arial"/>
        </w:rPr>
        <w:t>a</w:t>
      </w:r>
      <w:r w:rsidR="001D1C17">
        <w:rPr>
          <w:rFonts w:ascii="Arial" w:hAnsi="Arial" w:cs="Arial"/>
        </w:rPr>
        <w:t xml:space="preserve"> starter scaffold</w:t>
      </w:r>
      <w:r w:rsidR="00794AA3">
        <w:rPr>
          <w:rFonts w:ascii="Arial" w:hAnsi="Arial" w:cs="Arial"/>
        </w:rPr>
        <w:t xml:space="preserve">. </w:t>
      </w:r>
      <w:r>
        <w:rPr>
          <w:rFonts w:ascii="Arial" w:hAnsi="Arial" w:cs="Arial"/>
        </w:rPr>
        <w:t xml:space="preserve">We expect </w:t>
      </w:r>
      <w:r w:rsidR="0081025C">
        <w:rPr>
          <w:rFonts w:ascii="Arial" w:hAnsi="Arial" w:cs="Arial"/>
        </w:rPr>
        <w:t>that it will requir</w:t>
      </w:r>
      <w:r w:rsidR="00773CFE">
        <w:rPr>
          <w:rFonts w:ascii="Arial" w:hAnsi="Arial" w:cs="Arial"/>
        </w:rPr>
        <w:t>e approximately three months to</w:t>
      </w:r>
      <w:r>
        <w:rPr>
          <w:rFonts w:ascii="Arial" w:hAnsi="Arial" w:cs="Arial"/>
        </w:rPr>
        <w:t xml:space="preserve"> produce and characterize the two ligands to virulence factors</w:t>
      </w:r>
      <w:r w:rsidR="00166E4C">
        <w:rPr>
          <w:rFonts w:ascii="Arial" w:hAnsi="Arial" w:cs="Arial"/>
        </w:rPr>
        <w:t>.</w:t>
      </w:r>
      <w:r>
        <w:rPr>
          <w:rFonts w:ascii="Arial" w:hAnsi="Arial" w:cs="Arial"/>
        </w:rPr>
        <w:t xml:space="preserve"> </w:t>
      </w:r>
    </w:p>
    <w:p w:rsidR="00166E4C" w:rsidRPr="003A0FDA" w:rsidRDefault="00166E4C" w:rsidP="00133E60">
      <w:pPr>
        <w:spacing w:after="0" w:line="240" w:lineRule="auto"/>
        <w:ind w:firstLine="360"/>
        <w:jc w:val="both"/>
        <w:rPr>
          <w:rFonts w:ascii="Arial" w:hAnsi="Arial" w:cs="Arial"/>
          <w:sz w:val="10"/>
          <w:szCs w:val="10"/>
        </w:rPr>
      </w:pPr>
    </w:p>
    <w:p w:rsidR="0081025C" w:rsidRPr="00BE5958" w:rsidRDefault="0081025C" w:rsidP="0081025C">
      <w:pPr>
        <w:spacing w:after="0" w:line="240" w:lineRule="auto"/>
        <w:ind w:firstLine="360"/>
        <w:jc w:val="both"/>
        <w:rPr>
          <w:rFonts w:ascii="Arial" w:hAnsi="Arial" w:cs="Arial"/>
          <w:b/>
          <w:u w:val="single"/>
        </w:rPr>
      </w:pPr>
      <w:r w:rsidRPr="00BE5958">
        <w:rPr>
          <w:rFonts w:ascii="Arial" w:hAnsi="Arial" w:cs="Arial"/>
          <w:b/>
          <w:u w:val="single"/>
        </w:rPr>
        <w:lastRenderedPageBreak/>
        <w:t xml:space="preserve">Aim2B: Create fibronectin monobody high affinity protein-based </w:t>
      </w:r>
      <w:r>
        <w:rPr>
          <w:rFonts w:ascii="Arial" w:hAnsi="Arial" w:cs="Arial"/>
          <w:b/>
          <w:u w:val="single"/>
        </w:rPr>
        <w:t xml:space="preserve">starter </w:t>
      </w:r>
      <w:r w:rsidRPr="00BE5958">
        <w:rPr>
          <w:rFonts w:ascii="Arial" w:hAnsi="Arial" w:cs="Arial"/>
          <w:b/>
          <w:u w:val="single"/>
        </w:rPr>
        <w:t xml:space="preserve">ligands to </w:t>
      </w:r>
      <w:r>
        <w:rPr>
          <w:rFonts w:ascii="Arial" w:hAnsi="Arial" w:cs="Arial"/>
          <w:b/>
          <w:u w:val="single"/>
        </w:rPr>
        <w:t>two major</w:t>
      </w:r>
      <w:r w:rsidRPr="00BE5958">
        <w:rPr>
          <w:rFonts w:ascii="Arial" w:hAnsi="Arial" w:cs="Arial"/>
          <w:b/>
          <w:u w:val="single"/>
        </w:rPr>
        <w:t xml:space="preserve"> </w:t>
      </w:r>
      <w:r>
        <w:rPr>
          <w:rFonts w:ascii="Arial" w:hAnsi="Arial" w:cs="Arial"/>
          <w:b/>
          <w:i/>
          <w:u w:val="single"/>
        </w:rPr>
        <w:t xml:space="preserve">pneumococcal </w:t>
      </w:r>
      <w:r w:rsidRPr="00BE5958">
        <w:rPr>
          <w:rFonts w:ascii="Arial" w:hAnsi="Arial" w:cs="Arial"/>
          <w:b/>
          <w:u w:val="single"/>
        </w:rPr>
        <w:t>virulence factors</w:t>
      </w:r>
      <w:r w:rsidR="00BD2774">
        <w:rPr>
          <w:rFonts w:ascii="Arial" w:hAnsi="Arial" w:cs="Arial"/>
          <w:b/>
          <w:u w:val="single"/>
        </w:rPr>
        <w:t xml:space="preserve"> (CbpA &amp; Pln)</w:t>
      </w:r>
      <w:r w:rsidRPr="00BE5958">
        <w:rPr>
          <w:rFonts w:ascii="Arial" w:hAnsi="Arial" w:cs="Arial"/>
          <w:b/>
          <w:u w:val="single"/>
        </w:rPr>
        <w:t xml:space="preserve">. </w:t>
      </w:r>
    </w:p>
    <w:p w:rsidR="00074E97" w:rsidRPr="004B621F" w:rsidRDefault="0081025C" w:rsidP="004B621F">
      <w:pPr>
        <w:spacing w:after="0" w:line="240" w:lineRule="auto"/>
        <w:ind w:firstLine="360"/>
        <w:jc w:val="both"/>
        <w:rPr>
          <w:rFonts w:ascii="Arial" w:hAnsi="Arial" w:cs="Arial"/>
        </w:rPr>
      </w:pPr>
      <w:r w:rsidRPr="00BE5958">
        <w:rPr>
          <w:rFonts w:ascii="Arial" w:hAnsi="Arial" w:cs="Arial"/>
          <w:u w:val="single"/>
        </w:rPr>
        <w:t>Overview:</w:t>
      </w:r>
      <w:r w:rsidRPr="00BE5958">
        <w:rPr>
          <w:rFonts w:ascii="Arial" w:hAnsi="Arial" w:cs="Arial"/>
        </w:rPr>
        <w:t xml:space="preserve"> </w:t>
      </w:r>
      <w:r w:rsidR="00C96A3D">
        <w:rPr>
          <w:rFonts w:ascii="Arial" w:hAnsi="Arial" w:cs="Arial"/>
        </w:rPr>
        <w:t xml:space="preserve">Dr. Brian Kuhlman, </w:t>
      </w:r>
      <w:r w:rsidR="00253A7D">
        <w:rPr>
          <w:rFonts w:ascii="Arial" w:hAnsi="Arial" w:cs="Arial"/>
        </w:rPr>
        <w:t>who</w:t>
      </w:r>
      <w:r w:rsidR="005C4CFA">
        <w:rPr>
          <w:rFonts w:ascii="Arial" w:hAnsi="Arial" w:cs="Arial"/>
        </w:rPr>
        <w:t xml:space="preserve"> has experience at creating monobody ligands</w:t>
      </w:r>
      <w:r w:rsidR="005C4CFA" w:rsidRPr="005C4CFA">
        <w:t xml:space="preserve"> </w:t>
      </w:r>
      <w:r w:rsidR="005C4CFA">
        <w:rPr>
          <w:rFonts w:ascii="Arial" w:hAnsi="Arial" w:cs="Arial"/>
        </w:rPr>
        <w:fldChar w:fldCharType="begin">
          <w:fldData xml:space="preserve">PEVuZE5vdGU+PENpdGU+PEF1dGhvcj5HdWx5YW5pPC9BdXRob3I+PFllYXI+MjAxMTwvWWVhcj48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</w:fldData>
        </w:fldChar>
      </w:r>
      <w:r w:rsidR="00794AA3">
        <w:rPr>
          <w:rFonts w:ascii="Arial" w:hAnsi="Arial" w:cs="Arial"/>
        </w:rPr>
        <w:instrText xml:space="preserve"> ADDIN EN.CITE </w:instrText>
      </w:r>
      <w:r w:rsidR="00794AA3">
        <w:rPr>
          <w:rFonts w:ascii="Arial" w:hAnsi="Arial" w:cs="Arial"/>
        </w:rPr>
        <w:fldChar w:fldCharType="begin">
          <w:fldData xml:space="preserve">PEVuZE5vdGU+PENpdGU+PEF1dGhvcj5HdWx5YW5pPC9BdXRob3I+PFllYXI+MjAxMTwvWWVhcj48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</w:fldData>
        </w:fldChar>
      </w:r>
      <w:r w:rsidR="00794AA3">
        <w:rPr>
          <w:rFonts w:ascii="Arial" w:hAnsi="Arial" w:cs="Arial"/>
        </w:rPr>
        <w:instrText xml:space="preserve"> ADDIN EN.CITE.DATA </w:instrText>
      </w:r>
      <w:r w:rsidR="00794AA3">
        <w:rPr>
          <w:rFonts w:ascii="Arial" w:hAnsi="Arial" w:cs="Arial"/>
        </w:rPr>
      </w:r>
      <w:r w:rsidR="00794AA3">
        <w:rPr>
          <w:rFonts w:ascii="Arial" w:hAnsi="Arial" w:cs="Arial"/>
        </w:rPr>
        <w:fldChar w:fldCharType="end"/>
      </w:r>
      <w:r w:rsidR="005C4CFA">
        <w:rPr>
          <w:rFonts w:ascii="Arial" w:hAnsi="Arial" w:cs="Arial"/>
        </w:rPr>
      </w:r>
      <w:r w:rsidR="005C4CFA">
        <w:rPr>
          <w:rFonts w:ascii="Arial" w:hAnsi="Arial" w:cs="Arial"/>
        </w:rPr>
        <w:fldChar w:fldCharType="separate"/>
      </w:r>
      <w:r w:rsidR="00794AA3">
        <w:rPr>
          <w:rFonts w:ascii="Arial" w:hAnsi="Arial" w:cs="Arial"/>
          <w:noProof/>
        </w:rPr>
        <w:t>(</w:t>
      </w:r>
      <w:hyperlink w:anchor="_ENREF_32" w:tooltip="Gulyani, 2011 #20" w:history="1">
        <w:r w:rsidR="00F4584C">
          <w:rPr>
            <w:rFonts w:ascii="Arial" w:hAnsi="Arial" w:cs="Arial"/>
            <w:noProof/>
          </w:rPr>
          <w:t>32</w:t>
        </w:r>
      </w:hyperlink>
      <w:r w:rsidR="00794AA3">
        <w:rPr>
          <w:rFonts w:ascii="Arial" w:hAnsi="Arial" w:cs="Arial"/>
          <w:noProof/>
        </w:rPr>
        <w:t>)</w:t>
      </w:r>
      <w:r w:rsidR="005C4CFA">
        <w:rPr>
          <w:rFonts w:ascii="Arial" w:hAnsi="Arial" w:cs="Arial"/>
        </w:rPr>
        <w:fldChar w:fldCharType="end"/>
      </w:r>
      <w:r w:rsidR="00253A7D">
        <w:rPr>
          <w:rFonts w:ascii="Arial" w:hAnsi="Arial" w:cs="Arial"/>
        </w:rPr>
        <w:t xml:space="preserve"> will be responsible for this aim</w:t>
      </w:r>
      <w:r w:rsidR="002B305D">
        <w:rPr>
          <w:rFonts w:ascii="Arial" w:hAnsi="Arial" w:cs="Arial"/>
        </w:rPr>
        <w:t>.</w:t>
      </w:r>
      <w:r w:rsidR="00C96A3D">
        <w:rPr>
          <w:rFonts w:ascii="Arial" w:hAnsi="Arial" w:cs="Arial"/>
        </w:rPr>
        <w:t xml:space="preserve"> </w:t>
      </w:r>
      <w:r>
        <w:rPr>
          <w:rFonts w:ascii="Arial" w:hAnsi="Arial" w:cs="Arial"/>
        </w:rPr>
        <w:t>To increase the likelihood tha</w:t>
      </w:r>
      <w:r w:rsidR="00105501">
        <w:rPr>
          <w:rFonts w:ascii="Arial" w:hAnsi="Arial" w:cs="Arial"/>
        </w:rPr>
        <w:t>t inhibitors will be found with</w:t>
      </w:r>
      <w:r>
        <w:rPr>
          <w:rFonts w:ascii="Arial" w:hAnsi="Arial" w:cs="Arial"/>
        </w:rPr>
        <w:t xml:space="preserve">in the set of ligands that bind to </w:t>
      </w:r>
      <w:r w:rsidRPr="00105501">
        <w:rPr>
          <w:rFonts w:ascii="Arial" w:hAnsi="Arial" w:cs="Arial"/>
          <w:i/>
        </w:rPr>
        <w:t>pneumococcal</w:t>
      </w:r>
      <w:r>
        <w:rPr>
          <w:rFonts w:ascii="Arial" w:hAnsi="Arial" w:cs="Arial"/>
        </w:rPr>
        <w:t xml:space="preserve"> virulence factors we will create high affinity ligands using two different generic protein binding scaffolds. The fibronectin monobody represents a generic scaffold with the capacity to be mutagenized to bind to a very large range of epitopes </w:t>
      </w:r>
      <w:r w:rsidR="003010B5">
        <w:rPr>
          <w:rFonts w:ascii="Arial" w:hAnsi="Arial" w:cs="Arial"/>
        </w:rPr>
        <w:fldChar w:fldCharType="begin">
          <w:fldData xml:space="preserve">PEVuZE5vdGU+PENpdGU+PEF1dGhvcj5CbG9vbTwvQXV0aG9yPjxZZWFyPjIwMDk8L1llYXI+PFJl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</w:fldData>
        </w:fldChar>
      </w:r>
      <w:r w:rsidR="00794AA3">
        <w:rPr>
          <w:rFonts w:ascii="Arial" w:hAnsi="Arial" w:cs="Arial"/>
        </w:rPr>
        <w:instrText xml:space="preserve"> ADDIN EN.CITE </w:instrText>
      </w:r>
      <w:r w:rsidR="00794AA3">
        <w:rPr>
          <w:rFonts w:ascii="Arial" w:hAnsi="Arial" w:cs="Arial"/>
        </w:rPr>
        <w:fldChar w:fldCharType="begin">
          <w:fldData xml:space="preserve">PEVuZE5vdGU+PENpdGU+PEF1dGhvcj5CbG9vbTwvQXV0aG9yPjxZZWFyPjIwMDk8L1llYXI+PFJl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</w:fldData>
        </w:fldChar>
      </w:r>
      <w:r w:rsidR="00794AA3">
        <w:rPr>
          <w:rFonts w:ascii="Arial" w:hAnsi="Arial" w:cs="Arial"/>
        </w:rPr>
        <w:instrText xml:space="preserve"> ADDIN EN.CITE.DATA </w:instrText>
      </w:r>
      <w:r w:rsidR="00794AA3">
        <w:rPr>
          <w:rFonts w:ascii="Arial" w:hAnsi="Arial" w:cs="Arial"/>
        </w:rPr>
      </w:r>
      <w:r w:rsidR="00794AA3">
        <w:rPr>
          <w:rFonts w:ascii="Arial" w:hAnsi="Arial" w:cs="Arial"/>
        </w:rPr>
        <w:fldChar w:fldCharType="end"/>
      </w:r>
      <w:r w:rsidR="003010B5">
        <w:rPr>
          <w:rFonts w:ascii="Arial" w:hAnsi="Arial" w:cs="Arial"/>
        </w:rPr>
      </w:r>
      <w:r w:rsidR="003010B5">
        <w:rPr>
          <w:rFonts w:ascii="Arial" w:hAnsi="Arial" w:cs="Arial"/>
        </w:rPr>
        <w:fldChar w:fldCharType="separate"/>
      </w:r>
      <w:r w:rsidR="00794AA3">
        <w:rPr>
          <w:rFonts w:ascii="Arial" w:hAnsi="Arial" w:cs="Arial"/>
          <w:noProof/>
        </w:rPr>
        <w:t>(</w:t>
      </w:r>
      <w:hyperlink w:anchor="_ENREF_33" w:tooltip="Bloom, 2009 #19" w:history="1">
        <w:r w:rsidR="00F4584C">
          <w:rPr>
            <w:rFonts w:ascii="Arial" w:hAnsi="Arial" w:cs="Arial"/>
            <w:noProof/>
          </w:rPr>
          <w:t>33</w:t>
        </w:r>
      </w:hyperlink>
      <w:r w:rsidR="00794AA3">
        <w:rPr>
          <w:rFonts w:ascii="Arial" w:hAnsi="Arial" w:cs="Arial"/>
          <w:noProof/>
        </w:rPr>
        <w:t>)</w:t>
      </w:r>
      <w:r w:rsidR="003010B5">
        <w:rPr>
          <w:rFonts w:ascii="Arial" w:hAnsi="Arial" w:cs="Arial"/>
        </w:rPr>
        <w:fldChar w:fldCharType="end"/>
      </w:r>
      <w:r>
        <w:rPr>
          <w:rFonts w:ascii="Arial" w:hAnsi="Arial" w:cs="Arial"/>
        </w:rPr>
        <w:t xml:space="preserve">. This sub-aim is designed to produce starter ligands using the fibronectin monobody generic </w:t>
      </w:r>
      <w:r w:rsidR="009A4826">
        <w:rPr>
          <w:rFonts w:ascii="Arial" w:hAnsi="Arial" w:cs="Arial"/>
        </w:rPr>
        <w:t xml:space="preserve">binding </w:t>
      </w:r>
      <w:r>
        <w:rPr>
          <w:rFonts w:ascii="Arial" w:hAnsi="Arial" w:cs="Arial"/>
        </w:rPr>
        <w:t>scaffold.</w:t>
      </w:r>
      <w:r w:rsidR="0055100E">
        <w:rPr>
          <w:rFonts w:ascii="Arial" w:hAnsi="Arial" w:cs="Arial"/>
        </w:rPr>
        <w:t xml:space="preserve"> </w:t>
      </w:r>
    </w:p>
    <w:p w:rsidR="005A0594" w:rsidRDefault="00015AA4" w:rsidP="002B305D">
      <w:pPr>
        <w:spacing w:after="0" w:line="240" w:lineRule="auto"/>
        <w:jc w:val="both"/>
        <w:rPr>
          <w:rFonts w:ascii="Arial" w:hAnsi="Arial" w:cs="Arial"/>
        </w:rPr>
      </w:pPr>
      <w:r w:rsidRPr="005C4CFA">
        <w:rPr>
          <w:rFonts w:ascii="Arial" w:hAnsi="Arial" w:cs="Arial"/>
          <w:noProof/>
          <w:u w:val="single"/>
        </w:rPr>
        <mc:AlternateContent>
          <mc:Choice Requires="wps">
            <w:drawing>
              <wp:anchor distT="0" distB="0" distL="114300" distR="114300" simplePos="0" relativeHeight="251711488" behindDoc="0" locked="0" layoutInCell="1" allowOverlap="1" wp14:anchorId="333DFBC1" wp14:editId="6BEFF0D4">
                <wp:simplePos x="0" y="0"/>
                <wp:positionH relativeFrom="column">
                  <wp:posOffset>-51435</wp:posOffset>
                </wp:positionH>
                <wp:positionV relativeFrom="paragraph">
                  <wp:posOffset>33655</wp:posOffset>
                </wp:positionV>
                <wp:extent cx="1915795" cy="2639695"/>
                <wp:effectExtent l="0" t="0" r="27305" b="2730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2639695"/>
                        </a:xfrm>
                        <a:prstGeom prst="rect">
                          <a:avLst/>
                        </a:prstGeom>
                        <a:solidFill>
                          <a:srgbClr val="FFFFFF"/>
                        </a:solidFill>
                        <a:ln w="9525">
                          <a:solidFill>
                            <a:srgbClr val="000000"/>
                          </a:solidFill>
                          <a:miter lim="800000"/>
                          <a:headEnd/>
                          <a:tailEnd/>
                        </a:ln>
                      </wps:spPr>
                      <wps:txbx>
                        <w:txbxContent>
                          <w:p w:rsidR="00DB6D72" w:rsidRDefault="00DB6D72">
                            <w:pPr>
                              <w:rPr>
                                <w:rFonts w:asciiTheme="majorHAnsi" w:eastAsiaTheme="majorEastAsia" w:hAnsiTheme="majorHAnsi" w:cstheme="majorBidi"/>
                                <w:iCs/>
                                <w:noProof/>
                                <w:sz w:val="20"/>
                                <w:szCs w:val="20"/>
                              </w:rPr>
                            </w:pPr>
                            <w:r w:rsidRPr="00015AA4">
                              <w:rPr>
                                <w:rFonts w:ascii="Arial" w:eastAsiaTheme="majorEastAsia" w:hAnsi="Arial" w:cs="Arial"/>
                                <w:b/>
                                <w:iCs/>
                                <w:noProof/>
                                <w:sz w:val="20"/>
                                <w:szCs w:val="20"/>
                              </w:rPr>
                              <w:t>Figure 7.</w:t>
                            </w:r>
                            <w:r w:rsidRPr="00015AA4">
                              <w:rPr>
                                <w:rFonts w:ascii="Arial" w:eastAsiaTheme="majorEastAsia" w:hAnsi="Arial" w:cs="Arial"/>
                                <w:iCs/>
                                <w:noProof/>
                                <w:sz w:val="20"/>
                                <w:szCs w:val="20"/>
                              </w:rPr>
                              <w:t xml:space="preserve"> </w:t>
                            </w:r>
                            <w:r w:rsidRPr="00C6418D">
                              <w:rPr>
                                <w:rFonts w:ascii="Arial" w:eastAsiaTheme="majorEastAsia" w:hAnsi="Arial" w:cs="Arial"/>
                                <w:b/>
                                <w:iCs/>
                                <w:noProof/>
                                <w:sz w:val="20"/>
                                <w:szCs w:val="20"/>
                              </w:rPr>
                              <w:t>Structure of FNIII monobody</w:t>
                            </w:r>
                            <w:r w:rsidRPr="00015AA4">
                              <w:rPr>
                                <w:rFonts w:ascii="Arial" w:eastAsiaTheme="majorEastAsia" w:hAnsi="Arial" w:cs="Arial"/>
                                <w:iCs/>
                                <w:noProof/>
                                <w:sz w:val="20"/>
                                <w:szCs w:val="20"/>
                              </w:rPr>
                              <w:t xml:space="preserve"> (PDB: 1FNA) with the BC loop colored in </w:t>
                            </w:r>
                            <w:r w:rsidRPr="00015AA4">
                              <w:rPr>
                                <w:rFonts w:ascii="Arial" w:eastAsiaTheme="majorEastAsia" w:hAnsi="Arial" w:cs="Arial"/>
                                <w:iCs/>
                                <w:noProof/>
                                <w:color w:val="003B68"/>
                                <w:sz w:val="20"/>
                                <w:szCs w:val="20"/>
                              </w:rPr>
                              <w:t>blue</w:t>
                            </w:r>
                            <w:r w:rsidRPr="00015AA4">
                              <w:rPr>
                                <w:rFonts w:ascii="Arial" w:eastAsiaTheme="majorEastAsia" w:hAnsi="Arial" w:cs="Arial"/>
                                <w:iCs/>
                                <w:noProof/>
                                <w:color w:val="0070C0"/>
                                <w:sz w:val="20"/>
                                <w:szCs w:val="20"/>
                              </w:rPr>
                              <w:t xml:space="preserve"> </w:t>
                            </w:r>
                            <w:r w:rsidRPr="00015AA4">
                              <w:rPr>
                                <w:rFonts w:ascii="Arial" w:eastAsiaTheme="majorEastAsia" w:hAnsi="Arial" w:cs="Arial"/>
                                <w:iCs/>
                                <w:noProof/>
                                <w:sz w:val="20"/>
                                <w:szCs w:val="20"/>
                              </w:rPr>
                              <w:t xml:space="preserve">and the FG loop in </w:t>
                            </w:r>
                            <w:r w:rsidRPr="00015AA4">
                              <w:rPr>
                                <w:rFonts w:ascii="Arial" w:eastAsiaTheme="majorEastAsia" w:hAnsi="Arial" w:cs="Arial"/>
                                <w:iCs/>
                                <w:noProof/>
                                <w:color w:val="FF0000"/>
                                <w:sz w:val="20"/>
                                <w:szCs w:val="20"/>
                              </w:rPr>
                              <w:t>red.</w:t>
                            </w:r>
                            <w:r w:rsidRPr="00015AA4">
                              <w:rPr>
                                <w:rFonts w:ascii="Arial" w:eastAsiaTheme="majorEastAsia" w:hAnsi="Arial" w:cs="Arial"/>
                                <w:i/>
                                <w:iCs/>
                                <w:noProof/>
                                <w:sz w:val="20"/>
                                <w:szCs w:val="20"/>
                              </w:rPr>
                              <w:t xml:space="preserve"> </w:t>
                            </w:r>
                            <w:r>
                              <w:rPr>
                                <w:rFonts w:asciiTheme="majorHAnsi" w:eastAsiaTheme="majorEastAsia" w:hAnsiTheme="majorHAnsi" w:cstheme="majorBidi"/>
                                <w:i/>
                                <w:iCs/>
                                <w:noProof/>
                                <w:sz w:val="20"/>
                                <w:szCs w:val="20"/>
                              </w:rPr>
                              <w:drawing>
                                <wp:inline distT="0" distB="0" distL="0" distR="0" wp14:anchorId="1425D0DB" wp14:editId="09CA1689">
                                  <wp:extent cx="1688465" cy="183690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8465" cy="1836901"/>
                                          </a:xfrm>
                                          <a:prstGeom prst="rect">
                                            <a:avLst/>
                                          </a:prstGeom>
                                          <a:noFill/>
                                          <a:ln>
                                            <a:noFill/>
                                          </a:ln>
                                        </pic:spPr>
                                      </pic:pic>
                                    </a:graphicData>
                                  </a:graphic>
                                </wp:inline>
                              </w:drawing>
                            </w:r>
                          </w:p>
                          <w:p w:rsidR="00DB6D72" w:rsidRPr="00015AA4" w:rsidRDefault="00DB6D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left:0;text-align:left;margin-left:-4.05pt;margin-top:2.65pt;width:150.85pt;height:207.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khKAIAAE4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">
                <v:textbox>
                  <w:txbxContent>
                    <w:p w:rsidR="00DB6D72" w:rsidRDefault="00DB6D72">
                      <w:pPr>
                        <w:rPr>
                          <w:rFonts w:asciiTheme="majorHAnsi" w:eastAsiaTheme="majorEastAsia" w:hAnsiTheme="majorHAnsi" w:cstheme="majorBidi"/>
                          <w:iCs/>
                          <w:noProof/>
                          <w:sz w:val="20"/>
                          <w:szCs w:val="20"/>
                        </w:rPr>
                      </w:pPr>
                      <w:r w:rsidRPr="00015AA4">
                        <w:rPr>
                          <w:rFonts w:ascii="Arial" w:eastAsiaTheme="majorEastAsia" w:hAnsi="Arial" w:cs="Arial"/>
                          <w:b/>
                          <w:iCs/>
                          <w:noProof/>
                          <w:sz w:val="20"/>
                          <w:szCs w:val="20"/>
                        </w:rPr>
                        <w:t>Figure 7.</w:t>
                      </w:r>
                      <w:r w:rsidRPr="00015AA4">
                        <w:rPr>
                          <w:rFonts w:ascii="Arial" w:eastAsiaTheme="majorEastAsia" w:hAnsi="Arial" w:cs="Arial"/>
                          <w:iCs/>
                          <w:noProof/>
                          <w:sz w:val="20"/>
                          <w:szCs w:val="20"/>
                        </w:rPr>
                        <w:t xml:space="preserve"> </w:t>
                      </w:r>
                      <w:r w:rsidRPr="00C6418D">
                        <w:rPr>
                          <w:rFonts w:ascii="Arial" w:eastAsiaTheme="majorEastAsia" w:hAnsi="Arial" w:cs="Arial"/>
                          <w:b/>
                          <w:iCs/>
                          <w:noProof/>
                          <w:sz w:val="20"/>
                          <w:szCs w:val="20"/>
                        </w:rPr>
                        <w:t>Structure of FNIII monobody</w:t>
                      </w:r>
                      <w:r w:rsidRPr="00015AA4">
                        <w:rPr>
                          <w:rFonts w:ascii="Arial" w:eastAsiaTheme="majorEastAsia" w:hAnsi="Arial" w:cs="Arial"/>
                          <w:iCs/>
                          <w:noProof/>
                          <w:sz w:val="20"/>
                          <w:szCs w:val="20"/>
                        </w:rPr>
                        <w:t xml:space="preserve"> (PDB: 1FNA) with the BC loop colored in </w:t>
                      </w:r>
                      <w:r w:rsidRPr="00015AA4">
                        <w:rPr>
                          <w:rFonts w:ascii="Arial" w:eastAsiaTheme="majorEastAsia" w:hAnsi="Arial" w:cs="Arial"/>
                          <w:iCs/>
                          <w:noProof/>
                          <w:color w:val="003B68"/>
                          <w:sz w:val="20"/>
                          <w:szCs w:val="20"/>
                        </w:rPr>
                        <w:t>blue</w:t>
                      </w:r>
                      <w:r w:rsidRPr="00015AA4">
                        <w:rPr>
                          <w:rFonts w:ascii="Arial" w:eastAsiaTheme="majorEastAsia" w:hAnsi="Arial" w:cs="Arial"/>
                          <w:iCs/>
                          <w:noProof/>
                          <w:color w:val="0070C0"/>
                          <w:sz w:val="20"/>
                          <w:szCs w:val="20"/>
                        </w:rPr>
                        <w:t xml:space="preserve"> </w:t>
                      </w:r>
                      <w:r w:rsidRPr="00015AA4">
                        <w:rPr>
                          <w:rFonts w:ascii="Arial" w:eastAsiaTheme="majorEastAsia" w:hAnsi="Arial" w:cs="Arial"/>
                          <w:iCs/>
                          <w:noProof/>
                          <w:sz w:val="20"/>
                          <w:szCs w:val="20"/>
                        </w:rPr>
                        <w:t xml:space="preserve">and the FG loop in </w:t>
                      </w:r>
                      <w:r w:rsidRPr="00015AA4">
                        <w:rPr>
                          <w:rFonts w:ascii="Arial" w:eastAsiaTheme="majorEastAsia" w:hAnsi="Arial" w:cs="Arial"/>
                          <w:iCs/>
                          <w:noProof/>
                          <w:color w:val="FF0000"/>
                          <w:sz w:val="20"/>
                          <w:szCs w:val="20"/>
                        </w:rPr>
                        <w:t>red.</w:t>
                      </w:r>
                      <w:r w:rsidRPr="00015AA4">
                        <w:rPr>
                          <w:rFonts w:ascii="Arial" w:eastAsiaTheme="majorEastAsia" w:hAnsi="Arial" w:cs="Arial"/>
                          <w:i/>
                          <w:iCs/>
                          <w:noProof/>
                          <w:sz w:val="20"/>
                          <w:szCs w:val="20"/>
                        </w:rPr>
                        <w:t xml:space="preserve"> </w:t>
                      </w:r>
                      <w:r>
                        <w:rPr>
                          <w:rFonts w:asciiTheme="majorHAnsi" w:eastAsiaTheme="majorEastAsia" w:hAnsiTheme="majorHAnsi" w:cstheme="majorBidi"/>
                          <w:i/>
                          <w:iCs/>
                          <w:noProof/>
                          <w:sz w:val="20"/>
                          <w:szCs w:val="20"/>
                        </w:rPr>
                        <w:drawing>
                          <wp:inline distT="0" distB="0" distL="0" distR="0" wp14:anchorId="1425D0DB" wp14:editId="09CA1689">
                            <wp:extent cx="1688465" cy="183690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8465" cy="1836901"/>
                                    </a:xfrm>
                                    <a:prstGeom prst="rect">
                                      <a:avLst/>
                                    </a:prstGeom>
                                    <a:noFill/>
                                    <a:ln>
                                      <a:noFill/>
                                    </a:ln>
                                  </pic:spPr>
                                </pic:pic>
                              </a:graphicData>
                            </a:graphic>
                          </wp:inline>
                        </w:drawing>
                      </w:r>
                    </w:p>
                    <w:p w:rsidR="00DB6D72" w:rsidRPr="00015AA4" w:rsidRDefault="00DB6D72"/>
                  </w:txbxContent>
                </v:textbox>
                <w10:wrap type="square"/>
              </v:shape>
            </w:pict>
          </mc:Fallback>
        </mc:AlternateContent>
      </w:r>
      <w:r w:rsidR="00074E97" w:rsidRPr="00BE5958">
        <w:rPr>
          <w:rFonts w:ascii="Arial" w:hAnsi="Arial" w:cs="Arial"/>
          <w:u w:val="single"/>
        </w:rPr>
        <w:t>Approach:</w:t>
      </w:r>
      <w:r w:rsidR="00074E97">
        <w:rPr>
          <w:rFonts w:ascii="Arial" w:hAnsi="Arial" w:cs="Arial"/>
        </w:rPr>
        <w:t xml:space="preserve"> </w:t>
      </w:r>
      <w:r w:rsidR="005A0594">
        <w:rPr>
          <w:rFonts w:ascii="Arial" w:hAnsi="Arial" w:cs="Arial"/>
        </w:rPr>
        <w:t xml:space="preserve">To generate initial binders against the </w:t>
      </w:r>
      <w:r w:rsidR="001E22DC">
        <w:rPr>
          <w:rFonts w:ascii="Arial" w:hAnsi="Arial" w:cs="Arial"/>
        </w:rPr>
        <w:t>two</w:t>
      </w:r>
      <w:r w:rsidR="005A0594">
        <w:rPr>
          <w:rFonts w:ascii="Arial" w:hAnsi="Arial" w:cs="Arial"/>
        </w:rPr>
        <w:t xml:space="preserve"> virulence factors we will use standard phage display </w:t>
      </w:r>
      <w:r w:rsidR="001E22DC">
        <w:rPr>
          <w:rFonts w:ascii="Arial" w:hAnsi="Arial" w:cs="Arial"/>
        </w:rPr>
        <w:fldChar w:fldCharType="begin"/>
      </w:r>
      <w:r w:rsidR="00794AA3">
        <w:rPr>
          <w:rFonts w:ascii="Arial" w:hAnsi="Arial" w:cs="Arial"/>
        </w:rPr>
        <w:instrText xml:space="preserve"> ADDIN EN.CITE &lt;EndNote&gt;&lt;Cite&gt;&lt;Author&gt;Sidhu&lt;/Author&gt;&lt;Year&gt;2000&lt;/Year&gt;&lt;RecNum&gt;38&lt;/RecNum&gt;&lt;DisplayText&gt;(34)&lt;/DisplayText&gt;&lt;record&gt;&lt;rec-number&gt;38&lt;/rec-number&gt;&lt;foreign-keys&gt;&lt;key app="EN" db-id="5xxspwdzc2dxaoe5tdsp55a9pdwvd00tzadt" timestamp="1423752246"&gt;38&lt;/key&gt;&lt;/foreign-keys&gt;&lt;ref-type name="Journal Article"&gt;17&lt;/ref-type&gt;&lt;contributors&gt;&lt;authors&gt;&lt;author&gt;Sidhu, S.S., Lowman, H.B., Cunningham, B.C.,&amp;amp; Wells, J.A.&lt;/author&gt;&lt;/authors&gt;&lt;/contributors&gt;&lt;titles&gt;&lt;title&gt;Phage display of selection of novel binding peptides&lt;/title&gt;&lt;secondary-title&gt;Methods in Enzymology&lt;/secondary-title&gt;&lt;/titles&gt;&lt;periodical&gt;&lt;full-title&gt;Methods in Enzymology&lt;/full-title&gt;&lt;/periodical&gt;&lt;volume&gt;328&lt;/volume&gt;&lt;dates&gt;&lt;year&gt;2000&lt;/year&gt;&lt;/dates&gt;&lt;urls&gt;&lt;/urls&gt;&lt;/record&gt;&lt;/Cite&gt;&lt;/EndNote&gt;</w:instrText>
      </w:r>
      <w:r w:rsidR="001E22DC">
        <w:rPr>
          <w:rFonts w:ascii="Arial" w:hAnsi="Arial" w:cs="Arial"/>
        </w:rPr>
        <w:fldChar w:fldCharType="separate"/>
      </w:r>
      <w:r w:rsidR="00794AA3">
        <w:rPr>
          <w:rFonts w:ascii="Arial" w:hAnsi="Arial" w:cs="Arial"/>
          <w:noProof/>
        </w:rPr>
        <w:t>(</w:t>
      </w:r>
      <w:hyperlink w:anchor="_ENREF_34" w:tooltip="Sidhu, 2000 #38" w:history="1">
        <w:r w:rsidR="00F4584C">
          <w:rPr>
            <w:rFonts w:ascii="Arial" w:hAnsi="Arial" w:cs="Arial"/>
            <w:noProof/>
          </w:rPr>
          <w:t>34</w:t>
        </w:r>
      </w:hyperlink>
      <w:r w:rsidR="00794AA3">
        <w:rPr>
          <w:rFonts w:ascii="Arial" w:hAnsi="Arial" w:cs="Arial"/>
          <w:noProof/>
        </w:rPr>
        <w:t>)</w:t>
      </w:r>
      <w:r w:rsidR="001E22DC">
        <w:rPr>
          <w:rFonts w:ascii="Arial" w:hAnsi="Arial" w:cs="Arial"/>
        </w:rPr>
        <w:fldChar w:fldCharType="end"/>
      </w:r>
      <w:r w:rsidR="001E22DC">
        <w:rPr>
          <w:rFonts w:ascii="Arial" w:hAnsi="Arial" w:cs="Arial"/>
        </w:rPr>
        <w:t xml:space="preserve"> </w:t>
      </w:r>
      <w:r w:rsidR="005A0594">
        <w:rPr>
          <w:rFonts w:ascii="Arial" w:hAnsi="Arial" w:cs="Arial"/>
        </w:rPr>
        <w:t>with FNIII monobodies as our binding scaffold.</w:t>
      </w:r>
      <w:r w:rsidR="001E22DC">
        <w:rPr>
          <w:rFonts w:ascii="Arial" w:hAnsi="Arial" w:cs="Arial"/>
        </w:rPr>
        <w:t xml:space="preserve"> </w:t>
      </w:r>
      <w:r w:rsidR="005A0594">
        <w:rPr>
          <w:rFonts w:ascii="Arial" w:hAnsi="Arial" w:cs="Arial"/>
        </w:rPr>
        <w:t>Monobodies have been successfully used to target a wide range of proteins including kinases and membrane protei</w:t>
      </w:r>
      <w:r w:rsidR="001E22DC">
        <w:rPr>
          <w:rFonts w:ascii="Arial" w:hAnsi="Arial" w:cs="Arial"/>
        </w:rPr>
        <w:t xml:space="preserve">ns </w:t>
      </w:r>
      <w:r w:rsidR="001E22DC">
        <w:rPr>
          <w:rFonts w:ascii="Arial" w:hAnsi="Arial" w:cs="Arial"/>
        </w:rPr>
        <w:fldChar w:fldCharType="begin"/>
      </w:r>
      <w:r w:rsidR="00794AA3">
        <w:rPr>
          <w:rFonts w:ascii="Arial" w:hAnsi="Arial" w:cs="Arial"/>
        </w:rPr>
        <w:instrText xml:space="preserve"> ADDIN EN.CITE &lt;EndNote&gt;&lt;Cite&gt;&lt;Author&gt;Koide&lt;/Author&gt;&lt;Year&gt;2007&lt;/Year&gt;&lt;RecNum&gt;40&lt;/RecNum&gt;&lt;DisplayText&gt;(35)&lt;/DisplayText&gt;&lt;record&gt;&lt;rec-number&gt;40&lt;/rec-number&gt;&lt;foreign-keys&gt;&lt;key app="EN" db-id="5xxspwdzc2dxaoe5tdsp55a9pdwvd00tzadt" timestamp="1423752926"&gt;40&lt;/key&gt;&lt;/foreign-keys&gt;&lt;ref-type name="Journal Article"&gt;17&lt;/ref-type&gt;&lt;contributors&gt;&lt;authors&gt;&lt;author&gt;Koide, A., Gilbreth, R.N., Esaki, K., Tereshko, V., and Koide, S.&lt;/author&gt;&lt;/authors&gt;&lt;/contributors&gt;&lt;titles&gt;&lt;title&gt;High-affinity single-domain binding proteins with a binary-code interface&lt;/title&gt;&lt;secondary-title&gt;PNAS&lt;/secondary-title&gt;&lt;/titles&gt;&lt;periodical&gt;&lt;full-title&gt;PNAS&lt;/full-title&gt;&lt;/periodical&gt;&lt;pages&gt;6632-6637&lt;/pages&gt;&lt;volume&gt;104&lt;/volume&gt;&lt;number&gt;16&lt;/number&gt;&lt;dates&gt;&lt;year&gt;2007&lt;/year&gt;&lt;/dates&gt;&lt;urls&gt;&lt;/urls&gt;&lt;/record&gt;&lt;/Cite&gt;&lt;/EndNote&gt;</w:instrText>
      </w:r>
      <w:r w:rsidR="001E22DC">
        <w:rPr>
          <w:rFonts w:ascii="Arial" w:hAnsi="Arial" w:cs="Arial"/>
        </w:rPr>
        <w:fldChar w:fldCharType="separate"/>
      </w:r>
      <w:r w:rsidR="00794AA3">
        <w:rPr>
          <w:rFonts w:ascii="Arial" w:hAnsi="Arial" w:cs="Arial"/>
          <w:noProof/>
        </w:rPr>
        <w:t>(</w:t>
      </w:r>
      <w:hyperlink w:anchor="_ENREF_35" w:tooltip="Koide, 2007 #40" w:history="1">
        <w:r w:rsidR="00F4584C">
          <w:rPr>
            <w:rFonts w:ascii="Arial" w:hAnsi="Arial" w:cs="Arial"/>
            <w:noProof/>
          </w:rPr>
          <w:t>35</w:t>
        </w:r>
      </w:hyperlink>
      <w:r w:rsidR="00794AA3">
        <w:rPr>
          <w:rFonts w:ascii="Arial" w:hAnsi="Arial" w:cs="Arial"/>
          <w:noProof/>
        </w:rPr>
        <w:t>)</w:t>
      </w:r>
      <w:r w:rsidR="001E22DC">
        <w:rPr>
          <w:rFonts w:ascii="Arial" w:hAnsi="Arial" w:cs="Arial"/>
        </w:rPr>
        <w:fldChar w:fldCharType="end"/>
      </w:r>
      <w:r w:rsidR="001E22DC" w:rsidRPr="001E22DC">
        <w:t xml:space="preserve"> </w:t>
      </w:r>
      <w:r w:rsidR="001E22DC">
        <w:rPr>
          <w:rFonts w:ascii="Arial" w:hAnsi="Arial" w:cs="Arial"/>
        </w:rPr>
        <w:fldChar w:fldCharType="begin">
          <w:fldData xml:space="preserve">PEVuZE5vdGU+PENpdGU+PEF1dGhvcj5HdWx5YW5pPC9BdXRob3I+PFllYXI+MjAxMTwvWWVhcj48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</w:fldData>
        </w:fldChar>
      </w:r>
      <w:r w:rsidR="00794AA3">
        <w:rPr>
          <w:rFonts w:ascii="Arial" w:hAnsi="Arial" w:cs="Arial"/>
        </w:rPr>
        <w:instrText xml:space="preserve"> ADDIN EN.CITE </w:instrText>
      </w:r>
      <w:r w:rsidR="00794AA3">
        <w:rPr>
          <w:rFonts w:ascii="Arial" w:hAnsi="Arial" w:cs="Arial"/>
        </w:rPr>
        <w:fldChar w:fldCharType="begin">
          <w:fldData xml:space="preserve">PEVuZE5vdGU+PENpdGU+PEF1dGhvcj5HdWx5YW5pPC9BdXRob3I+PFllYXI+MjAxMTwvWWVhcj48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</w:fldData>
        </w:fldChar>
      </w:r>
      <w:r w:rsidR="00794AA3">
        <w:rPr>
          <w:rFonts w:ascii="Arial" w:hAnsi="Arial" w:cs="Arial"/>
        </w:rPr>
        <w:instrText xml:space="preserve"> ADDIN EN.CITE.DATA </w:instrText>
      </w:r>
      <w:r w:rsidR="00794AA3">
        <w:rPr>
          <w:rFonts w:ascii="Arial" w:hAnsi="Arial" w:cs="Arial"/>
        </w:rPr>
      </w:r>
      <w:r w:rsidR="00794AA3">
        <w:rPr>
          <w:rFonts w:ascii="Arial" w:hAnsi="Arial" w:cs="Arial"/>
        </w:rPr>
        <w:fldChar w:fldCharType="end"/>
      </w:r>
      <w:r w:rsidR="001E22DC">
        <w:rPr>
          <w:rFonts w:ascii="Arial" w:hAnsi="Arial" w:cs="Arial"/>
        </w:rPr>
      </w:r>
      <w:r w:rsidR="001E22DC">
        <w:rPr>
          <w:rFonts w:ascii="Arial" w:hAnsi="Arial" w:cs="Arial"/>
        </w:rPr>
        <w:fldChar w:fldCharType="separate"/>
      </w:r>
      <w:r w:rsidR="00794AA3">
        <w:rPr>
          <w:rFonts w:ascii="Arial" w:hAnsi="Arial" w:cs="Arial"/>
          <w:noProof/>
        </w:rPr>
        <w:t>(</w:t>
      </w:r>
      <w:hyperlink w:anchor="_ENREF_32" w:tooltip="Gulyani, 2011 #20" w:history="1">
        <w:r w:rsidR="00F4584C">
          <w:rPr>
            <w:rFonts w:ascii="Arial" w:hAnsi="Arial" w:cs="Arial"/>
            <w:noProof/>
          </w:rPr>
          <w:t>32</w:t>
        </w:r>
      </w:hyperlink>
      <w:r w:rsidR="00794AA3">
        <w:rPr>
          <w:rFonts w:ascii="Arial" w:hAnsi="Arial" w:cs="Arial"/>
          <w:noProof/>
        </w:rPr>
        <w:t>)</w:t>
      </w:r>
      <w:r w:rsidR="001E22DC">
        <w:rPr>
          <w:rFonts w:ascii="Arial" w:hAnsi="Arial" w:cs="Arial"/>
        </w:rPr>
        <w:fldChar w:fldCharType="end"/>
      </w:r>
      <w:r w:rsidR="005A0594">
        <w:rPr>
          <w:rFonts w:ascii="Arial" w:hAnsi="Arial" w:cs="Arial"/>
        </w:rPr>
        <w:t>.</w:t>
      </w:r>
      <w:r w:rsidR="001E22DC">
        <w:rPr>
          <w:rFonts w:ascii="Arial" w:hAnsi="Arial" w:cs="Arial"/>
        </w:rPr>
        <w:t xml:space="preserve"> </w:t>
      </w:r>
      <w:r w:rsidR="005A0594">
        <w:rPr>
          <w:rFonts w:ascii="Arial" w:hAnsi="Arial" w:cs="Arial"/>
        </w:rPr>
        <w:t>We will use combinatorial libraries that vary residues in the FG and BC loops of the monobody (</w:t>
      </w:r>
      <w:r w:rsidR="001E22DC">
        <w:rPr>
          <w:rFonts w:ascii="Arial" w:hAnsi="Arial" w:cs="Arial"/>
        </w:rPr>
        <w:t>Fig. 7</w:t>
      </w:r>
      <w:r w:rsidR="005A0594">
        <w:rPr>
          <w:rFonts w:ascii="Arial" w:hAnsi="Arial" w:cs="Arial"/>
        </w:rPr>
        <w:t>).</w:t>
      </w:r>
      <w:r w:rsidR="001E22DC">
        <w:rPr>
          <w:rFonts w:ascii="Arial" w:hAnsi="Arial" w:cs="Arial"/>
        </w:rPr>
        <w:t xml:space="preserve"> </w:t>
      </w:r>
      <w:r w:rsidR="005A0594">
        <w:rPr>
          <w:rFonts w:ascii="Arial" w:hAnsi="Arial" w:cs="Arial"/>
        </w:rPr>
        <w:t>The loops resemble the CDR loops of antibodies in that they are tolerant to a wide range of mutations.</w:t>
      </w:r>
      <w:r w:rsidR="001E22DC">
        <w:rPr>
          <w:rFonts w:ascii="Arial" w:hAnsi="Arial" w:cs="Arial"/>
        </w:rPr>
        <w:t xml:space="preserve"> </w:t>
      </w:r>
      <w:r>
        <w:rPr>
          <w:rFonts w:ascii="Arial" w:hAnsi="Arial" w:cs="Arial"/>
        </w:rPr>
        <w:t>Seven</w:t>
      </w:r>
      <w:r w:rsidR="005A0594">
        <w:rPr>
          <w:rFonts w:ascii="Arial" w:hAnsi="Arial" w:cs="Arial"/>
        </w:rPr>
        <w:t xml:space="preserve"> </w:t>
      </w:r>
      <w:r>
        <w:rPr>
          <w:rFonts w:ascii="Arial" w:hAnsi="Arial" w:cs="Arial"/>
        </w:rPr>
        <w:t>r</w:t>
      </w:r>
      <w:r w:rsidR="005A0594">
        <w:rPr>
          <w:rFonts w:ascii="Arial" w:hAnsi="Arial" w:cs="Arial"/>
        </w:rPr>
        <w:t>esidues will be varied in the FG loop</w:t>
      </w:r>
      <w:r w:rsidR="001E22DC">
        <w:rPr>
          <w:rFonts w:ascii="Arial" w:hAnsi="Arial" w:cs="Arial"/>
        </w:rPr>
        <w:t xml:space="preserve"> and </w:t>
      </w:r>
      <w:r>
        <w:rPr>
          <w:rFonts w:ascii="Arial" w:hAnsi="Arial" w:cs="Arial"/>
        </w:rPr>
        <w:t>five</w:t>
      </w:r>
      <w:r w:rsidR="001E22DC">
        <w:rPr>
          <w:rFonts w:ascii="Arial" w:hAnsi="Arial" w:cs="Arial"/>
        </w:rPr>
        <w:t xml:space="preserve"> residues in the BC loop.</w:t>
      </w:r>
      <w:r w:rsidR="005A0594">
        <w:rPr>
          <w:rFonts w:ascii="Arial" w:hAnsi="Arial" w:cs="Arial"/>
        </w:rPr>
        <w:t xml:space="preserve"> To keep the size of the library on a scale that can be sampled with phage display (~10</w:t>
      </w:r>
      <w:r w:rsidR="001E22DC" w:rsidRPr="001E22DC">
        <w:rPr>
          <w:rFonts w:ascii="Arial" w:hAnsi="Arial" w:cs="Arial"/>
          <w:vertAlign w:val="superscript"/>
        </w:rPr>
        <w:t>9</w:t>
      </w:r>
      <w:r w:rsidR="005A0594" w:rsidRPr="001E22DC">
        <w:rPr>
          <w:rFonts w:ascii="Arial" w:hAnsi="Arial" w:cs="Arial"/>
          <w:vertAlign w:val="superscript"/>
        </w:rPr>
        <w:t xml:space="preserve"> </w:t>
      </w:r>
      <w:r w:rsidR="005A0594">
        <w:rPr>
          <w:rFonts w:ascii="Arial" w:hAnsi="Arial" w:cs="Arial"/>
        </w:rPr>
        <w:t xml:space="preserve">variants), several positions in both loops will be restricted to only sampling tyrosine and serine by </w:t>
      </w:r>
      <w:r w:rsidR="001E22DC">
        <w:rPr>
          <w:rFonts w:ascii="Arial" w:hAnsi="Arial" w:cs="Arial"/>
        </w:rPr>
        <w:t>using the degenerate codon TMY.</w:t>
      </w:r>
      <w:r w:rsidR="005A0594">
        <w:rPr>
          <w:rFonts w:ascii="Arial" w:hAnsi="Arial" w:cs="Arial"/>
        </w:rPr>
        <w:t xml:space="preserve"> Previous studies have shown that tyrosine and serine are highly enriched at antibody/antigen interfaces and that libraries only containing serine and tyrosine are often sufficient to generate moderate affinity binders </w:t>
      </w:r>
      <w:r w:rsidR="001E22DC">
        <w:rPr>
          <w:rFonts w:ascii="Arial" w:hAnsi="Arial" w:cs="Arial"/>
        </w:rPr>
        <w:fldChar w:fldCharType="begin"/>
      </w:r>
      <w:r w:rsidR="00794AA3">
        <w:rPr>
          <w:rFonts w:ascii="Arial" w:hAnsi="Arial" w:cs="Arial"/>
        </w:rPr>
        <w:instrText xml:space="preserve"> ADDIN EN.CITE &lt;EndNote&gt;&lt;Cite&gt;&lt;Author&gt;Koide&lt;/Author&gt;&lt;Year&gt;2007&lt;/Year&gt;&lt;RecNum&gt;40&lt;/RecNum&gt;&lt;DisplayText&gt;(35)&lt;/DisplayText&gt;&lt;record&gt;&lt;rec-number&gt;40&lt;/rec-number&gt;&lt;foreign-keys&gt;&lt;key app="EN" db-id="5xxspwdzc2dxaoe5tdsp55a9pdwvd00tzadt" timestamp="1423752926"&gt;40&lt;/key&gt;&lt;/foreign-keys&gt;&lt;ref-type name="Journal Article"&gt;17&lt;/ref-type&gt;&lt;contributors&gt;&lt;authors&gt;&lt;author&gt;Koide, A., Gilbreth, R.N., Esaki, K., Tereshko, V., and Koide, S.&lt;/author&gt;&lt;/authors&gt;&lt;/contributors&gt;&lt;titles&gt;&lt;title&gt;High-affinity single-domain binding proteins with a binary-code interface&lt;/title&gt;&lt;secondary-title&gt;PNAS&lt;/secondary-title&gt;&lt;/titles&gt;&lt;periodical&gt;&lt;full-title&gt;PNAS&lt;/full-title&gt;&lt;/periodical&gt;&lt;pages&gt;6632-6637&lt;/pages&gt;&lt;volume&gt;104&lt;/volume&gt;&lt;number&gt;16&lt;/number&gt;&lt;dates&gt;&lt;year&gt;2007&lt;/year&gt;&lt;/dates&gt;&lt;urls&gt;&lt;/urls&gt;&lt;/record&gt;&lt;/Cite&gt;&lt;/EndNote&gt;</w:instrText>
      </w:r>
      <w:r w:rsidR="001E22DC">
        <w:rPr>
          <w:rFonts w:ascii="Arial" w:hAnsi="Arial" w:cs="Arial"/>
        </w:rPr>
        <w:fldChar w:fldCharType="separate"/>
      </w:r>
      <w:r w:rsidR="00794AA3">
        <w:rPr>
          <w:rFonts w:ascii="Arial" w:hAnsi="Arial" w:cs="Arial"/>
          <w:noProof/>
        </w:rPr>
        <w:t>(</w:t>
      </w:r>
      <w:hyperlink w:anchor="_ENREF_35" w:tooltip="Koide, 2007 #40" w:history="1">
        <w:r w:rsidR="00F4584C">
          <w:rPr>
            <w:rFonts w:ascii="Arial" w:hAnsi="Arial" w:cs="Arial"/>
            <w:noProof/>
          </w:rPr>
          <w:t>35</w:t>
        </w:r>
      </w:hyperlink>
      <w:r w:rsidR="00794AA3">
        <w:rPr>
          <w:rFonts w:ascii="Arial" w:hAnsi="Arial" w:cs="Arial"/>
          <w:noProof/>
        </w:rPr>
        <w:t>)</w:t>
      </w:r>
      <w:r w:rsidR="001E22DC">
        <w:rPr>
          <w:rFonts w:ascii="Arial" w:hAnsi="Arial" w:cs="Arial"/>
        </w:rPr>
        <w:fldChar w:fldCharType="end"/>
      </w:r>
      <w:r w:rsidR="001E22DC">
        <w:rPr>
          <w:rFonts w:ascii="Arial" w:hAnsi="Arial" w:cs="Arial"/>
        </w:rPr>
        <w:t xml:space="preserve">. </w:t>
      </w:r>
      <w:r w:rsidR="005A0594">
        <w:rPr>
          <w:rFonts w:ascii="Arial" w:hAnsi="Arial" w:cs="Arial"/>
        </w:rPr>
        <w:t>The monobodies will be expressed on the surface of phage as a fusion with the pIII.</w:t>
      </w:r>
      <w:r w:rsidR="001E22DC">
        <w:rPr>
          <w:rFonts w:ascii="Arial" w:hAnsi="Arial" w:cs="Arial"/>
        </w:rPr>
        <w:t xml:space="preserve"> </w:t>
      </w:r>
    </w:p>
    <w:p w:rsidR="005C4CFA" w:rsidRPr="00015AA4" w:rsidRDefault="005A0594" w:rsidP="00015AA4">
      <w:pPr>
        <w:spacing w:after="0" w:line="240" w:lineRule="auto"/>
        <w:ind w:firstLine="360"/>
        <w:jc w:val="both"/>
        <w:rPr>
          <w:rFonts w:ascii="Arial" w:hAnsi="Arial" w:cs="Arial"/>
        </w:rPr>
      </w:pPr>
      <w:r>
        <w:rPr>
          <w:rFonts w:ascii="Arial" w:hAnsi="Arial" w:cs="Arial"/>
        </w:rPr>
        <w:t xml:space="preserve">To enable biopanning of the phage library, the virulence factors will be biotinylated (via lysine side chains) and captured </w:t>
      </w:r>
      <w:r w:rsidR="001E22DC">
        <w:rPr>
          <w:rFonts w:ascii="Arial" w:hAnsi="Arial" w:cs="Arial"/>
        </w:rPr>
        <w:t>on streptavidin magnetic beads.</w:t>
      </w:r>
      <w:r>
        <w:rPr>
          <w:rFonts w:ascii="Arial" w:hAnsi="Arial" w:cs="Arial"/>
        </w:rPr>
        <w:t xml:space="preserve"> The phage will then be incubated with the beads and non-binders will be removed with multiple was</w:t>
      </w:r>
      <w:r w:rsidR="001E22DC">
        <w:rPr>
          <w:rFonts w:ascii="Arial" w:hAnsi="Arial" w:cs="Arial"/>
        </w:rPr>
        <w:t>hes.</w:t>
      </w:r>
      <w:r>
        <w:rPr>
          <w:rFonts w:ascii="Arial" w:hAnsi="Arial" w:cs="Arial"/>
        </w:rPr>
        <w:t xml:space="preserve"> The bound phage will be eluted with a low pH solution and then used to infect cells in order to amplify the population.</w:t>
      </w:r>
      <w:r w:rsidR="001E22DC">
        <w:rPr>
          <w:rFonts w:ascii="Arial" w:hAnsi="Arial" w:cs="Arial"/>
        </w:rPr>
        <w:t xml:space="preserve"> </w:t>
      </w:r>
      <w:r>
        <w:rPr>
          <w:rFonts w:ascii="Arial" w:hAnsi="Arial" w:cs="Arial"/>
        </w:rPr>
        <w:t>Three to four rounds of selection will be used to identify binders.</w:t>
      </w:r>
      <w:r w:rsidR="001E22DC">
        <w:rPr>
          <w:rFonts w:ascii="Arial" w:hAnsi="Arial" w:cs="Arial"/>
        </w:rPr>
        <w:t xml:space="preserve"> </w:t>
      </w:r>
      <w:r>
        <w:rPr>
          <w:rFonts w:ascii="Arial" w:hAnsi="Arial" w:cs="Arial"/>
        </w:rPr>
        <w:t>Following the identification of unique clones via DNA sequencing, the FNIII variants will be cloned into a pGEX-4T-1 vector for expression as GST fusion proteins in bacteria.</w:t>
      </w:r>
      <w:r w:rsidR="001E22DC">
        <w:rPr>
          <w:rFonts w:ascii="Arial" w:hAnsi="Arial" w:cs="Arial"/>
        </w:rPr>
        <w:t xml:space="preserve"> </w:t>
      </w:r>
      <w:r>
        <w:rPr>
          <w:rFonts w:ascii="Arial" w:hAnsi="Arial" w:cs="Arial"/>
        </w:rPr>
        <w:t>The GST-FNIII proteins will be purified with affinity chromatography, and following protease cleavage to remove the GST will be further purified with size exclusion chromatography.</w:t>
      </w:r>
      <w:r w:rsidR="001E22DC">
        <w:rPr>
          <w:rFonts w:ascii="Arial" w:hAnsi="Arial" w:cs="Arial"/>
        </w:rPr>
        <w:t xml:space="preserve"> </w:t>
      </w:r>
      <w:r>
        <w:rPr>
          <w:rFonts w:ascii="Arial" w:hAnsi="Arial" w:cs="Arial"/>
        </w:rPr>
        <w:t>Isothermal titration calorimetry (ITC) will be used to verify binding between the FNIII domains and their cognate virulence factors.</w:t>
      </w:r>
      <w:r w:rsidR="001E22DC">
        <w:rPr>
          <w:rFonts w:ascii="Arial" w:hAnsi="Arial" w:cs="Arial"/>
        </w:rPr>
        <w:t xml:space="preserve"> </w:t>
      </w:r>
      <w:r>
        <w:rPr>
          <w:rFonts w:ascii="Arial" w:hAnsi="Arial" w:cs="Arial"/>
        </w:rPr>
        <w:t xml:space="preserve">ITC is a robust strategy for detecting binding events with dissociation constants between 100 nM and 10 μM, a common affinity range for first generation monobodies generated with phage display </w:t>
      </w:r>
      <w:r w:rsidR="001E22DC">
        <w:rPr>
          <w:rFonts w:ascii="Arial" w:hAnsi="Arial" w:cs="Arial"/>
        </w:rPr>
        <w:fldChar w:fldCharType="begin"/>
      </w:r>
      <w:r w:rsidR="00794AA3">
        <w:rPr>
          <w:rFonts w:ascii="Arial" w:hAnsi="Arial" w:cs="Arial"/>
        </w:rPr>
        <w:instrText xml:space="preserve"> ADDIN EN.CITE &lt;EndNote&gt;&lt;Cite&gt;&lt;Author&gt;Koide&lt;/Author&gt;&lt;Year&gt;2007&lt;/Year&gt;&lt;RecNum&gt;39&lt;/RecNum&gt;&lt;DisplayText&gt;(36)&lt;/DisplayText&gt;&lt;record&gt;&lt;rec-number&gt;39&lt;/rec-number&gt;&lt;foreign-keys&gt;&lt;key app="EN" db-id="5xxspwdzc2dxaoe5tdsp55a9pdwvd00tzadt" timestamp="1423752561"&gt;39&lt;/key&gt;&lt;/foreign-keys&gt;&lt;ref-type name="Book"&gt;6&lt;/ref-type&gt;&lt;contributors&gt;&lt;authors&gt;&lt;author&gt;Koide, A. &amp;amp; Koide, S.&lt;/author&gt;&lt;/authors&gt;&lt;/contributors&gt;&lt;titles&gt;&lt;title&gt;Monobodies&lt;/title&gt;&lt;secondary-title&gt;Protein Engineering Protocols&lt;/secondary-title&gt;&lt;/titles&gt;&lt;pages&gt;95-109&lt;/pages&gt;&lt;dates&gt;&lt;year&gt;2007&lt;/year&gt;&lt;/dates&gt;&lt;publisher&gt;Humana Press&lt;/publisher&gt;&lt;urls&gt;&lt;/urls&gt;&lt;/record&gt;&lt;/Cite&gt;&lt;/EndNote&gt;</w:instrText>
      </w:r>
      <w:r w:rsidR="001E22DC">
        <w:rPr>
          <w:rFonts w:ascii="Arial" w:hAnsi="Arial" w:cs="Arial"/>
        </w:rPr>
        <w:fldChar w:fldCharType="separate"/>
      </w:r>
      <w:r w:rsidR="00794AA3">
        <w:rPr>
          <w:rFonts w:ascii="Arial" w:hAnsi="Arial" w:cs="Arial"/>
          <w:noProof/>
        </w:rPr>
        <w:t>(</w:t>
      </w:r>
      <w:hyperlink w:anchor="_ENREF_36" w:tooltip="Koide, 2007 #39" w:history="1">
        <w:r w:rsidR="00F4584C">
          <w:rPr>
            <w:rFonts w:ascii="Arial" w:hAnsi="Arial" w:cs="Arial"/>
            <w:noProof/>
          </w:rPr>
          <w:t>36</w:t>
        </w:r>
      </w:hyperlink>
      <w:r w:rsidR="00794AA3">
        <w:rPr>
          <w:rFonts w:ascii="Arial" w:hAnsi="Arial" w:cs="Arial"/>
          <w:noProof/>
        </w:rPr>
        <w:t>)</w:t>
      </w:r>
      <w:r w:rsidR="001E22DC">
        <w:rPr>
          <w:rFonts w:ascii="Arial" w:hAnsi="Arial" w:cs="Arial"/>
        </w:rPr>
        <w:fldChar w:fldCharType="end"/>
      </w:r>
      <w:r w:rsidR="001E22DC">
        <w:rPr>
          <w:rFonts w:ascii="Arial" w:hAnsi="Arial" w:cs="Arial"/>
        </w:rPr>
        <w:t>.</w:t>
      </w:r>
    </w:p>
    <w:p w:rsidR="00D17683" w:rsidRDefault="007A0CC1" w:rsidP="00D17683">
      <w:pPr>
        <w:spacing w:after="0" w:line="240" w:lineRule="auto"/>
        <w:ind w:firstLine="360"/>
        <w:jc w:val="both"/>
        <w:rPr>
          <w:rFonts w:ascii="Arial" w:hAnsi="Arial" w:cs="Arial"/>
        </w:rPr>
      </w:pPr>
      <w:r w:rsidRPr="00BE5958">
        <w:rPr>
          <w:rFonts w:ascii="Arial" w:hAnsi="Arial" w:cs="Arial"/>
          <w:u w:val="single"/>
        </w:rPr>
        <w:t>Expected results, potential pitfalls and solutions:</w:t>
      </w:r>
      <w:r w:rsidRPr="007A0CC1">
        <w:rPr>
          <w:rFonts w:ascii="Arial" w:hAnsi="Arial" w:cs="Arial"/>
        </w:rPr>
        <w:t xml:space="preserve"> </w:t>
      </w:r>
      <w:r w:rsidR="00D17683" w:rsidRPr="00BE5958">
        <w:rPr>
          <w:rFonts w:ascii="Arial" w:hAnsi="Arial" w:cs="Arial"/>
        </w:rPr>
        <w:t xml:space="preserve">A </w:t>
      </w:r>
      <w:r w:rsidR="00D17683">
        <w:rPr>
          <w:rFonts w:ascii="Arial" w:hAnsi="Arial" w:cs="Arial"/>
        </w:rPr>
        <w:t xml:space="preserve">successful run will be indicated by a </w:t>
      </w:r>
      <w:r w:rsidR="00654934">
        <w:rPr>
          <w:rFonts w:ascii="Arial" w:hAnsi="Arial" w:cs="Arial"/>
        </w:rPr>
        <w:t>isolating a monobody binder in the 100 nM to 10 μM range. We do not</w:t>
      </w:r>
      <w:r w:rsidR="004B4E81">
        <w:rPr>
          <w:rFonts w:ascii="Arial" w:hAnsi="Arial" w:cs="Arial"/>
        </w:rPr>
        <w:t xml:space="preserve"> </w:t>
      </w:r>
      <w:r w:rsidR="00423A59">
        <w:rPr>
          <w:rFonts w:ascii="Arial" w:hAnsi="Arial" w:cs="Arial"/>
        </w:rPr>
        <w:t>anticipate</w:t>
      </w:r>
      <w:r w:rsidR="004B4E81">
        <w:rPr>
          <w:rFonts w:ascii="Arial" w:hAnsi="Arial" w:cs="Arial"/>
        </w:rPr>
        <w:t xml:space="preserve"> difficult</w:t>
      </w:r>
      <w:r w:rsidR="00F774BB">
        <w:rPr>
          <w:rFonts w:ascii="Arial" w:hAnsi="Arial" w:cs="Arial"/>
        </w:rPr>
        <w:t xml:space="preserve">ies with this sub-aim since the </w:t>
      </w:r>
      <w:r w:rsidR="004B4E81">
        <w:rPr>
          <w:rFonts w:ascii="Arial" w:hAnsi="Arial" w:cs="Arial"/>
        </w:rPr>
        <w:t>co-PI who will be doing these experiments has already been successful at generating</w:t>
      </w:r>
      <w:r w:rsidR="00FE51E0">
        <w:rPr>
          <w:rFonts w:ascii="Arial" w:hAnsi="Arial" w:cs="Arial"/>
        </w:rPr>
        <w:t xml:space="preserve"> </w:t>
      </w:r>
      <w:r w:rsidR="00F774BB">
        <w:rPr>
          <w:rFonts w:ascii="Arial" w:hAnsi="Arial" w:cs="Arial"/>
        </w:rPr>
        <w:t xml:space="preserve">modest affinity </w:t>
      </w:r>
      <w:r w:rsidR="00FE51E0">
        <w:rPr>
          <w:rFonts w:ascii="Arial" w:hAnsi="Arial" w:cs="Arial"/>
        </w:rPr>
        <w:t>ligands to two other target proteins</w:t>
      </w:r>
      <w:r w:rsidR="004B4E81">
        <w:rPr>
          <w:rFonts w:ascii="Arial" w:hAnsi="Arial" w:cs="Arial"/>
        </w:rPr>
        <w:t xml:space="preserve"> </w:t>
      </w:r>
      <w:r w:rsidR="003010B5">
        <w:rPr>
          <w:rFonts w:ascii="Arial" w:hAnsi="Arial" w:cs="Arial"/>
        </w:rPr>
        <w:fldChar w:fldCharType="begin">
          <w:fldData xml:space="preserve">PEVuZE5vdGU+PENpdGU+PEF1dGhvcj5HdWx5YW5pPC9BdXRob3I+PFllYXI+MjAxMTwvWWVhcj48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</w:fldData>
        </w:fldChar>
      </w:r>
      <w:r w:rsidR="00794AA3">
        <w:rPr>
          <w:rFonts w:ascii="Arial" w:hAnsi="Arial" w:cs="Arial"/>
        </w:rPr>
        <w:instrText xml:space="preserve"> ADDIN EN.CITE </w:instrText>
      </w:r>
      <w:r w:rsidR="00794AA3">
        <w:rPr>
          <w:rFonts w:ascii="Arial" w:hAnsi="Arial" w:cs="Arial"/>
        </w:rPr>
        <w:fldChar w:fldCharType="begin">
          <w:fldData xml:space="preserve">PEVuZE5vdGU+PENpdGU+PEF1dGhvcj5HdWx5YW5pPC9BdXRob3I+PFllYXI+MjAxMTwvWWVhcj48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</w:fldData>
        </w:fldChar>
      </w:r>
      <w:r w:rsidR="00794AA3">
        <w:rPr>
          <w:rFonts w:ascii="Arial" w:hAnsi="Arial" w:cs="Arial"/>
        </w:rPr>
        <w:instrText xml:space="preserve"> ADDIN EN.CITE.DATA </w:instrText>
      </w:r>
      <w:r w:rsidR="00794AA3">
        <w:rPr>
          <w:rFonts w:ascii="Arial" w:hAnsi="Arial" w:cs="Arial"/>
        </w:rPr>
      </w:r>
      <w:r w:rsidR="00794AA3">
        <w:rPr>
          <w:rFonts w:ascii="Arial" w:hAnsi="Arial" w:cs="Arial"/>
        </w:rPr>
        <w:fldChar w:fldCharType="end"/>
      </w:r>
      <w:r w:rsidR="003010B5">
        <w:rPr>
          <w:rFonts w:ascii="Arial" w:hAnsi="Arial" w:cs="Arial"/>
        </w:rPr>
      </w:r>
      <w:r w:rsidR="003010B5">
        <w:rPr>
          <w:rFonts w:ascii="Arial" w:hAnsi="Arial" w:cs="Arial"/>
        </w:rPr>
        <w:fldChar w:fldCharType="separate"/>
      </w:r>
      <w:r w:rsidR="00794AA3">
        <w:rPr>
          <w:rFonts w:ascii="Arial" w:hAnsi="Arial" w:cs="Arial"/>
          <w:noProof/>
        </w:rPr>
        <w:t>(</w:t>
      </w:r>
      <w:hyperlink w:anchor="_ENREF_32" w:tooltip="Gulyani, 2011 #20" w:history="1">
        <w:r w:rsidR="00F4584C">
          <w:rPr>
            <w:rFonts w:ascii="Arial" w:hAnsi="Arial" w:cs="Arial"/>
            <w:noProof/>
          </w:rPr>
          <w:t>32</w:t>
        </w:r>
      </w:hyperlink>
      <w:r w:rsidR="00794AA3">
        <w:rPr>
          <w:rFonts w:ascii="Arial" w:hAnsi="Arial" w:cs="Arial"/>
          <w:noProof/>
        </w:rPr>
        <w:t>)</w:t>
      </w:r>
      <w:r w:rsidR="003010B5">
        <w:rPr>
          <w:rFonts w:ascii="Arial" w:hAnsi="Arial" w:cs="Arial"/>
        </w:rPr>
        <w:fldChar w:fldCharType="end"/>
      </w:r>
      <w:r w:rsidR="00234F88">
        <w:rPr>
          <w:rFonts w:ascii="Arial" w:hAnsi="Arial" w:cs="Arial"/>
        </w:rPr>
        <w:t xml:space="preserve"> using fibronectin monobodies</w:t>
      </w:r>
      <w:r w:rsidR="004B4E81">
        <w:rPr>
          <w:rFonts w:ascii="Arial" w:hAnsi="Arial" w:cs="Arial"/>
        </w:rPr>
        <w:t>.</w:t>
      </w:r>
    </w:p>
    <w:p w:rsidR="007A0CC1" w:rsidRPr="00EC0FEE" w:rsidRDefault="007A0CC1" w:rsidP="00074E97">
      <w:pPr>
        <w:spacing w:after="0" w:line="240" w:lineRule="auto"/>
        <w:ind w:firstLine="360"/>
        <w:jc w:val="both"/>
        <w:rPr>
          <w:rFonts w:ascii="Arial" w:hAnsi="Arial" w:cs="Arial"/>
          <w:sz w:val="10"/>
          <w:szCs w:val="10"/>
        </w:rPr>
      </w:pPr>
    </w:p>
    <w:p w:rsidR="004B4E81" w:rsidRPr="00BE5958" w:rsidRDefault="004B4E81" w:rsidP="004B4E81">
      <w:pPr>
        <w:spacing w:after="0" w:line="240" w:lineRule="auto"/>
        <w:ind w:firstLine="360"/>
        <w:jc w:val="both"/>
        <w:rPr>
          <w:rFonts w:ascii="Arial" w:hAnsi="Arial" w:cs="Arial"/>
          <w:b/>
          <w:u w:val="single"/>
        </w:rPr>
      </w:pPr>
      <w:r>
        <w:rPr>
          <w:rFonts w:ascii="Arial" w:hAnsi="Arial" w:cs="Arial"/>
          <w:b/>
          <w:u w:val="single"/>
        </w:rPr>
        <w:t>Aim2C</w:t>
      </w:r>
      <w:r w:rsidRPr="00BE5958">
        <w:rPr>
          <w:rFonts w:ascii="Arial" w:hAnsi="Arial" w:cs="Arial"/>
          <w:b/>
          <w:u w:val="single"/>
        </w:rPr>
        <w:t xml:space="preserve">: </w:t>
      </w:r>
      <w:r>
        <w:rPr>
          <w:rFonts w:ascii="Arial" w:hAnsi="Arial" w:cs="Arial"/>
          <w:b/>
          <w:u w:val="single"/>
        </w:rPr>
        <w:t>Affinity maturate the fibronectin monobody starter</w:t>
      </w:r>
      <w:r w:rsidRPr="00BE5958">
        <w:rPr>
          <w:rFonts w:ascii="Arial" w:hAnsi="Arial" w:cs="Arial"/>
          <w:b/>
          <w:u w:val="single"/>
        </w:rPr>
        <w:t xml:space="preserve"> ligands to the </w:t>
      </w:r>
      <w:r w:rsidR="00CC5248">
        <w:rPr>
          <w:rFonts w:ascii="Arial" w:hAnsi="Arial" w:cs="Arial"/>
          <w:b/>
          <w:u w:val="single"/>
        </w:rPr>
        <w:t>two</w:t>
      </w:r>
      <w:r w:rsidRPr="00BE5958">
        <w:rPr>
          <w:rFonts w:ascii="Arial" w:hAnsi="Arial" w:cs="Arial"/>
          <w:b/>
          <w:u w:val="single"/>
        </w:rPr>
        <w:t xml:space="preserve"> </w:t>
      </w:r>
      <w:r w:rsidR="007A2F9E">
        <w:rPr>
          <w:rFonts w:ascii="Arial" w:hAnsi="Arial" w:cs="Arial"/>
          <w:b/>
          <w:i/>
          <w:u w:val="single"/>
        </w:rPr>
        <w:t>p</w:t>
      </w:r>
      <w:r w:rsidR="00883FE2">
        <w:rPr>
          <w:rFonts w:ascii="Arial" w:hAnsi="Arial" w:cs="Arial"/>
          <w:b/>
          <w:i/>
          <w:u w:val="single"/>
        </w:rPr>
        <w:t>neumococcal</w:t>
      </w:r>
      <w:r w:rsidR="007A2F9E">
        <w:rPr>
          <w:rFonts w:ascii="Arial" w:hAnsi="Arial" w:cs="Arial"/>
          <w:b/>
          <w:i/>
          <w:u w:val="single"/>
        </w:rPr>
        <w:t xml:space="preserve"> </w:t>
      </w:r>
      <w:r w:rsidR="00BD2774">
        <w:rPr>
          <w:rFonts w:ascii="Arial" w:hAnsi="Arial" w:cs="Arial"/>
          <w:b/>
          <w:u w:val="single"/>
        </w:rPr>
        <w:t>virulence factors (CbpA &amp; Pln).</w:t>
      </w:r>
      <w:r w:rsidRPr="00BE5958">
        <w:rPr>
          <w:rFonts w:ascii="Arial" w:hAnsi="Arial" w:cs="Arial"/>
          <w:b/>
          <w:u w:val="single"/>
        </w:rPr>
        <w:t xml:space="preserve"> </w:t>
      </w:r>
    </w:p>
    <w:p w:rsidR="00074E97" w:rsidRDefault="004B4E81" w:rsidP="00423A59">
      <w:pPr>
        <w:spacing w:after="0" w:line="240" w:lineRule="auto"/>
        <w:ind w:firstLine="360"/>
        <w:jc w:val="both"/>
        <w:rPr>
          <w:rFonts w:ascii="Arial" w:hAnsi="Arial" w:cs="Arial"/>
        </w:rPr>
      </w:pPr>
      <w:r w:rsidRPr="00BE5958">
        <w:rPr>
          <w:rFonts w:ascii="Arial" w:hAnsi="Arial" w:cs="Arial"/>
          <w:u w:val="single"/>
        </w:rPr>
        <w:t>Overview:</w:t>
      </w:r>
      <w:r>
        <w:rPr>
          <w:rFonts w:ascii="Arial" w:hAnsi="Arial" w:cs="Arial"/>
        </w:rPr>
        <w:t xml:space="preserve"> </w:t>
      </w:r>
      <w:r w:rsidR="004B621F">
        <w:rPr>
          <w:rFonts w:ascii="Arial" w:hAnsi="Arial" w:cs="Arial"/>
        </w:rPr>
        <w:t xml:space="preserve">This aim will be implemented by Drs. Edgell &amp; Charles, and by Martha Collier and a new technician. </w:t>
      </w:r>
      <w:r w:rsidR="006D672E">
        <w:rPr>
          <w:rFonts w:ascii="Arial" w:hAnsi="Arial" w:cs="Arial"/>
        </w:rPr>
        <w:t>Given modest</w:t>
      </w:r>
      <w:r>
        <w:rPr>
          <w:rFonts w:ascii="Arial" w:hAnsi="Arial" w:cs="Arial"/>
        </w:rPr>
        <w:t xml:space="preserve"> binding ligands to the target proteins we expect to be able to use PATHE to evolve variants with </w:t>
      </w:r>
      <w:r w:rsidR="006D672E">
        <w:rPr>
          <w:rFonts w:ascii="Arial" w:hAnsi="Arial" w:cs="Arial"/>
        </w:rPr>
        <w:t xml:space="preserve">much </w:t>
      </w:r>
      <w:r>
        <w:rPr>
          <w:rFonts w:ascii="Arial" w:hAnsi="Arial" w:cs="Arial"/>
        </w:rPr>
        <w:t>high</w:t>
      </w:r>
      <w:r w:rsidR="006D672E">
        <w:rPr>
          <w:rFonts w:ascii="Arial" w:hAnsi="Arial" w:cs="Arial"/>
        </w:rPr>
        <w:t>er</w:t>
      </w:r>
      <w:r>
        <w:rPr>
          <w:rFonts w:ascii="Arial" w:hAnsi="Arial" w:cs="Arial"/>
        </w:rPr>
        <w:t xml:space="preserve"> affinity, that is, nanomolar or sub-nanomolar.</w:t>
      </w:r>
    </w:p>
    <w:p w:rsidR="00423A59" w:rsidRDefault="00423A59" w:rsidP="00423A59">
      <w:pPr>
        <w:spacing w:after="0" w:line="240" w:lineRule="auto"/>
        <w:ind w:firstLine="360"/>
        <w:jc w:val="both"/>
        <w:rPr>
          <w:rFonts w:ascii="Arial" w:hAnsi="Arial" w:cs="Arial"/>
        </w:rPr>
      </w:pPr>
      <w:r w:rsidRPr="00423A59">
        <w:rPr>
          <w:rFonts w:ascii="Arial" w:hAnsi="Arial" w:cs="Arial"/>
          <w:u w:val="single"/>
        </w:rPr>
        <w:t>Approach</w:t>
      </w:r>
      <w:r>
        <w:rPr>
          <w:rFonts w:ascii="Arial" w:hAnsi="Arial" w:cs="Arial"/>
        </w:rPr>
        <w:t>: The approach here i</w:t>
      </w:r>
      <w:r w:rsidR="00C96A3D">
        <w:rPr>
          <w:rFonts w:ascii="Arial" w:hAnsi="Arial" w:cs="Arial"/>
        </w:rPr>
        <w:t xml:space="preserve">s identical to the approach in </w:t>
      </w:r>
      <w:r w:rsidR="00C96A3D" w:rsidRPr="00C96A3D">
        <w:rPr>
          <w:rFonts w:ascii="Arial" w:hAnsi="Arial" w:cs="Arial"/>
          <w:b/>
          <w:i/>
        </w:rPr>
        <w:t>A</w:t>
      </w:r>
      <w:r w:rsidRPr="00C96A3D">
        <w:rPr>
          <w:rFonts w:ascii="Arial" w:hAnsi="Arial" w:cs="Arial"/>
          <w:b/>
          <w:i/>
        </w:rPr>
        <w:t>im2A</w:t>
      </w:r>
      <w:r>
        <w:rPr>
          <w:rFonts w:ascii="Arial" w:hAnsi="Arial" w:cs="Arial"/>
        </w:rPr>
        <w:t>.</w:t>
      </w:r>
    </w:p>
    <w:p w:rsidR="00920EAE" w:rsidRDefault="00423A59" w:rsidP="00B927DC">
      <w:pPr>
        <w:spacing w:after="0" w:line="240" w:lineRule="auto"/>
        <w:ind w:firstLine="360"/>
        <w:jc w:val="both"/>
        <w:rPr>
          <w:rFonts w:ascii="Arial" w:hAnsi="Arial" w:cs="Arial"/>
          <w:b/>
        </w:rPr>
      </w:pPr>
      <w:r w:rsidRPr="00BE5958">
        <w:rPr>
          <w:rFonts w:ascii="Arial" w:hAnsi="Arial" w:cs="Arial"/>
          <w:u w:val="single"/>
        </w:rPr>
        <w:t>Expected results, potential pitfalls and solutions:</w:t>
      </w:r>
      <w:r w:rsidRPr="00BE5958">
        <w:rPr>
          <w:rFonts w:ascii="Arial" w:hAnsi="Arial" w:cs="Arial"/>
        </w:rPr>
        <w:t xml:space="preserve"> A </w:t>
      </w:r>
      <w:r>
        <w:rPr>
          <w:rFonts w:ascii="Arial" w:hAnsi="Arial" w:cs="Arial"/>
        </w:rPr>
        <w:t xml:space="preserve">successful run will be indicated by a high yield of phage under the most stringent phage per binding event condition defined in </w:t>
      </w:r>
      <w:r w:rsidRPr="00C96A3D">
        <w:rPr>
          <w:rFonts w:ascii="Arial" w:hAnsi="Arial" w:cs="Arial"/>
          <w:b/>
          <w:i/>
        </w:rPr>
        <w:t>Ai</w:t>
      </w:r>
      <w:r w:rsidR="006D672E" w:rsidRPr="00C96A3D">
        <w:rPr>
          <w:rFonts w:ascii="Arial" w:hAnsi="Arial" w:cs="Arial"/>
          <w:b/>
          <w:i/>
        </w:rPr>
        <w:t>m1C</w:t>
      </w:r>
      <w:r w:rsidR="006D672E">
        <w:rPr>
          <w:rFonts w:ascii="Arial" w:hAnsi="Arial" w:cs="Arial"/>
        </w:rPr>
        <w:t xml:space="preserve">. </w:t>
      </w:r>
      <w:r w:rsidR="00234F88">
        <w:rPr>
          <w:rFonts w:ascii="Arial" w:hAnsi="Arial" w:cs="Arial"/>
        </w:rPr>
        <w:t xml:space="preserve">If the technology is working this should proceed easily. </w:t>
      </w:r>
      <w:r w:rsidR="006561DC">
        <w:rPr>
          <w:rFonts w:ascii="Arial" w:hAnsi="Arial" w:cs="Arial"/>
        </w:rPr>
        <w:t xml:space="preserve">Even if the PATHE runs need to be carried out for two weeks the entire set can be </w:t>
      </w:r>
      <w:r w:rsidR="00F774BB">
        <w:rPr>
          <w:rFonts w:ascii="Arial" w:hAnsi="Arial" w:cs="Arial"/>
        </w:rPr>
        <w:t>generated and characterized</w:t>
      </w:r>
      <w:r w:rsidR="006561DC">
        <w:rPr>
          <w:rFonts w:ascii="Arial" w:hAnsi="Arial" w:cs="Arial"/>
        </w:rPr>
        <w:t xml:space="preserve"> in 3 months. </w:t>
      </w:r>
      <w:r>
        <w:rPr>
          <w:rFonts w:ascii="Arial" w:hAnsi="Arial" w:cs="Arial"/>
        </w:rPr>
        <w:t xml:space="preserve">A potential pitfall here is that the </w:t>
      </w:r>
      <w:r w:rsidR="006D672E">
        <w:rPr>
          <w:rFonts w:ascii="Arial" w:hAnsi="Arial" w:cs="Arial"/>
        </w:rPr>
        <w:t xml:space="preserve">fibronectin monobody </w:t>
      </w:r>
      <w:r>
        <w:rPr>
          <w:rFonts w:ascii="Arial" w:hAnsi="Arial" w:cs="Arial"/>
        </w:rPr>
        <w:t xml:space="preserve">ligands </w:t>
      </w:r>
      <w:r w:rsidR="000135CA">
        <w:rPr>
          <w:rFonts w:ascii="Arial" w:hAnsi="Arial" w:cs="Arial"/>
        </w:rPr>
        <w:t>might</w:t>
      </w:r>
      <w:r>
        <w:rPr>
          <w:rFonts w:ascii="Arial" w:hAnsi="Arial" w:cs="Arial"/>
        </w:rPr>
        <w:t xml:space="preserve"> not attain high affinity (nanomolar)</w:t>
      </w:r>
      <w:r w:rsidR="00FE51E0">
        <w:rPr>
          <w:rFonts w:ascii="Arial" w:hAnsi="Arial" w:cs="Arial"/>
        </w:rPr>
        <w:t xml:space="preserve"> binding to the virulence factors</w:t>
      </w:r>
      <w:r>
        <w:rPr>
          <w:rFonts w:ascii="Arial" w:hAnsi="Arial" w:cs="Arial"/>
        </w:rPr>
        <w:t xml:space="preserve">. </w:t>
      </w:r>
      <w:r w:rsidR="00253A7D">
        <w:rPr>
          <w:rFonts w:ascii="Arial" w:hAnsi="Arial" w:cs="Arial"/>
        </w:rPr>
        <w:t xml:space="preserve">Because we are using </w:t>
      </w:r>
      <w:r>
        <w:rPr>
          <w:rFonts w:ascii="Arial" w:hAnsi="Arial" w:cs="Arial"/>
        </w:rPr>
        <w:t>different generic scaffold</w:t>
      </w:r>
      <w:r w:rsidR="00253A7D">
        <w:rPr>
          <w:rFonts w:ascii="Arial" w:hAnsi="Arial" w:cs="Arial"/>
        </w:rPr>
        <w:t>s</w:t>
      </w:r>
      <w:r>
        <w:rPr>
          <w:rFonts w:ascii="Arial" w:hAnsi="Arial" w:cs="Arial"/>
        </w:rPr>
        <w:t xml:space="preserve"> </w:t>
      </w:r>
      <w:r w:rsidR="006D672E">
        <w:rPr>
          <w:rFonts w:ascii="Arial" w:hAnsi="Arial" w:cs="Arial"/>
        </w:rPr>
        <w:t>(</w:t>
      </w:r>
      <w:r w:rsidR="00FB7F23">
        <w:rPr>
          <w:rFonts w:ascii="Arial" w:hAnsi="Arial" w:cs="Arial"/>
        </w:rPr>
        <w:t xml:space="preserve">e.g. </w:t>
      </w:r>
      <w:r w:rsidR="006D672E">
        <w:rPr>
          <w:rFonts w:ascii="Arial" w:hAnsi="Arial" w:cs="Arial"/>
        </w:rPr>
        <w:t xml:space="preserve">scFv) </w:t>
      </w:r>
      <w:r w:rsidR="004B621F">
        <w:rPr>
          <w:rFonts w:ascii="Arial" w:hAnsi="Arial" w:cs="Arial"/>
        </w:rPr>
        <w:t xml:space="preserve">… </w:t>
      </w:r>
      <w:r w:rsidR="00C96A3D">
        <w:rPr>
          <w:rFonts w:ascii="Arial" w:hAnsi="Arial" w:cs="Arial"/>
        </w:rPr>
        <w:t xml:space="preserve">which is being pursued in </w:t>
      </w:r>
      <w:r w:rsidR="00C96A3D" w:rsidRPr="00C96A3D">
        <w:rPr>
          <w:rFonts w:ascii="Arial" w:hAnsi="Arial" w:cs="Arial"/>
          <w:b/>
          <w:i/>
        </w:rPr>
        <w:t>A</w:t>
      </w:r>
      <w:r w:rsidRPr="00C96A3D">
        <w:rPr>
          <w:rFonts w:ascii="Arial" w:hAnsi="Arial" w:cs="Arial"/>
          <w:b/>
          <w:i/>
        </w:rPr>
        <w:t>im2A</w:t>
      </w:r>
      <w:r w:rsidR="00253A7D">
        <w:rPr>
          <w:rFonts w:ascii="Arial" w:hAnsi="Arial" w:cs="Arial"/>
        </w:rPr>
        <w:t xml:space="preserve"> we do not anticipate any difficulties </w:t>
      </w:r>
      <w:r w:rsidR="00DB6D72">
        <w:rPr>
          <w:rFonts w:ascii="Arial" w:hAnsi="Arial" w:cs="Arial"/>
        </w:rPr>
        <w:t>in generating at least 10-2</w:t>
      </w:r>
      <w:r w:rsidR="00253A7D">
        <w:rPr>
          <w:rFonts w:ascii="Arial" w:hAnsi="Arial" w:cs="Arial"/>
        </w:rPr>
        <w:t>0 candidate ligands for testing for inhibition in the R33 phase.</w:t>
      </w:r>
    </w:p>
    <w:p w:rsidR="00920EAE" w:rsidRPr="00074E97" w:rsidRDefault="00920EAE" w:rsidP="00074E97">
      <w:pPr>
        <w:spacing w:after="0" w:line="240" w:lineRule="auto"/>
        <w:ind w:firstLine="360"/>
        <w:jc w:val="both"/>
        <w:rPr>
          <w:rFonts w:ascii="Arial" w:hAnsi="Arial" w:cs="Arial"/>
          <w:b/>
        </w:rPr>
      </w:pPr>
    </w:p>
    <w:p w:rsidR="00920EAE" w:rsidRDefault="001E22DC" w:rsidP="00920EAE">
      <w:pPr>
        <w:spacing w:after="0" w:line="240" w:lineRule="auto"/>
        <w:ind w:firstLine="360"/>
        <w:jc w:val="both"/>
        <w:rPr>
          <w:rFonts w:ascii="Arial" w:hAnsi="Arial" w:cs="Arial"/>
        </w:rPr>
      </w:pPr>
      <w:r>
        <w:rPr>
          <w:rFonts w:ascii="Arial" w:hAnsi="Arial" w:cs="Arial"/>
          <w:noProof/>
        </w:rPr>
        <mc:AlternateContent>
          <mc:Choice Requires="wps">
            <w:drawing>
              <wp:anchor distT="0" distB="0" distL="114300" distR="114300" simplePos="0" relativeHeight="251677696" behindDoc="0" locked="0" layoutInCell="1" allowOverlap="1" wp14:anchorId="27D00B41" wp14:editId="734C836B">
                <wp:simplePos x="0" y="0"/>
                <wp:positionH relativeFrom="column">
                  <wp:posOffset>-23495</wp:posOffset>
                </wp:positionH>
                <wp:positionV relativeFrom="paragraph">
                  <wp:posOffset>30480</wp:posOffset>
                </wp:positionV>
                <wp:extent cx="6847205" cy="247650"/>
                <wp:effectExtent l="0" t="0" r="10795" b="1905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205" cy="247650"/>
                        </a:xfrm>
                        <a:prstGeom prst="rect">
                          <a:avLst/>
                        </a:prstGeom>
                        <a:solidFill>
                          <a:schemeClr val="bg2">
                            <a:lumMod val="90000"/>
                            <a:lumOff val="0"/>
                          </a:schemeClr>
                        </a:solidFill>
                        <a:ln w="9525">
                          <a:solidFill>
                            <a:srgbClr val="000000"/>
                          </a:solidFill>
                          <a:miter lim="800000"/>
                          <a:headEnd/>
                          <a:tailEnd/>
                        </a:ln>
                      </wps:spPr>
                      <wps:txbx>
                        <w:txbxContent>
                          <w:p w:rsidR="00DB6D72" w:rsidRPr="00616BC6" w:rsidRDefault="00DB6D72" w:rsidP="00920EAE">
                            <w:pPr>
                              <w:rPr>
                                <w:b/>
                              </w:rPr>
                            </w:pPr>
                            <w:r w:rsidRPr="00616BC6">
                              <w:rPr>
                                <w:b/>
                              </w:rPr>
                              <w:t>A</w:t>
                            </w:r>
                            <w:r>
                              <w:rPr>
                                <w:b/>
                              </w:rPr>
                              <w:t>PPROACH: R33</w:t>
                            </w:r>
                            <w:r w:rsidRPr="00616BC6">
                              <w:rPr>
                                <w:b/>
                              </w:rPr>
                              <w:t xml:space="preserve"> 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33" type="#_x0000_t202" style="position:absolute;left:0;text-align:left;margin-left:-1.85pt;margin-top:2.4pt;width:539.1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" fillcolor="#dedede [2894]">
                <v:textbox>
                  <w:txbxContent>
                    <w:p w:rsidR="00DB6D72" w:rsidRPr="00616BC6" w:rsidRDefault="00DB6D72" w:rsidP="00920EAE">
                      <w:pPr>
                        <w:rPr>
                          <w:b/>
                        </w:rPr>
                      </w:pPr>
                      <w:r w:rsidRPr="00616BC6">
                        <w:rPr>
                          <w:b/>
                        </w:rPr>
                        <w:t>A</w:t>
                      </w:r>
                      <w:r>
                        <w:rPr>
                          <w:b/>
                        </w:rPr>
                        <w:t>PPROACH: R33</w:t>
                      </w:r>
                      <w:r w:rsidRPr="00616BC6">
                        <w:rPr>
                          <w:b/>
                        </w:rPr>
                        <w:t xml:space="preserve"> PHASE</w:t>
                      </w:r>
                    </w:p>
                  </w:txbxContent>
                </v:textbox>
              </v:shape>
            </w:pict>
          </mc:Fallback>
        </mc:AlternateContent>
      </w:r>
    </w:p>
    <w:p w:rsidR="00920EAE" w:rsidRDefault="00920EAE" w:rsidP="00920EAE">
      <w:pPr>
        <w:spacing w:after="0" w:line="240" w:lineRule="auto"/>
        <w:ind w:firstLine="360"/>
        <w:jc w:val="both"/>
        <w:rPr>
          <w:rFonts w:ascii="Arial" w:hAnsi="Arial" w:cs="Arial"/>
        </w:rPr>
      </w:pPr>
    </w:p>
    <w:p w:rsidR="00105501" w:rsidRDefault="001E22DC" w:rsidP="00105501">
      <w:pPr>
        <w:spacing w:after="0" w:line="240" w:lineRule="auto"/>
        <w:ind w:firstLine="360"/>
        <w:jc w:val="both"/>
        <w:rPr>
          <w:rFonts w:ascii="Arial" w:hAnsi="Arial" w:cs="Arial"/>
        </w:rPr>
      </w:pPr>
      <w:r>
        <w:rPr>
          <w:rFonts w:ascii="Arial" w:hAnsi="Arial" w:cs="Arial"/>
          <w:noProof/>
        </w:rPr>
        <mc:AlternateContent>
          <mc:Choice Requires="wps">
            <w:drawing>
              <wp:anchor distT="0" distB="0" distL="114300" distR="114300" simplePos="0" relativeHeight="251695104" behindDoc="0" locked="0" layoutInCell="1" allowOverlap="1" wp14:anchorId="595A92A9" wp14:editId="02B941BA">
                <wp:simplePos x="0" y="0"/>
                <wp:positionH relativeFrom="column">
                  <wp:posOffset>-83489</wp:posOffset>
                </wp:positionH>
                <wp:positionV relativeFrom="paragraph">
                  <wp:posOffset>51491</wp:posOffset>
                </wp:positionV>
                <wp:extent cx="6852285" cy="436024"/>
                <wp:effectExtent l="0" t="0" r="24765" b="21590"/>
                <wp:wrapNone/>
                <wp:docPr id="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285" cy="436024"/>
                        </a:xfrm>
                        <a:prstGeom prst="rect">
                          <a:avLst/>
                        </a:prstGeom>
                        <a:solidFill>
                          <a:srgbClr val="FFFFFF"/>
                        </a:solidFill>
                        <a:ln w="9525">
                          <a:solidFill>
                            <a:srgbClr val="000000"/>
                          </a:solidFill>
                          <a:miter lim="800000"/>
                          <a:headEnd/>
                          <a:tailEnd/>
                        </a:ln>
                      </wps:spPr>
                      <wps:txbx>
                        <w:txbxContent>
                          <w:p w:rsidR="00DB6D72" w:rsidRDefault="00DB6D72" w:rsidP="004B621F">
                            <w:pPr>
                              <w:spacing w:after="0" w:line="240" w:lineRule="auto"/>
                            </w:pPr>
                            <w:r w:rsidRPr="004702C2">
                              <w:rPr>
                                <w:rFonts w:ascii="Arial" w:hAnsi="Arial" w:cs="Arial"/>
                                <w:b/>
                              </w:rPr>
                              <w:t xml:space="preserve">AIM </w:t>
                            </w:r>
                            <w:r>
                              <w:rPr>
                                <w:rFonts w:ascii="Arial" w:hAnsi="Arial" w:cs="Arial"/>
                                <w:b/>
                              </w:rPr>
                              <w:t>3</w:t>
                            </w:r>
                            <w:r w:rsidRPr="004702C2">
                              <w:rPr>
                                <w:rFonts w:ascii="Arial" w:hAnsi="Arial" w:cs="Arial"/>
                                <w:b/>
                              </w:rPr>
                              <w:t>:</w:t>
                            </w:r>
                            <w:r>
                              <w:t xml:space="preserve"> </w:t>
                            </w:r>
                            <w:r>
                              <w:rPr>
                                <w:rFonts w:ascii="Arial" w:hAnsi="Arial" w:cs="Arial"/>
                                <w:b/>
                              </w:rPr>
                              <w:t>Determine if the hi</w:t>
                            </w:r>
                            <w:r w:rsidRPr="00DD778A">
                              <w:rPr>
                                <w:rFonts w:ascii="Arial" w:hAnsi="Arial" w:cs="Arial"/>
                                <w:b/>
                              </w:rPr>
                              <w:t>gh</w:t>
                            </w:r>
                            <w:r>
                              <w:rPr>
                                <w:rFonts w:ascii="Arial" w:hAnsi="Arial" w:cs="Arial"/>
                                <w:b/>
                              </w:rPr>
                              <w:t xml:space="preserve"> affinity protein-based ligands binding to </w:t>
                            </w:r>
                            <w:r>
                              <w:rPr>
                                <w:rFonts w:ascii="Arial" w:hAnsi="Arial" w:cs="Arial"/>
                                <w:b/>
                                <w:i/>
                              </w:rPr>
                              <w:t xml:space="preserve">pneumococcal </w:t>
                            </w:r>
                            <w:r>
                              <w:rPr>
                                <w:rFonts w:ascii="Arial" w:hAnsi="Arial" w:cs="Arial"/>
                                <w:b/>
                              </w:rPr>
                              <w:t>virulence factors (CbpA &amp; Pln) function as inhibitors in mice as hypothesized.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 o:spid="_x0000_s1034" type="#_x0000_t202" style="position:absolute;left:0;text-align:left;margin-left:-6.55pt;margin-top:4.05pt;width:539.55pt;height:34.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">
                <v:textbox>
                  <w:txbxContent>
                    <w:p w:rsidR="00DB6D72" w:rsidRDefault="00DB6D72" w:rsidP="004B621F">
                      <w:pPr>
                        <w:spacing w:after="0" w:line="240" w:lineRule="auto"/>
                      </w:pPr>
                      <w:r w:rsidRPr="004702C2">
                        <w:rPr>
                          <w:rFonts w:ascii="Arial" w:hAnsi="Arial" w:cs="Arial"/>
                          <w:b/>
                        </w:rPr>
                        <w:t xml:space="preserve">AIM </w:t>
                      </w:r>
                      <w:r>
                        <w:rPr>
                          <w:rFonts w:ascii="Arial" w:hAnsi="Arial" w:cs="Arial"/>
                          <w:b/>
                        </w:rPr>
                        <w:t>3</w:t>
                      </w:r>
                      <w:r w:rsidRPr="004702C2">
                        <w:rPr>
                          <w:rFonts w:ascii="Arial" w:hAnsi="Arial" w:cs="Arial"/>
                          <w:b/>
                        </w:rPr>
                        <w:t>:</w:t>
                      </w:r>
                      <w:r>
                        <w:t xml:space="preserve"> </w:t>
                      </w:r>
                      <w:r>
                        <w:rPr>
                          <w:rFonts w:ascii="Arial" w:hAnsi="Arial" w:cs="Arial"/>
                          <w:b/>
                        </w:rPr>
                        <w:t>Determine if the hi</w:t>
                      </w:r>
                      <w:r w:rsidRPr="00DD778A">
                        <w:rPr>
                          <w:rFonts w:ascii="Arial" w:hAnsi="Arial" w:cs="Arial"/>
                          <w:b/>
                        </w:rPr>
                        <w:t>gh</w:t>
                      </w:r>
                      <w:r>
                        <w:rPr>
                          <w:rFonts w:ascii="Arial" w:hAnsi="Arial" w:cs="Arial"/>
                          <w:b/>
                        </w:rPr>
                        <w:t xml:space="preserve"> affinity protein-based ligands binding to </w:t>
                      </w:r>
                      <w:r>
                        <w:rPr>
                          <w:rFonts w:ascii="Arial" w:hAnsi="Arial" w:cs="Arial"/>
                          <w:b/>
                          <w:i/>
                        </w:rPr>
                        <w:t xml:space="preserve">pneumococcal </w:t>
                      </w:r>
                      <w:r>
                        <w:rPr>
                          <w:rFonts w:ascii="Arial" w:hAnsi="Arial" w:cs="Arial"/>
                          <w:b/>
                        </w:rPr>
                        <w:t>virulence factors (CbpA &amp; Pln) function as inhibitors in mice as hypothesized.</w:t>
                      </w:r>
                    </w:p>
                  </w:txbxContent>
                </v:textbox>
              </v:shape>
            </w:pict>
          </mc:Fallback>
        </mc:AlternateContent>
      </w:r>
    </w:p>
    <w:p w:rsidR="00105501" w:rsidRDefault="00105501" w:rsidP="00105501">
      <w:pPr>
        <w:spacing w:after="0" w:line="240" w:lineRule="auto"/>
        <w:ind w:firstLine="360"/>
        <w:jc w:val="both"/>
        <w:rPr>
          <w:rFonts w:ascii="Arial" w:hAnsi="Arial" w:cs="Arial"/>
        </w:rPr>
      </w:pPr>
    </w:p>
    <w:p w:rsidR="00105501" w:rsidRDefault="00105501" w:rsidP="00920EAE">
      <w:pPr>
        <w:spacing w:after="0" w:line="240" w:lineRule="auto"/>
        <w:ind w:firstLine="360"/>
        <w:jc w:val="both"/>
        <w:rPr>
          <w:rFonts w:ascii="Arial" w:hAnsi="Arial" w:cs="Arial"/>
          <w:b/>
          <w:u w:val="single"/>
        </w:rPr>
      </w:pPr>
    </w:p>
    <w:p w:rsidR="004B621F" w:rsidRPr="004B621F" w:rsidRDefault="004B621F" w:rsidP="00920EAE">
      <w:pPr>
        <w:spacing w:after="0" w:line="240" w:lineRule="auto"/>
        <w:ind w:firstLine="360"/>
        <w:jc w:val="both"/>
        <w:rPr>
          <w:rFonts w:ascii="Arial" w:hAnsi="Arial" w:cs="Arial"/>
          <w:b/>
          <w:sz w:val="10"/>
          <w:szCs w:val="10"/>
          <w:u w:val="single"/>
        </w:rPr>
      </w:pPr>
    </w:p>
    <w:p w:rsidR="00B522AA" w:rsidRPr="00CF7682" w:rsidRDefault="00B522AA" w:rsidP="00B522AA">
      <w:pPr>
        <w:spacing w:after="0" w:line="240" w:lineRule="auto"/>
        <w:ind w:firstLine="360"/>
        <w:jc w:val="both"/>
        <w:rPr>
          <w:rFonts w:ascii="Arial" w:hAnsi="Arial" w:cs="Arial"/>
        </w:rPr>
      </w:pPr>
      <w:r w:rsidRPr="004702C2">
        <w:rPr>
          <w:rFonts w:ascii="Arial" w:hAnsi="Arial" w:cs="Arial"/>
          <w:b/>
          <w:u w:val="single"/>
        </w:rPr>
        <w:t>Overview:</w:t>
      </w:r>
      <w:r w:rsidRPr="003B0ADC">
        <w:rPr>
          <w:rFonts w:ascii="Arial" w:hAnsi="Arial" w:cs="Arial"/>
        </w:rPr>
        <w:t xml:space="preserve"> </w:t>
      </w:r>
      <w:r w:rsidRPr="00920EAE">
        <w:rPr>
          <w:rFonts w:ascii="Arial" w:hAnsi="Arial" w:cs="Arial"/>
        </w:rPr>
        <w:t>If the specific milestones of the R21 phase are met</w:t>
      </w:r>
      <w:r w:rsidR="00DB6D72">
        <w:rPr>
          <w:rFonts w:ascii="Arial" w:hAnsi="Arial" w:cs="Arial"/>
        </w:rPr>
        <w:t xml:space="preserve"> we expect to generate 10-2</w:t>
      </w:r>
      <w:r>
        <w:rPr>
          <w:rFonts w:ascii="Arial" w:hAnsi="Arial" w:cs="Arial"/>
        </w:rPr>
        <w:t xml:space="preserve">0 high affinity protein-based ligands to two </w:t>
      </w:r>
      <w:r>
        <w:rPr>
          <w:rFonts w:ascii="Arial" w:hAnsi="Arial" w:cs="Arial"/>
          <w:i/>
        </w:rPr>
        <w:t xml:space="preserve">pneumococcal </w:t>
      </w:r>
      <w:r>
        <w:rPr>
          <w:rFonts w:ascii="Arial" w:hAnsi="Arial" w:cs="Arial"/>
        </w:rPr>
        <w:t>virulence factors. The central goal of the R33 phase is to determine if this set of high affinity ligands contains biologically functio</w:t>
      </w:r>
      <w:r w:rsidR="00253A7D">
        <w:rPr>
          <w:rFonts w:ascii="Arial" w:hAnsi="Arial" w:cs="Arial"/>
        </w:rPr>
        <w:t xml:space="preserve">nal virulence factor inhibitors. </w:t>
      </w:r>
      <w:r w:rsidRPr="00EE2CE6">
        <w:rPr>
          <w:rFonts w:ascii="Arial" w:hAnsi="Arial" w:cs="Arial"/>
        </w:rPr>
        <w:t>Using two different generic binding scaffolds</w:t>
      </w:r>
      <w:r w:rsidR="001F43AD">
        <w:rPr>
          <w:rFonts w:ascii="Arial" w:hAnsi="Arial" w:cs="Arial"/>
        </w:rPr>
        <w:t xml:space="preserve"> in the R21 phase</w:t>
      </w:r>
      <w:r w:rsidRPr="00EE2CE6">
        <w:rPr>
          <w:rFonts w:ascii="Arial" w:hAnsi="Arial" w:cs="Arial"/>
        </w:rPr>
        <w:t xml:space="preserve"> to create the virulence factor ligands increases the likelihood that we will find inhibitors</w:t>
      </w:r>
      <w:r w:rsidR="00DB6D72">
        <w:rPr>
          <w:rFonts w:ascii="Arial" w:hAnsi="Arial" w:cs="Arial"/>
        </w:rPr>
        <w:t xml:space="preserve"> within the set of </w:t>
      </w:r>
      <w:r w:rsidR="00F4584C">
        <w:rPr>
          <w:rFonts w:ascii="Arial" w:hAnsi="Arial" w:cs="Arial"/>
        </w:rPr>
        <w:t xml:space="preserve">protein-based </w:t>
      </w:r>
      <w:r w:rsidR="00DB6D72">
        <w:rPr>
          <w:rFonts w:ascii="Arial" w:hAnsi="Arial" w:cs="Arial"/>
        </w:rPr>
        <w:t>high affinity ligands</w:t>
      </w:r>
      <w:r w:rsidRPr="00EE2CE6">
        <w:rPr>
          <w:rFonts w:ascii="Arial" w:hAnsi="Arial" w:cs="Arial"/>
        </w:rPr>
        <w:t xml:space="preserve">. </w:t>
      </w:r>
    </w:p>
    <w:p w:rsidR="00B522AA" w:rsidRPr="00FB7F23" w:rsidRDefault="00B522AA" w:rsidP="00B522AA">
      <w:pPr>
        <w:pStyle w:val="noha"/>
        <w:rPr>
          <w:rFonts w:ascii="Arial" w:hAnsi="Arial"/>
          <w:b/>
          <w:sz w:val="10"/>
          <w:szCs w:val="10"/>
        </w:rPr>
      </w:pPr>
    </w:p>
    <w:p w:rsidR="00B522AA" w:rsidRPr="00CF7682" w:rsidRDefault="00B522AA" w:rsidP="00B522AA">
      <w:pPr>
        <w:pStyle w:val="noha"/>
        <w:rPr>
          <w:rFonts w:ascii="Arial" w:hAnsi="Arial"/>
          <w:b/>
          <w:sz w:val="22"/>
          <w:szCs w:val="22"/>
          <w:u w:val="single"/>
        </w:rPr>
      </w:pPr>
      <w:r w:rsidRPr="00CF7682">
        <w:rPr>
          <w:rFonts w:ascii="Arial" w:hAnsi="Arial"/>
          <w:b/>
          <w:sz w:val="22"/>
          <w:szCs w:val="22"/>
          <w:u w:val="single"/>
        </w:rPr>
        <w:t xml:space="preserve">Aim3A: Inhibition of interaction of CbpA with Laminin Receptor (LR) </w:t>
      </w:r>
      <w:r w:rsidRPr="00DB445E">
        <w:rPr>
          <w:rFonts w:ascii="Arial" w:hAnsi="Arial"/>
          <w:b/>
          <w:i/>
          <w:sz w:val="22"/>
          <w:szCs w:val="22"/>
          <w:u w:val="single"/>
        </w:rPr>
        <w:t>in vitro</w:t>
      </w:r>
      <w:r w:rsidRPr="00CF7682">
        <w:rPr>
          <w:rFonts w:ascii="Arial" w:hAnsi="Arial"/>
          <w:b/>
          <w:sz w:val="22"/>
          <w:szCs w:val="22"/>
          <w:u w:val="single"/>
        </w:rPr>
        <w:t>.</w:t>
      </w:r>
      <w:r w:rsidR="001E22DC">
        <w:rPr>
          <w:rFonts w:ascii="Arial" w:hAnsi="Arial"/>
          <w:b/>
          <w:sz w:val="22"/>
          <w:szCs w:val="22"/>
          <w:u w:val="single"/>
        </w:rPr>
        <w:t xml:space="preserve"> </w:t>
      </w:r>
    </w:p>
    <w:p w:rsidR="00C96A3D" w:rsidRDefault="00B522AA" w:rsidP="00B522AA">
      <w:pPr>
        <w:pStyle w:val="noha"/>
        <w:ind w:firstLine="360"/>
        <w:rPr>
          <w:rFonts w:ascii="Arial" w:hAnsi="Arial" w:cs="Arial"/>
          <w:sz w:val="22"/>
          <w:szCs w:val="22"/>
        </w:rPr>
      </w:pPr>
      <w:r w:rsidRPr="00DB445E">
        <w:rPr>
          <w:rFonts w:ascii="Arial" w:hAnsi="Arial"/>
          <w:sz w:val="22"/>
          <w:szCs w:val="22"/>
          <w:u w:val="single"/>
        </w:rPr>
        <w:t>Overview:</w:t>
      </w:r>
      <w:r w:rsidRPr="00DB445E">
        <w:rPr>
          <w:rFonts w:ascii="Arial" w:hAnsi="Arial"/>
          <w:sz w:val="22"/>
          <w:szCs w:val="22"/>
        </w:rPr>
        <w:t xml:space="preserve"> </w:t>
      </w:r>
      <w:r w:rsidR="004F12D3">
        <w:rPr>
          <w:rFonts w:ascii="Arial" w:hAnsi="Arial"/>
          <w:sz w:val="22"/>
          <w:szCs w:val="22"/>
        </w:rPr>
        <w:t>This aim will be implemented by</w:t>
      </w:r>
      <w:r w:rsidR="00654934">
        <w:rPr>
          <w:rFonts w:ascii="Arial" w:hAnsi="Arial"/>
          <w:sz w:val="22"/>
          <w:szCs w:val="22"/>
        </w:rPr>
        <w:t xml:space="preserve"> </w:t>
      </w:r>
      <w:r w:rsidR="00C96A3D">
        <w:rPr>
          <w:rFonts w:ascii="Arial" w:hAnsi="Arial"/>
          <w:sz w:val="22"/>
          <w:szCs w:val="22"/>
        </w:rPr>
        <w:t xml:space="preserve">Dr. </w:t>
      </w:r>
      <w:r w:rsidR="004F12D3">
        <w:rPr>
          <w:rFonts w:ascii="Arial" w:hAnsi="Arial"/>
          <w:sz w:val="22"/>
          <w:szCs w:val="22"/>
        </w:rPr>
        <w:t xml:space="preserve">Marcia Hobbs in close collaboration with Dr. </w:t>
      </w:r>
      <w:r w:rsidR="00C96A3D">
        <w:rPr>
          <w:rFonts w:ascii="Arial" w:hAnsi="Arial"/>
          <w:sz w:val="22"/>
          <w:szCs w:val="22"/>
        </w:rPr>
        <w:t>Elaine I. Tuomanen</w:t>
      </w:r>
      <w:r w:rsidR="004F12D3">
        <w:rPr>
          <w:rFonts w:ascii="Arial" w:hAnsi="Arial"/>
          <w:sz w:val="22"/>
          <w:szCs w:val="22"/>
        </w:rPr>
        <w:t>.</w:t>
      </w:r>
      <w:r w:rsidR="00654934">
        <w:rPr>
          <w:rFonts w:ascii="Arial" w:hAnsi="Arial"/>
          <w:sz w:val="22"/>
          <w:szCs w:val="22"/>
        </w:rPr>
        <w:t xml:space="preserve"> </w:t>
      </w:r>
      <w:r w:rsidRPr="00DB445E">
        <w:rPr>
          <w:rFonts w:ascii="Arial" w:hAnsi="Arial" w:cs="Arial"/>
          <w:sz w:val="22"/>
          <w:szCs w:val="22"/>
        </w:rPr>
        <w:t xml:space="preserve">We will test the virulence factor ligands for inhibitory activity in ELISA and cell culture based systems </w:t>
      </w:r>
      <w:r w:rsidRPr="00DB445E">
        <w:rPr>
          <w:rFonts w:ascii="Arial" w:hAnsi="Arial" w:cs="Arial"/>
          <w:i/>
          <w:sz w:val="22"/>
          <w:szCs w:val="22"/>
        </w:rPr>
        <w:t>in vitro</w:t>
      </w:r>
      <w:r w:rsidRPr="00DB445E">
        <w:rPr>
          <w:rFonts w:ascii="Arial" w:hAnsi="Arial" w:cs="Arial"/>
          <w:sz w:val="22"/>
          <w:szCs w:val="22"/>
        </w:rPr>
        <w:t>.</w:t>
      </w:r>
      <w:r w:rsidR="001E22DC">
        <w:rPr>
          <w:rFonts w:ascii="Arial" w:hAnsi="Arial" w:cs="Arial"/>
          <w:sz w:val="22"/>
          <w:szCs w:val="22"/>
        </w:rPr>
        <w:t xml:space="preserve"> </w:t>
      </w:r>
      <w:r w:rsidRPr="00DB445E">
        <w:rPr>
          <w:rFonts w:ascii="Arial" w:hAnsi="Arial" w:cs="Arial"/>
          <w:sz w:val="22"/>
          <w:szCs w:val="22"/>
        </w:rPr>
        <w:t xml:space="preserve">These assays reflect activity of the virulence factors in natural disease </w:t>
      </w:r>
      <w:r w:rsidR="003010B5">
        <w:rPr>
          <w:rFonts w:ascii="Arial" w:hAnsi="Arial" w:cs="Arial"/>
          <w:sz w:val="22"/>
          <w:szCs w:val="22"/>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E856AB">
        <w:rPr>
          <w:rFonts w:ascii="Arial" w:hAnsi="Arial" w:cs="Arial"/>
          <w:sz w:val="22"/>
          <w:szCs w:val="22"/>
        </w:rPr>
        <w:instrText xml:space="preserve"> ADDIN EN.CITE </w:instrText>
      </w:r>
      <w:r w:rsidR="003010B5">
        <w:rPr>
          <w:rFonts w:ascii="Arial" w:hAnsi="Arial" w:cs="Arial"/>
          <w:sz w:val="22"/>
          <w:szCs w:val="22"/>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E856AB">
        <w:rPr>
          <w:rFonts w:ascii="Arial" w:hAnsi="Arial" w:cs="Arial"/>
          <w:sz w:val="22"/>
          <w:szCs w:val="22"/>
        </w:rPr>
        <w:instrText xml:space="preserve"> ADDIN EN.CITE.DATA </w:instrText>
      </w:r>
      <w:r w:rsidR="003010B5">
        <w:rPr>
          <w:rFonts w:ascii="Arial" w:hAnsi="Arial" w:cs="Arial"/>
          <w:sz w:val="22"/>
          <w:szCs w:val="22"/>
        </w:rPr>
      </w:r>
      <w:r w:rsidR="003010B5">
        <w:rPr>
          <w:rFonts w:ascii="Arial" w:hAnsi="Arial" w:cs="Arial"/>
          <w:sz w:val="22"/>
          <w:szCs w:val="22"/>
        </w:rPr>
        <w:fldChar w:fldCharType="end"/>
      </w:r>
      <w:r w:rsidR="003010B5">
        <w:rPr>
          <w:rFonts w:ascii="Arial" w:hAnsi="Arial" w:cs="Arial"/>
          <w:sz w:val="22"/>
          <w:szCs w:val="22"/>
        </w:rPr>
      </w:r>
      <w:r w:rsidR="003010B5">
        <w:rPr>
          <w:rFonts w:ascii="Arial" w:hAnsi="Arial" w:cs="Arial"/>
          <w:sz w:val="22"/>
          <w:szCs w:val="22"/>
        </w:rPr>
        <w:fldChar w:fldCharType="separate"/>
      </w:r>
      <w:r w:rsidR="00E856AB">
        <w:rPr>
          <w:rFonts w:ascii="Arial" w:hAnsi="Arial" w:cs="Arial"/>
          <w:noProof/>
          <w:sz w:val="22"/>
          <w:szCs w:val="22"/>
        </w:rPr>
        <w:t>(</w:t>
      </w:r>
      <w:hyperlink w:anchor="_ENREF_13" w:tooltip="Orihuela, 2004 #10" w:history="1">
        <w:r w:rsidR="00F4584C">
          <w:rPr>
            <w:rFonts w:ascii="Arial" w:hAnsi="Arial" w:cs="Arial"/>
            <w:noProof/>
            <w:sz w:val="22"/>
            <w:szCs w:val="22"/>
          </w:rPr>
          <w:t>13</w:t>
        </w:r>
      </w:hyperlink>
      <w:r w:rsidR="00E856AB">
        <w:rPr>
          <w:rFonts w:ascii="Arial" w:hAnsi="Arial" w:cs="Arial"/>
          <w:noProof/>
          <w:sz w:val="22"/>
          <w:szCs w:val="22"/>
        </w:rPr>
        <w:t>)</w:t>
      </w:r>
      <w:r w:rsidR="003010B5">
        <w:rPr>
          <w:rFonts w:ascii="Arial" w:hAnsi="Arial" w:cs="Arial"/>
          <w:sz w:val="22"/>
          <w:szCs w:val="22"/>
        </w:rPr>
        <w:fldChar w:fldCharType="end"/>
      </w:r>
      <w:r w:rsidRPr="00DB445E">
        <w:rPr>
          <w:rFonts w:ascii="Arial" w:hAnsi="Arial" w:cs="Arial"/>
          <w:sz w:val="22"/>
          <w:szCs w:val="22"/>
        </w:rPr>
        <w:t>.</w:t>
      </w:r>
      <w:r w:rsidR="001E22DC">
        <w:rPr>
          <w:rFonts w:ascii="Arial" w:hAnsi="Arial" w:cs="Arial"/>
          <w:sz w:val="22"/>
          <w:szCs w:val="22"/>
        </w:rPr>
        <w:t xml:space="preserve"> </w:t>
      </w:r>
    </w:p>
    <w:p w:rsidR="00B522AA" w:rsidRPr="00CF7682" w:rsidRDefault="00B522AA" w:rsidP="00B522AA">
      <w:pPr>
        <w:pStyle w:val="noha"/>
        <w:ind w:firstLine="360"/>
        <w:rPr>
          <w:rFonts w:ascii="Arial" w:hAnsi="Arial"/>
          <w:sz w:val="22"/>
          <w:szCs w:val="22"/>
        </w:rPr>
      </w:pPr>
      <w:r w:rsidRPr="00DB445E">
        <w:rPr>
          <w:rFonts w:ascii="Arial" w:hAnsi="Arial"/>
          <w:sz w:val="22"/>
          <w:szCs w:val="22"/>
          <w:u w:val="single"/>
        </w:rPr>
        <w:t>Approach</w:t>
      </w:r>
      <w:r w:rsidRPr="00DB445E">
        <w:rPr>
          <w:rFonts w:ascii="Arial" w:hAnsi="Arial"/>
          <w:sz w:val="22"/>
          <w:szCs w:val="22"/>
        </w:rPr>
        <w:t xml:space="preserve">: CbpA is known to interact with LR on the surfaces of endothelial cells during the course of invasive pneumococcal infection. </w:t>
      </w:r>
      <w:r w:rsidR="003010B5">
        <w:rPr>
          <w:rFonts w:ascii="Arial" w:hAnsi="Arial"/>
          <w:sz w:val="22"/>
          <w:szCs w:val="22"/>
        </w:rPr>
        <w:fldChar w:fldCharType="begin">
          <w:fldData xml:space="preserve">PEVuZE5vdGU+PENpdGU+PEF1dGhvcj5PcmlodWVsYTwvQXV0aG9yPjxZZWFyPjIwMDk8L1llYXI+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</w:fldData>
        </w:fldChar>
      </w:r>
      <w:r w:rsidR="00E856AB">
        <w:rPr>
          <w:rFonts w:ascii="Arial" w:hAnsi="Arial"/>
          <w:sz w:val="22"/>
          <w:szCs w:val="22"/>
        </w:rPr>
        <w:instrText xml:space="preserve"> ADDIN EN.CITE </w:instrText>
      </w:r>
      <w:r w:rsidR="003010B5">
        <w:rPr>
          <w:rFonts w:ascii="Arial" w:hAnsi="Arial"/>
          <w:sz w:val="22"/>
          <w:szCs w:val="22"/>
        </w:rPr>
        <w:fldChar w:fldCharType="begin">
          <w:fldData xml:space="preserve">PEVuZE5vdGU+PENpdGU+PEF1dGhvcj5PcmlodWVsYTwvQXV0aG9yPjxZZWFyPjIwMDk8L1llYXI+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</w:fldData>
        </w:fldChar>
      </w:r>
      <w:r w:rsidR="00E856AB">
        <w:rPr>
          <w:rFonts w:ascii="Arial" w:hAnsi="Arial"/>
          <w:sz w:val="22"/>
          <w:szCs w:val="22"/>
        </w:rPr>
        <w:instrText xml:space="preserve"> ADDIN EN.CITE.DATA </w:instrText>
      </w:r>
      <w:r w:rsidR="003010B5">
        <w:rPr>
          <w:rFonts w:ascii="Arial" w:hAnsi="Arial"/>
          <w:sz w:val="22"/>
          <w:szCs w:val="22"/>
        </w:rPr>
      </w:r>
      <w:r w:rsidR="003010B5">
        <w:rPr>
          <w:rFonts w:ascii="Arial" w:hAnsi="Arial"/>
          <w:sz w:val="22"/>
          <w:szCs w:val="22"/>
        </w:rPr>
        <w:fldChar w:fldCharType="end"/>
      </w:r>
      <w:r w:rsidR="003010B5">
        <w:rPr>
          <w:rFonts w:ascii="Arial" w:hAnsi="Arial"/>
          <w:sz w:val="22"/>
          <w:szCs w:val="22"/>
        </w:rPr>
      </w:r>
      <w:r w:rsidR="003010B5">
        <w:rPr>
          <w:rFonts w:ascii="Arial" w:hAnsi="Arial"/>
          <w:sz w:val="22"/>
          <w:szCs w:val="22"/>
        </w:rPr>
        <w:fldChar w:fldCharType="separate"/>
      </w:r>
      <w:r w:rsidR="00E856AB">
        <w:rPr>
          <w:rFonts w:ascii="Arial" w:hAnsi="Arial"/>
          <w:noProof/>
          <w:sz w:val="22"/>
          <w:szCs w:val="22"/>
        </w:rPr>
        <w:t>(</w:t>
      </w:r>
      <w:hyperlink w:anchor="_ENREF_14" w:tooltip="Orihuela, 2009 #22" w:history="1">
        <w:r w:rsidR="00F4584C">
          <w:rPr>
            <w:rFonts w:ascii="Arial" w:hAnsi="Arial"/>
            <w:noProof/>
            <w:sz w:val="22"/>
            <w:szCs w:val="22"/>
          </w:rPr>
          <w:t>14</w:t>
        </w:r>
      </w:hyperlink>
      <w:r w:rsidR="00E856AB">
        <w:rPr>
          <w:rFonts w:ascii="Arial" w:hAnsi="Arial"/>
          <w:noProof/>
          <w:sz w:val="22"/>
          <w:szCs w:val="22"/>
        </w:rPr>
        <w:t>)</w:t>
      </w:r>
      <w:r w:rsidR="003010B5">
        <w:rPr>
          <w:rFonts w:ascii="Arial" w:hAnsi="Arial"/>
          <w:sz w:val="22"/>
          <w:szCs w:val="22"/>
        </w:rPr>
        <w:fldChar w:fldCharType="end"/>
      </w:r>
      <w:r w:rsidR="00EF4DD4">
        <w:rPr>
          <w:rFonts w:ascii="Arial" w:hAnsi="Arial"/>
          <w:sz w:val="22"/>
          <w:szCs w:val="22"/>
        </w:rPr>
        <w:t xml:space="preserve"> </w:t>
      </w:r>
      <w:r w:rsidRPr="00DB445E">
        <w:rPr>
          <w:rFonts w:ascii="Arial" w:hAnsi="Arial"/>
          <w:sz w:val="22"/>
          <w:szCs w:val="22"/>
        </w:rPr>
        <w:t xml:space="preserve">Two </w:t>
      </w:r>
      <w:r w:rsidRPr="004B621F">
        <w:rPr>
          <w:rFonts w:ascii="Arial" w:hAnsi="Arial"/>
          <w:i/>
          <w:sz w:val="22"/>
          <w:szCs w:val="22"/>
        </w:rPr>
        <w:t>in vitro</w:t>
      </w:r>
      <w:r w:rsidRPr="00DB445E">
        <w:rPr>
          <w:rFonts w:ascii="Arial" w:hAnsi="Arial"/>
          <w:sz w:val="22"/>
          <w:szCs w:val="22"/>
        </w:rPr>
        <w:t xml:space="preserve"> assays will be used to test inhibitors:</w:t>
      </w:r>
      <w:r w:rsidR="001E22DC">
        <w:rPr>
          <w:rFonts w:ascii="Arial" w:hAnsi="Arial"/>
          <w:sz w:val="22"/>
          <w:szCs w:val="22"/>
        </w:rPr>
        <w:t xml:space="preserve"> </w:t>
      </w:r>
      <w:r w:rsidRPr="00DB445E">
        <w:rPr>
          <w:rFonts w:ascii="Arial" w:hAnsi="Arial"/>
          <w:sz w:val="22"/>
          <w:szCs w:val="22"/>
        </w:rPr>
        <w:t xml:space="preserve">inhibition of direct binding of pneumococci (wild type and </w:t>
      </w:r>
      <w:r w:rsidRPr="00DB445E">
        <w:rPr>
          <w:rFonts w:ascii="Arial" w:hAnsi="Arial"/>
          <w:i/>
          <w:sz w:val="22"/>
          <w:szCs w:val="22"/>
        </w:rPr>
        <w:t>cbpA-</w:t>
      </w:r>
      <w:r w:rsidRPr="00DB445E">
        <w:rPr>
          <w:rFonts w:ascii="Arial" w:hAnsi="Arial"/>
          <w:sz w:val="22"/>
          <w:szCs w:val="22"/>
        </w:rPr>
        <w:t xml:space="preserve">) to LR in an ELISA format and inhibition of bacterial binding to endothelial cells in culture. In the ELISA assay, purified rLR or BSA (2-50 </w:t>
      </w:r>
      <w:r w:rsidRPr="00DB445E">
        <w:rPr>
          <w:rFonts w:ascii="Arial" w:hAnsi="Arial"/>
          <w:sz w:val="22"/>
          <w:szCs w:val="22"/>
        </w:rPr>
        <w:sym w:font="Symbol" w:char="F06D"/>
      </w:r>
      <w:r w:rsidRPr="00DB445E">
        <w:rPr>
          <w:rFonts w:ascii="Arial" w:hAnsi="Arial"/>
          <w:sz w:val="22"/>
          <w:szCs w:val="22"/>
        </w:rPr>
        <w:t>g/ml) are used to coat amino-reactive 96</w:t>
      </w:r>
      <w:r w:rsidRPr="00DB445E">
        <w:rPr>
          <w:rFonts w:ascii="Arial" w:hAnsi="Arial"/>
          <w:sz w:val="22"/>
          <w:szCs w:val="22"/>
        </w:rPr>
        <w:noBreakHyphen/>
        <w:t xml:space="preserve">well microtiter plates. Digoxigenin (Roche) labelled bacteria (wild type TIGR4 or a </w:t>
      </w:r>
      <w:r w:rsidRPr="00DB445E">
        <w:rPr>
          <w:rFonts w:ascii="Arial" w:hAnsi="Arial"/>
          <w:i/>
          <w:sz w:val="22"/>
          <w:szCs w:val="22"/>
        </w:rPr>
        <w:t>cbpA-</w:t>
      </w:r>
      <w:r w:rsidRPr="00DB445E">
        <w:rPr>
          <w:rFonts w:ascii="Arial" w:hAnsi="Arial"/>
          <w:sz w:val="22"/>
          <w:szCs w:val="22"/>
        </w:rPr>
        <w:t xml:space="preserve"> mutant) are added to the wells for 2-4 h at room temperature. Plates are washed and bound bacteria are detected with polyclonal anti-digoxigenin Fab fragment (POD)</w:t>
      </w:r>
      <w:r w:rsidRPr="00DB445E">
        <w:rPr>
          <w:rFonts w:ascii="Arial" w:hAnsi="Arial"/>
          <w:sz w:val="22"/>
          <w:szCs w:val="22"/>
        </w:rPr>
        <w:noBreakHyphen/>
        <w:t xml:space="preserve">conjugated antibody (1:5000; Roche). Inhibition assays will be performed with bacteria pre-incubated with 20 </w:t>
      </w:r>
      <w:r w:rsidRPr="00DB445E">
        <w:rPr>
          <w:rFonts w:ascii="Arial" w:hAnsi="Arial"/>
          <w:sz w:val="22"/>
          <w:szCs w:val="22"/>
        </w:rPr>
        <w:sym w:font="Symbol" w:char="F06D"/>
      </w:r>
      <w:r w:rsidRPr="00DB445E">
        <w:rPr>
          <w:rFonts w:ascii="Arial" w:hAnsi="Arial"/>
          <w:sz w:val="22"/>
          <w:szCs w:val="22"/>
        </w:rPr>
        <w:t xml:space="preserve">g/ml of candidate inhibitor </w:t>
      </w:r>
      <w:r w:rsidR="0002602B">
        <w:rPr>
          <w:rFonts w:ascii="Arial" w:hAnsi="Arial"/>
          <w:sz w:val="22"/>
          <w:szCs w:val="22"/>
        </w:rPr>
        <w:t xml:space="preserve">produced by his-tag chromatography in aim 2A and aim 2C </w:t>
      </w:r>
      <w:r w:rsidRPr="00DB445E">
        <w:rPr>
          <w:rFonts w:ascii="Arial" w:hAnsi="Arial"/>
          <w:sz w:val="22"/>
          <w:szCs w:val="22"/>
        </w:rPr>
        <w:t>or positive control rLR. Effective inhibitors will then be characterized with a dose response curve.</w:t>
      </w:r>
      <w:r w:rsidRPr="00DB445E">
        <w:rPr>
          <w:rFonts w:ascii="Arial" w:hAnsi="Arial" w:cs="Arial"/>
          <w:color w:val="000000"/>
          <w:sz w:val="22"/>
          <w:szCs w:val="22"/>
        </w:rPr>
        <w:tab/>
      </w:r>
      <w:r w:rsidRPr="00EE2CE6">
        <w:rPr>
          <w:rFonts w:ascii="Arial" w:hAnsi="Arial" w:cs="Arial"/>
          <w:color w:val="000000"/>
          <w:sz w:val="22"/>
          <w:szCs w:val="22"/>
        </w:rPr>
        <w:t xml:space="preserve"> </w:t>
      </w:r>
    </w:p>
    <w:p w:rsidR="00DD7F8F" w:rsidRDefault="00B522AA" w:rsidP="00DD7F8F">
      <w:pPr>
        <w:autoSpaceDE w:val="0"/>
        <w:autoSpaceDN w:val="0"/>
        <w:adjustRightInd w:val="0"/>
        <w:spacing w:after="0" w:line="240" w:lineRule="auto"/>
        <w:ind w:firstLine="360"/>
        <w:jc w:val="both"/>
        <w:rPr>
          <w:rFonts w:ascii="Arial" w:hAnsi="Arial"/>
        </w:rPr>
      </w:pPr>
      <w:r w:rsidRPr="00EE2CE6">
        <w:rPr>
          <w:rFonts w:ascii="Arial" w:hAnsi="Arial"/>
        </w:rPr>
        <w:t>Adherence of bacteria will then be modeled using rat brain capillary endothelial cell line rBCEC</w:t>
      </w:r>
      <w:r w:rsidRPr="00EE2CE6">
        <w:rPr>
          <w:rFonts w:ascii="Arial" w:hAnsi="Arial"/>
          <w:vertAlign w:val="subscript"/>
        </w:rPr>
        <w:t>6</w:t>
      </w:r>
      <w:r w:rsidRPr="00EE2CE6">
        <w:rPr>
          <w:rFonts w:ascii="Arial" w:hAnsi="Arial"/>
        </w:rPr>
        <w:t xml:space="preserve"> activated with TNF</w:t>
      </w:r>
      <w:r w:rsidRPr="00EE2CE6">
        <w:rPr>
          <w:rFonts w:ascii="Arial" w:hAnsi="Arial"/>
        </w:rPr>
        <w:sym w:font="Symbol" w:char="F061"/>
      </w:r>
      <w:r w:rsidRPr="00EE2CE6">
        <w:rPr>
          <w:rFonts w:ascii="Arial" w:hAnsi="Arial"/>
        </w:rPr>
        <w:t xml:space="preserve"> (10ng/ml).</w:t>
      </w:r>
      <w:r w:rsidRPr="00EE2CE6">
        <w:rPr>
          <w:rFonts w:ascii="Arial" w:hAnsi="Arial"/>
          <w:i/>
        </w:rPr>
        <w:t xml:space="preserve"> </w:t>
      </w:r>
      <w:r w:rsidRPr="00EE2CE6">
        <w:rPr>
          <w:rFonts w:ascii="Arial" w:hAnsi="Arial"/>
        </w:rPr>
        <w:t>Cells are incubated with 1 × 10</w:t>
      </w:r>
      <w:r w:rsidRPr="00EE2CE6">
        <w:rPr>
          <w:rFonts w:ascii="Arial" w:hAnsi="Arial"/>
          <w:vertAlign w:val="superscript"/>
        </w:rPr>
        <w:t xml:space="preserve">7 </w:t>
      </w:r>
      <w:r w:rsidRPr="00EE2CE6">
        <w:rPr>
          <w:rFonts w:ascii="Arial" w:hAnsi="Arial"/>
        </w:rPr>
        <w:t>cfu/ml bacteria, washed and adhesion is quantitated by trypsinizing the cells and plating for CFU.</w:t>
      </w:r>
      <w:r w:rsidRPr="00EE2CE6">
        <w:rPr>
          <w:rFonts w:ascii="Arial" w:hAnsi="Arial"/>
          <w:i/>
        </w:rPr>
        <w:t xml:space="preserve"> </w:t>
      </w:r>
      <w:r w:rsidRPr="00EE2CE6">
        <w:rPr>
          <w:rFonts w:ascii="Arial" w:hAnsi="Arial"/>
        </w:rPr>
        <w:t>In inhibition experiments, control LR peptides include LR amino acids 263-282 (blocks adherence) and a scrambled version of 263-282 (fails to block).</w:t>
      </w:r>
      <w:r w:rsidRPr="00EE2CE6">
        <w:rPr>
          <w:rFonts w:ascii="Arial" w:hAnsi="Arial"/>
          <w:i/>
        </w:rPr>
        <w:t xml:space="preserve"> </w:t>
      </w:r>
      <w:r w:rsidR="00DD7F8F" w:rsidRPr="00EE2CE6">
        <w:rPr>
          <w:rFonts w:ascii="Arial" w:hAnsi="Arial"/>
        </w:rPr>
        <w:t xml:space="preserve">To </w:t>
      </w:r>
      <w:r w:rsidR="00DD7F8F">
        <w:rPr>
          <w:rFonts w:ascii="Arial" w:hAnsi="Arial"/>
        </w:rPr>
        <w:t xml:space="preserve">test </w:t>
      </w:r>
      <w:r w:rsidR="00DD7F8F" w:rsidRPr="00EE2CE6">
        <w:rPr>
          <w:rFonts w:ascii="Arial" w:hAnsi="Arial"/>
        </w:rPr>
        <w:t>block</w:t>
      </w:r>
      <w:r w:rsidR="00DD7F8F">
        <w:rPr>
          <w:rFonts w:ascii="Arial" w:hAnsi="Arial"/>
        </w:rPr>
        <w:t>ing of</w:t>
      </w:r>
      <w:r w:rsidR="00DD7F8F" w:rsidRPr="00EE2CE6">
        <w:rPr>
          <w:rFonts w:ascii="Arial" w:hAnsi="Arial"/>
        </w:rPr>
        <w:t xml:space="preserve"> bacterial adhesion to rBCEC</w:t>
      </w:r>
      <w:r w:rsidR="00DD7F8F" w:rsidRPr="00EE2CE6">
        <w:rPr>
          <w:rFonts w:ascii="Arial" w:hAnsi="Arial"/>
          <w:vertAlign w:val="subscript"/>
        </w:rPr>
        <w:t>6</w:t>
      </w:r>
      <w:r w:rsidR="00DD7F8F" w:rsidRPr="00EE2CE6">
        <w:rPr>
          <w:rFonts w:ascii="Arial" w:hAnsi="Arial"/>
        </w:rPr>
        <w:t xml:space="preserve"> endothelia, 10</w:t>
      </w:r>
      <w:r w:rsidR="00DD7F8F" w:rsidRPr="00EE2CE6">
        <w:rPr>
          <w:rFonts w:ascii="Arial" w:hAnsi="Arial"/>
          <w:vertAlign w:val="superscript"/>
        </w:rPr>
        <w:t>7</w:t>
      </w:r>
      <w:r w:rsidR="00DD7F8F" w:rsidRPr="00EE2CE6">
        <w:rPr>
          <w:rFonts w:ascii="Arial" w:hAnsi="Arial"/>
        </w:rPr>
        <w:t xml:space="preserve"> cfu bacteria </w:t>
      </w:r>
      <w:r w:rsidR="00DD7F8F">
        <w:rPr>
          <w:rFonts w:ascii="Arial" w:hAnsi="Arial"/>
        </w:rPr>
        <w:t>will be</w:t>
      </w:r>
      <w:r w:rsidR="00DD7F8F" w:rsidRPr="00EE2CE6">
        <w:rPr>
          <w:rFonts w:ascii="Arial" w:hAnsi="Arial"/>
        </w:rPr>
        <w:t xml:space="preserve"> </w:t>
      </w:r>
      <w:r w:rsidR="00DD7F8F">
        <w:rPr>
          <w:rFonts w:ascii="Arial" w:hAnsi="Arial"/>
        </w:rPr>
        <w:t>pre-</w:t>
      </w:r>
      <w:r w:rsidR="00DD7F8F" w:rsidRPr="00EE2CE6">
        <w:rPr>
          <w:rFonts w:ascii="Arial" w:hAnsi="Arial"/>
        </w:rPr>
        <w:t xml:space="preserve">incubated </w:t>
      </w:r>
      <w:r w:rsidR="00DD7F8F">
        <w:rPr>
          <w:rFonts w:ascii="Arial" w:hAnsi="Arial"/>
        </w:rPr>
        <w:t xml:space="preserve">with candidate protein ligand or control peptide </w:t>
      </w:r>
      <w:r w:rsidR="00DD7F8F" w:rsidRPr="00EE2CE6">
        <w:rPr>
          <w:rFonts w:ascii="Arial" w:hAnsi="Arial"/>
        </w:rPr>
        <w:t xml:space="preserve">for 1 h at room temperature. Bacteria </w:t>
      </w:r>
      <w:r w:rsidR="00DD7F8F">
        <w:rPr>
          <w:rFonts w:ascii="Arial" w:hAnsi="Arial"/>
        </w:rPr>
        <w:t>will be</w:t>
      </w:r>
      <w:r w:rsidR="00DD7F8F" w:rsidRPr="00EE2CE6">
        <w:rPr>
          <w:rFonts w:ascii="Arial" w:hAnsi="Arial"/>
        </w:rPr>
        <w:t xml:space="preserve"> washed and then run through the adherence assay. </w:t>
      </w:r>
      <w:r w:rsidR="00DD7F8F">
        <w:rPr>
          <w:rFonts w:ascii="Arial" w:hAnsi="Arial"/>
        </w:rPr>
        <w:t>We will test a range of ligand concentrations to generate dose response curves for candidate inhibitors and the positive control LR peptide and determine the molar concentrations that inhibit 50% of bacterial adherence (effective dose, ED</w:t>
      </w:r>
      <w:r w:rsidR="00DD7F8F" w:rsidRPr="00B67C82">
        <w:rPr>
          <w:rFonts w:ascii="Arial" w:hAnsi="Arial"/>
          <w:vertAlign w:val="subscript"/>
        </w:rPr>
        <w:t>50</w:t>
      </w:r>
      <w:r w:rsidR="00DD7F8F" w:rsidRPr="00B67C82">
        <w:t>)</w:t>
      </w:r>
      <w:r w:rsidR="00DD7F8F" w:rsidRPr="00B67C82">
        <w:rPr>
          <w:rFonts w:ascii="Arial" w:hAnsi="Arial"/>
        </w:rPr>
        <w:t>.</w:t>
      </w:r>
      <w:r w:rsidR="00DD7F8F">
        <w:rPr>
          <w:rFonts w:ascii="Arial" w:hAnsi="Arial"/>
        </w:rPr>
        <w:t xml:space="preserve">  Candidate inhibitors with an ED</w:t>
      </w:r>
      <w:r w:rsidR="00DD7F8F" w:rsidRPr="00B67C82">
        <w:rPr>
          <w:rFonts w:ascii="Arial" w:hAnsi="Arial"/>
          <w:vertAlign w:val="subscript"/>
        </w:rPr>
        <w:t>50</w:t>
      </w:r>
      <w:r w:rsidR="00DD7F8F">
        <w:rPr>
          <w:rFonts w:ascii="Arial" w:hAnsi="Arial"/>
        </w:rPr>
        <w:t xml:space="preserve"> equal to or less than the positive control will move on to mouse infection studies, as described in Aim 3C. </w:t>
      </w:r>
    </w:p>
    <w:p w:rsidR="00B522AA" w:rsidRPr="004B621F" w:rsidRDefault="00B522AA" w:rsidP="00DD7F8F">
      <w:pPr>
        <w:autoSpaceDE w:val="0"/>
        <w:autoSpaceDN w:val="0"/>
        <w:adjustRightInd w:val="0"/>
        <w:spacing w:after="0" w:line="240" w:lineRule="auto"/>
        <w:ind w:firstLine="360"/>
        <w:jc w:val="both"/>
        <w:rPr>
          <w:rFonts w:ascii="Arial" w:hAnsi="Arial"/>
          <w:sz w:val="10"/>
          <w:szCs w:val="10"/>
        </w:rPr>
      </w:pPr>
    </w:p>
    <w:p w:rsidR="00B522AA" w:rsidRPr="00CF7682" w:rsidRDefault="00B522AA" w:rsidP="00B522AA">
      <w:pPr>
        <w:spacing w:after="0" w:line="240" w:lineRule="auto"/>
        <w:jc w:val="both"/>
        <w:rPr>
          <w:rFonts w:ascii="Arial" w:hAnsi="Arial"/>
          <w:b/>
          <w:u w:val="single"/>
        </w:rPr>
      </w:pPr>
      <w:r w:rsidRPr="00CF7682">
        <w:rPr>
          <w:rFonts w:ascii="Arial" w:hAnsi="Arial"/>
          <w:b/>
          <w:u w:val="single"/>
        </w:rPr>
        <w:t xml:space="preserve">Aim3B: Inhibition of pneumolysin cytotoxicity </w:t>
      </w:r>
      <w:r w:rsidRPr="00DB445E">
        <w:rPr>
          <w:rFonts w:ascii="Arial" w:hAnsi="Arial"/>
          <w:b/>
          <w:i/>
          <w:u w:val="single"/>
        </w:rPr>
        <w:t>in vitro</w:t>
      </w:r>
      <w:r w:rsidRPr="00CF7682">
        <w:rPr>
          <w:rFonts w:ascii="Arial" w:hAnsi="Arial"/>
          <w:b/>
          <w:u w:val="single"/>
        </w:rPr>
        <w:t>.</w:t>
      </w:r>
    </w:p>
    <w:p w:rsidR="00B522AA" w:rsidRDefault="00B522AA" w:rsidP="00B522AA">
      <w:pPr>
        <w:spacing w:after="0" w:line="240" w:lineRule="auto"/>
        <w:ind w:firstLine="360"/>
        <w:jc w:val="both"/>
        <w:rPr>
          <w:rFonts w:ascii="Arial" w:hAnsi="Arial"/>
        </w:rPr>
      </w:pPr>
      <w:r w:rsidRPr="00CF7682">
        <w:rPr>
          <w:rFonts w:ascii="Arial" w:hAnsi="Arial"/>
          <w:u w:val="single"/>
        </w:rPr>
        <w:t>Overview</w:t>
      </w:r>
      <w:r>
        <w:rPr>
          <w:rFonts w:ascii="Arial" w:hAnsi="Arial"/>
        </w:rPr>
        <w:t xml:space="preserve">: </w:t>
      </w:r>
      <w:r w:rsidR="004F12D3">
        <w:rPr>
          <w:rFonts w:ascii="Arial" w:hAnsi="Arial"/>
        </w:rPr>
        <w:t>This aim will be implemented by Dr. Marcia Hobbs in close collaboration with Dr. Elaine I. Tuomanen.</w:t>
      </w:r>
      <w:r w:rsidR="00FB7F23">
        <w:rPr>
          <w:rFonts w:ascii="Arial" w:hAnsi="Arial"/>
        </w:rPr>
        <w:t xml:space="preserve"> </w:t>
      </w:r>
      <w:r w:rsidRPr="00DE5185">
        <w:rPr>
          <w:rFonts w:ascii="Arial" w:hAnsi="Arial"/>
        </w:rPr>
        <w:t>Pneumolysin is a cholesterol dependent cytolysin that oligomerizes to form large pores in eukaryotic cell membranes thereby lysing cells.</w:t>
      </w:r>
      <w:r w:rsidR="001E22DC">
        <w:rPr>
          <w:rFonts w:ascii="Arial" w:hAnsi="Arial"/>
        </w:rPr>
        <w:t xml:space="preserve"> </w:t>
      </w:r>
      <w:r w:rsidRPr="00DE5185">
        <w:rPr>
          <w:rFonts w:ascii="Arial" w:hAnsi="Arial"/>
        </w:rPr>
        <w:t xml:space="preserve">This results in death of virtually all cell types and is the basis of its toxicity during the course of infection. Toxicity can be quantified by demonstrating lysis of mammalian cells </w:t>
      </w:r>
      <w:r w:rsidRPr="00F4584C">
        <w:rPr>
          <w:rFonts w:ascii="Arial" w:hAnsi="Arial"/>
          <w:i/>
        </w:rPr>
        <w:t>in vitro</w:t>
      </w:r>
      <w:r w:rsidRPr="00DE5185">
        <w:rPr>
          <w:rFonts w:ascii="Arial" w:hAnsi="Arial"/>
        </w:rPr>
        <w:t>, including red blood cells</w:t>
      </w:r>
      <w:r>
        <w:rPr>
          <w:rFonts w:ascii="Arial" w:hAnsi="Arial"/>
        </w:rPr>
        <w:t xml:space="preserve"> or epithelial cells </w:t>
      </w:r>
      <w:r w:rsidR="003010B5" w:rsidRPr="004B621F">
        <w:rPr>
          <w:rFonts w:ascii="Arial" w:hAnsi="Arial"/>
        </w:rPr>
        <w:fldChar w:fldCharType="begin">
          <w:fldData xml:space="preserve">PEVuZE5vdGU+PENpdGU+PEF1dGhvcj5NYW5uPC9BdXRob3I+PFllYXI+MjAxNDwvWWVhcj48UmVj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</w:fldData>
        </w:fldChar>
      </w:r>
      <w:r w:rsidR="00794AA3">
        <w:rPr>
          <w:rFonts w:ascii="Arial" w:hAnsi="Arial"/>
        </w:rPr>
        <w:instrText xml:space="preserve"> ADDIN EN.CITE </w:instrText>
      </w:r>
      <w:r w:rsidR="00794AA3">
        <w:rPr>
          <w:rFonts w:ascii="Arial" w:hAnsi="Arial"/>
        </w:rPr>
        <w:fldChar w:fldCharType="begin">
          <w:fldData xml:space="preserve">PEVuZE5vdGU+PENpdGU+PEF1dGhvcj5NYW5uPC9BdXRob3I+PFllYXI+MjAxNDwvWWVhcj48UmVj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</w:fldData>
        </w:fldChar>
      </w:r>
      <w:r w:rsidR="00794AA3">
        <w:rPr>
          <w:rFonts w:ascii="Arial" w:hAnsi="Arial"/>
        </w:rPr>
        <w:instrText xml:space="preserve"> ADDIN EN.CITE.DATA </w:instrText>
      </w:r>
      <w:r w:rsidR="00794AA3">
        <w:rPr>
          <w:rFonts w:ascii="Arial" w:hAnsi="Arial"/>
        </w:rPr>
      </w:r>
      <w:r w:rsidR="00794AA3">
        <w:rPr>
          <w:rFonts w:ascii="Arial" w:hAnsi="Arial"/>
        </w:rPr>
        <w:fldChar w:fldCharType="end"/>
      </w:r>
      <w:r w:rsidR="003010B5" w:rsidRPr="004B621F">
        <w:rPr>
          <w:rFonts w:ascii="Arial" w:hAnsi="Arial"/>
        </w:rPr>
      </w:r>
      <w:r w:rsidR="003010B5" w:rsidRPr="004B621F">
        <w:rPr>
          <w:rFonts w:ascii="Arial" w:hAnsi="Arial"/>
        </w:rPr>
        <w:fldChar w:fldCharType="separate"/>
      </w:r>
      <w:r w:rsidR="00794AA3">
        <w:rPr>
          <w:rFonts w:ascii="Arial" w:hAnsi="Arial"/>
          <w:noProof/>
        </w:rPr>
        <w:t>(</w:t>
      </w:r>
      <w:hyperlink w:anchor="_ENREF_37" w:tooltip="Mann, 2014 #23" w:history="1">
        <w:r w:rsidR="00F4584C">
          <w:rPr>
            <w:rFonts w:ascii="Arial" w:hAnsi="Arial"/>
            <w:noProof/>
          </w:rPr>
          <w:t>37</w:t>
        </w:r>
      </w:hyperlink>
      <w:r w:rsidR="00794AA3">
        <w:rPr>
          <w:rFonts w:ascii="Arial" w:hAnsi="Arial"/>
          <w:noProof/>
        </w:rPr>
        <w:t>)</w:t>
      </w:r>
      <w:r w:rsidR="003010B5" w:rsidRPr="004B621F">
        <w:rPr>
          <w:rFonts w:ascii="Arial" w:hAnsi="Arial"/>
        </w:rPr>
        <w:fldChar w:fldCharType="end"/>
      </w:r>
      <w:r w:rsidRPr="004B621F">
        <w:rPr>
          <w:rFonts w:ascii="Arial" w:hAnsi="Arial"/>
        </w:rPr>
        <w:t>.</w:t>
      </w:r>
    </w:p>
    <w:p w:rsidR="00B522AA" w:rsidRDefault="00B522AA" w:rsidP="00DD7F8F">
      <w:pPr>
        <w:spacing w:after="0" w:line="240" w:lineRule="auto"/>
        <w:ind w:firstLine="360"/>
        <w:jc w:val="both"/>
        <w:rPr>
          <w:rFonts w:ascii="Arial" w:hAnsi="Arial"/>
          <w:sz w:val="18"/>
        </w:rPr>
      </w:pPr>
      <w:r w:rsidRPr="00CF7682">
        <w:rPr>
          <w:rFonts w:ascii="Arial" w:hAnsi="Arial"/>
          <w:u w:val="single"/>
        </w:rPr>
        <w:t>Approach</w:t>
      </w:r>
      <w:r>
        <w:rPr>
          <w:rFonts w:ascii="Arial" w:hAnsi="Arial"/>
        </w:rPr>
        <w:t xml:space="preserve">: </w:t>
      </w:r>
      <w:r>
        <w:rPr>
          <w:rFonts w:ascii="Arial" w:hAnsi="Arial" w:cs="Arial"/>
        </w:rPr>
        <w:t>The threshold concentration for h</w:t>
      </w:r>
      <w:r w:rsidRPr="00410F57">
        <w:rPr>
          <w:rFonts w:ascii="Arial" w:hAnsi="Arial" w:cs="Arial"/>
        </w:rPr>
        <w:t>emolytic activity</w:t>
      </w:r>
      <w:r>
        <w:rPr>
          <w:rFonts w:ascii="Arial" w:hAnsi="Arial" w:cs="Arial"/>
        </w:rPr>
        <w:t xml:space="preserve"> is determined by mixing serial dilutions of 10 </w:t>
      </w:r>
      <w:r w:rsidR="00DD7F8F">
        <w:rPr>
          <w:rFonts w:ascii="Symbol" w:hAnsi="Symbol" w:cs="Arial"/>
        </w:rPr>
        <w:t></w:t>
      </w:r>
      <w:r>
        <w:rPr>
          <w:rFonts w:ascii="Arial" w:hAnsi="Arial" w:cs="Arial"/>
        </w:rPr>
        <w:t xml:space="preserve">g/ml pneumolysin with rabbit red blood cells and examining the mixture for </w:t>
      </w:r>
      <w:r w:rsidRPr="00410F57">
        <w:rPr>
          <w:rFonts w:ascii="Arial" w:hAnsi="Arial" w:cs="Arial"/>
        </w:rPr>
        <w:t xml:space="preserve">hemolysis </w:t>
      </w:r>
      <w:r w:rsidRPr="00532ADE">
        <w:rPr>
          <w:rFonts w:ascii="Arial" w:hAnsi="Arial" w:cs="Arial"/>
        </w:rPr>
        <w:t>spectrophotometrically (</w:t>
      </w:r>
      <w:r w:rsidRPr="00532ADE">
        <w:rPr>
          <w:rFonts w:ascii="Arial" w:hAnsi="Arial"/>
        </w:rPr>
        <w:t>OD540)</w:t>
      </w:r>
      <w:r w:rsidRPr="00532ADE">
        <w:rPr>
          <w:rFonts w:ascii="Arial" w:hAnsi="Arial" w:cs="Arial"/>
        </w:rPr>
        <w:t>.</w:t>
      </w:r>
      <w:r w:rsidRPr="00410F57">
        <w:rPr>
          <w:rFonts w:ascii="Arial" w:hAnsi="Arial" w:cs="Arial"/>
        </w:rPr>
        <w:t xml:space="preserve"> </w:t>
      </w:r>
      <w:r>
        <w:rPr>
          <w:rFonts w:ascii="Arial" w:hAnsi="Arial" w:cs="Arial"/>
        </w:rPr>
        <w:t xml:space="preserve">Candidate </w:t>
      </w:r>
      <w:r w:rsidR="0002602B">
        <w:rPr>
          <w:rFonts w:ascii="Arial" w:hAnsi="Arial" w:cs="Arial"/>
        </w:rPr>
        <w:t>protein</w:t>
      </w:r>
      <w:r>
        <w:rPr>
          <w:rFonts w:ascii="Arial" w:hAnsi="Arial" w:cs="Arial"/>
        </w:rPr>
        <w:t>s will be added to each well of red blood cells prior to addition of pneumolysin to test inhibition of activity. P</w:t>
      </w:r>
      <w:r w:rsidRPr="00410F57">
        <w:rPr>
          <w:rFonts w:ascii="Arial" w:hAnsi="Arial" w:cs="Arial"/>
        </w:rPr>
        <w:t>ositive control</w:t>
      </w:r>
      <w:r>
        <w:rPr>
          <w:rFonts w:ascii="Arial" w:hAnsi="Arial" w:cs="Arial"/>
        </w:rPr>
        <w:t>s</w:t>
      </w:r>
      <w:r w:rsidRPr="00410F57">
        <w:rPr>
          <w:rFonts w:ascii="Arial" w:hAnsi="Arial" w:cs="Arial"/>
        </w:rPr>
        <w:t xml:space="preserve"> for toxin activity</w:t>
      </w:r>
      <w:r>
        <w:rPr>
          <w:rFonts w:ascii="Arial" w:hAnsi="Arial" w:cs="Arial"/>
        </w:rPr>
        <w:t xml:space="preserve"> are wild type pneumolysin without </w:t>
      </w:r>
      <w:r w:rsidR="0002602B">
        <w:rPr>
          <w:rFonts w:ascii="Arial" w:hAnsi="Arial" w:cs="Arial"/>
        </w:rPr>
        <w:t>the candidate ligand</w:t>
      </w:r>
      <w:r>
        <w:rPr>
          <w:rFonts w:ascii="Arial" w:hAnsi="Arial" w:cs="Arial"/>
        </w:rPr>
        <w:t xml:space="preserve"> or 1% Triton X-100.</w:t>
      </w:r>
      <w:r w:rsidR="00DD7F8F">
        <w:rPr>
          <w:rFonts w:ascii="Arial" w:hAnsi="Arial" w:cs="Arial"/>
        </w:rPr>
        <w:t xml:space="preserve"> </w:t>
      </w:r>
      <w:r w:rsidR="00DD7F8F">
        <w:rPr>
          <w:rFonts w:ascii="Arial" w:hAnsi="Arial"/>
        </w:rPr>
        <w:t>We will test a range of ligand concentrations to generate dose response curves for candidate inhibitors and determine the molar concentrations that inhibit 50% of bacterial lysis (effective dose, ED</w:t>
      </w:r>
      <w:r w:rsidR="00DD7F8F" w:rsidRPr="00B67C82">
        <w:rPr>
          <w:rFonts w:ascii="Arial" w:hAnsi="Arial"/>
          <w:vertAlign w:val="subscript"/>
        </w:rPr>
        <w:t>50</w:t>
      </w:r>
      <w:r w:rsidR="00DD7F8F" w:rsidRPr="00B67C82">
        <w:t>)</w:t>
      </w:r>
      <w:r w:rsidR="00DD7F8F" w:rsidRPr="00B67C82">
        <w:rPr>
          <w:rFonts w:ascii="Arial" w:hAnsi="Arial"/>
        </w:rPr>
        <w:t>.</w:t>
      </w:r>
      <w:r w:rsidR="00DD7F8F">
        <w:rPr>
          <w:rFonts w:ascii="Arial" w:hAnsi="Arial"/>
        </w:rPr>
        <w:t xml:space="preserve">  Inhibitors with the lowest ED</w:t>
      </w:r>
      <w:r w:rsidR="00DD7F8F" w:rsidRPr="001B4FE8">
        <w:rPr>
          <w:rFonts w:ascii="Arial" w:hAnsi="Arial"/>
          <w:vertAlign w:val="subscript"/>
        </w:rPr>
        <w:t>50</w:t>
      </w:r>
      <w:r w:rsidR="00DD7F8F">
        <w:rPr>
          <w:rFonts w:ascii="Arial" w:hAnsi="Arial"/>
        </w:rPr>
        <w:t xml:space="preserve"> will be tested with lung epithelial cells.</w:t>
      </w:r>
    </w:p>
    <w:p w:rsidR="00DD7F8F" w:rsidRPr="00C1310D" w:rsidRDefault="00DD7F8F" w:rsidP="00DD7F8F">
      <w:pPr>
        <w:tabs>
          <w:tab w:val="left" w:pos="720"/>
        </w:tabs>
        <w:spacing w:after="120" w:line="240" w:lineRule="auto"/>
        <w:ind w:firstLine="360"/>
        <w:jc w:val="both"/>
        <w:rPr>
          <w:rFonts w:ascii="Arial" w:hAnsi="Arial" w:cs="Arial"/>
        </w:rPr>
      </w:pPr>
      <w:r>
        <w:rPr>
          <w:rFonts w:ascii="Arial" w:hAnsi="Arial" w:cs="Arial"/>
        </w:rPr>
        <w:t>Because</w:t>
      </w:r>
      <w:r w:rsidR="00B522AA">
        <w:rPr>
          <w:rFonts w:ascii="Arial" w:hAnsi="Arial" w:cs="Arial"/>
        </w:rPr>
        <w:t xml:space="preserve"> </w:t>
      </w:r>
      <w:r w:rsidR="00B522AA" w:rsidRPr="00F4584C">
        <w:rPr>
          <w:rFonts w:ascii="Arial" w:hAnsi="Arial" w:cs="Arial"/>
          <w:i/>
        </w:rPr>
        <w:t>pneumococci</w:t>
      </w:r>
      <w:r w:rsidR="00B522AA">
        <w:rPr>
          <w:rFonts w:ascii="Arial" w:hAnsi="Arial" w:cs="Arial"/>
        </w:rPr>
        <w:t xml:space="preserve"> infect the lung, cytotoxic activity can also be determined by overlaying pneumolysin on A549 lung epithelial cells and examining the viability of the </w:t>
      </w:r>
      <w:r w:rsidR="00B522AA" w:rsidRPr="0066418A">
        <w:rPr>
          <w:rFonts w:ascii="Arial" w:hAnsi="Arial" w:cs="Arial"/>
        </w:rPr>
        <w:t>cells using a MTT cell proliferation assay.</w:t>
      </w:r>
      <w:r w:rsidR="001E22DC">
        <w:rPr>
          <w:rFonts w:ascii="Arial" w:hAnsi="Arial" w:cs="Arial"/>
        </w:rPr>
        <w:t xml:space="preserve"> </w:t>
      </w:r>
      <w:r w:rsidR="00B522AA" w:rsidRPr="0066418A">
        <w:rPr>
          <w:rFonts w:ascii="Arial" w:hAnsi="Arial" w:cs="Arial"/>
        </w:rPr>
        <w:t>A positive control for toxin activity, wild type pneumolysin, is run simultaneously. In 96 well plates, A549 cells are seeded at 3.5 x 10</w:t>
      </w:r>
      <w:r w:rsidR="00B522AA" w:rsidRPr="0066418A">
        <w:rPr>
          <w:rFonts w:ascii="Arial" w:hAnsi="Arial" w:cs="Arial"/>
          <w:vertAlign w:val="superscript"/>
        </w:rPr>
        <w:t>5</w:t>
      </w:r>
      <w:r w:rsidR="00B522AA" w:rsidRPr="0066418A">
        <w:rPr>
          <w:rFonts w:ascii="Arial" w:hAnsi="Arial" w:cs="Arial"/>
        </w:rPr>
        <w:t xml:space="preserve"> cells/ml at 200uL /well in serum free DMEM/F12. Pneumolysin is added one day later at 10ug/mL in dilution buffer in well 1 </w:t>
      </w:r>
      <w:r w:rsidRPr="0066418A">
        <w:rPr>
          <w:rFonts w:ascii="Arial" w:hAnsi="Arial" w:cs="Arial"/>
        </w:rPr>
        <w:t>(200</w:t>
      </w:r>
      <w:r w:rsidRPr="00FA1D60">
        <w:rPr>
          <w:rFonts w:ascii="Symbol" w:hAnsi="Symbol" w:cs="Arial"/>
        </w:rPr>
        <w:t></w:t>
      </w:r>
      <w:r w:rsidRPr="0066418A">
        <w:rPr>
          <w:rFonts w:ascii="Arial" w:hAnsi="Arial" w:cs="Arial"/>
        </w:rPr>
        <w:t xml:space="preserve">L volume </w:t>
      </w:r>
      <w:r>
        <w:rPr>
          <w:rFonts w:ascii="Arial" w:hAnsi="Arial" w:cs="Arial"/>
        </w:rPr>
        <w:t xml:space="preserve">alone or with </w:t>
      </w:r>
      <w:r w:rsidRPr="0066418A">
        <w:rPr>
          <w:rFonts w:ascii="Arial" w:hAnsi="Arial" w:cs="Arial"/>
        </w:rPr>
        <w:t>1:2 serial dilutions</w:t>
      </w:r>
      <w:r>
        <w:rPr>
          <w:rFonts w:ascii="Arial" w:hAnsi="Arial" w:cs="Arial"/>
        </w:rPr>
        <w:t xml:space="preserve"> of candidate inhibitors at concentrations surrounding the ED</w:t>
      </w:r>
      <w:r w:rsidRPr="00C1310D">
        <w:rPr>
          <w:rFonts w:ascii="Arial" w:hAnsi="Arial" w:cs="Arial"/>
          <w:vertAlign w:val="subscript"/>
        </w:rPr>
        <w:t>50</w:t>
      </w:r>
      <w:r>
        <w:rPr>
          <w:rFonts w:ascii="Arial" w:hAnsi="Arial" w:cs="Arial"/>
        </w:rPr>
        <w:t xml:space="preserve"> determined with rabbit RBCs.  </w:t>
      </w:r>
      <w:r w:rsidRPr="0066418A">
        <w:rPr>
          <w:rFonts w:ascii="Arial" w:hAnsi="Arial" w:cs="Arial"/>
        </w:rPr>
        <w:t>After 24 hours at 37</w:t>
      </w:r>
      <w:r w:rsidRPr="0066418A">
        <w:rPr>
          <w:rFonts w:ascii="Arial" w:hAnsi="Arial" w:cs="Arial"/>
        </w:rPr>
        <w:sym w:font="Symbol" w:char="F0B0"/>
      </w:r>
      <w:r w:rsidRPr="0066418A">
        <w:rPr>
          <w:rFonts w:ascii="Arial" w:hAnsi="Arial" w:cs="Arial"/>
        </w:rPr>
        <w:t>C in 5% CO</w:t>
      </w:r>
      <w:r w:rsidRPr="0066418A">
        <w:rPr>
          <w:rFonts w:ascii="Arial" w:hAnsi="Arial" w:cs="Arial"/>
          <w:vertAlign w:val="subscript"/>
        </w:rPr>
        <w:t>2</w:t>
      </w:r>
      <w:r w:rsidRPr="0066418A">
        <w:rPr>
          <w:rFonts w:ascii="Arial" w:hAnsi="Arial" w:cs="Arial"/>
        </w:rPr>
        <w:t xml:space="preserve"> A549 cell viability </w:t>
      </w:r>
      <w:r>
        <w:rPr>
          <w:rFonts w:ascii="Arial" w:hAnsi="Arial" w:cs="Arial"/>
        </w:rPr>
        <w:t>will be</w:t>
      </w:r>
      <w:r w:rsidRPr="0066418A">
        <w:rPr>
          <w:rFonts w:ascii="Arial" w:hAnsi="Arial" w:cs="Arial"/>
        </w:rPr>
        <w:t xml:space="preserve"> measured using the Vybrant MTT Cell Proliferation kit (Molecular Probes).</w:t>
      </w:r>
      <w:r>
        <w:rPr>
          <w:rFonts w:ascii="Arial" w:hAnsi="Arial" w:cs="Arial"/>
        </w:rPr>
        <w:t xml:space="preserve"> The ED</w:t>
      </w:r>
      <w:r w:rsidRPr="00C1310D">
        <w:rPr>
          <w:rFonts w:ascii="Arial" w:hAnsi="Arial" w:cs="Arial"/>
          <w:vertAlign w:val="subscript"/>
        </w:rPr>
        <w:t>50</w:t>
      </w:r>
      <w:r>
        <w:rPr>
          <w:rFonts w:ascii="Arial" w:hAnsi="Arial" w:cs="Arial"/>
        </w:rPr>
        <w:t xml:space="preserve"> for A549 cells will be determined, and inhibitors with the lowest effective doses will move on to </w:t>
      </w:r>
      <w:r w:rsidR="00F4584C" w:rsidRPr="00F4584C">
        <w:rPr>
          <w:rFonts w:ascii="Arial" w:hAnsi="Arial" w:cs="Arial"/>
          <w:i/>
        </w:rPr>
        <w:t>in vivo</w:t>
      </w:r>
      <w:r>
        <w:rPr>
          <w:rFonts w:ascii="Arial" w:hAnsi="Arial" w:cs="Arial"/>
        </w:rPr>
        <w:t xml:space="preserve"> studies.</w:t>
      </w:r>
    </w:p>
    <w:p w:rsidR="00B522AA" w:rsidRPr="00CF7682" w:rsidRDefault="00B522AA" w:rsidP="00DD7F8F">
      <w:pPr>
        <w:tabs>
          <w:tab w:val="left" w:pos="720"/>
        </w:tabs>
        <w:spacing w:after="120" w:line="240" w:lineRule="auto"/>
        <w:ind w:firstLine="360"/>
        <w:jc w:val="both"/>
        <w:rPr>
          <w:rFonts w:ascii="Arial" w:hAnsi="Arial" w:cs="Arial"/>
          <w:b/>
          <w:u w:val="single"/>
        </w:rPr>
      </w:pPr>
      <w:r w:rsidRPr="00CF7682">
        <w:rPr>
          <w:rFonts w:ascii="Arial" w:hAnsi="Arial" w:cs="Arial"/>
          <w:b/>
          <w:u w:val="single"/>
        </w:rPr>
        <w:t xml:space="preserve">Aim3C: Pneumococcal challenge of mice: </w:t>
      </w:r>
    </w:p>
    <w:p w:rsidR="00B522AA" w:rsidRDefault="00B522AA" w:rsidP="00B522AA">
      <w:pPr>
        <w:spacing w:after="0" w:line="240" w:lineRule="auto"/>
        <w:ind w:firstLine="360"/>
        <w:jc w:val="both"/>
        <w:rPr>
          <w:rFonts w:ascii="Arial" w:hAnsi="Arial"/>
        </w:rPr>
      </w:pPr>
      <w:r w:rsidRPr="00DB445E">
        <w:rPr>
          <w:rFonts w:ascii="Arial" w:hAnsi="Arial"/>
          <w:u w:val="single"/>
        </w:rPr>
        <w:lastRenderedPageBreak/>
        <w:t>Overview</w:t>
      </w:r>
      <w:r>
        <w:rPr>
          <w:rFonts w:ascii="Arial" w:hAnsi="Arial"/>
        </w:rPr>
        <w:t xml:space="preserve">: </w:t>
      </w:r>
      <w:r w:rsidR="004F12D3">
        <w:rPr>
          <w:rFonts w:ascii="Arial" w:hAnsi="Arial"/>
        </w:rPr>
        <w:t xml:space="preserve">This aim will be implemented by Dr. Marcia Hobbs in close collaboration with Dr. Elaine I. Tuomanen. </w:t>
      </w:r>
      <w:r w:rsidR="00DD7F8F">
        <w:rPr>
          <w:rFonts w:ascii="Arial" w:hAnsi="Arial"/>
        </w:rPr>
        <w:t>Up to 6 i</w:t>
      </w:r>
      <w:r>
        <w:rPr>
          <w:rFonts w:ascii="Arial" w:hAnsi="Arial"/>
        </w:rPr>
        <w:t xml:space="preserve">nhibitors showing the most promise in either the CbpA or pneumolysin </w:t>
      </w:r>
      <w:r w:rsidRPr="00DB445E">
        <w:rPr>
          <w:rFonts w:ascii="Arial" w:hAnsi="Arial"/>
          <w:i/>
        </w:rPr>
        <w:t>in vitro</w:t>
      </w:r>
      <w:r>
        <w:rPr>
          <w:rFonts w:ascii="Arial" w:hAnsi="Arial"/>
        </w:rPr>
        <w:t xml:space="preserve"> assays will advance to testing in mice for the ability to arrest disease.</w:t>
      </w:r>
      <w:r w:rsidR="001E22DC">
        <w:rPr>
          <w:rFonts w:ascii="Arial" w:hAnsi="Arial"/>
        </w:rPr>
        <w:t xml:space="preserve"> </w:t>
      </w:r>
    </w:p>
    <w:p w:rsidR="00B522AA" w:rsidRPr="00DD7F8F" w:rsidRDefault="00B522AA" w:rsidP="00DD7F8F">
      <w:pPr>
        <w:spacing w:after="0" w:line="240" w:lineRule="auto"/>
        <w:ind w:firstLine="360"/>
        <w:jc w:val="both"/>
        <w:rPr>
          <w:rFonts w:ascii="Arial" w:hAnsi="Arial"/>
        </w:rPr>
      </w:pPr>
      <w:r w:rsidRPr="00CF7682">
        <w:rPr>
          <w:rFonts w:ascii="Arial" w:hAnsi="Arial"/>
          <w:u w:val="single"/>
        </w:rPr>
        <w:t>Approach:</w:t>
      </w:r>
      <w:r>
        <w:rPr>
          <w:rFonts w:ascii="Arial" w:hAnsi="Arial"/>
        </w:rPr>
        <w:t xml:space="preserve"> For the pneumonia infection model, mice are</w:t>
      </w:r>
      <w:r w:rsidRPr="00CF1067">
        <w:rPr>
          <w:rFonts w:ascii="Arial" w:hAnsi="Arial"/>
        </w:rPr>
        <w:t xml:space="preserve"> challenged with 1x10</w:t>
      </w:r>
      <w:r w:rsidRPr="00CF1067">
        <w:rPr>
          <w:rFonts w:ascii="Arial" w:hAnsi="Arial"/>
          <w:vertAlign w:val="superscript"/>
        </w:rPr>
        <w:t>7</w:t>
      </w:r>
      <w:r w:rsidRPr="00CF1067">
        <w:rPr>
          <w:rFonts w:ascii="Arial" w:hAnsi="Arial"/>
        </w:rPr>
        <w:t xml:space="preserve"> cfu </w:t>
      </w:r>
      <w:r w:rsidR="00DD7F8F">
        <w:rPr>
          <w:rFonts w:ascii="Arial" w:hAnsi="Arial"/>
        </w:rPr>
        <w:t xml:space="preserve">of wild type </w:t>
      </w:r>
      <w:r w:rsidR="00DD7F8F" w:rsidRPr="00DD7F8F">
        <w:rPr>
          <w:rFonts w:ascii="Arial" w:hAnsi="Arial"/>
          <w:i/>
        </w:rPr>
        <w:t>pneumococcus</w:t>
      </w:r>
      <w:r w:rsidR="00DD7F8F">
        <w:rPr>
          <w:rFonts w:ascii="Arial" w:hAnsi="Arial"/>
        </w:rPr>
        <w:t xml:space="preserve">, </w:t>
      </w:r>
      <w:r w:rsidRPr="00CF1067">
        <w:rPr>
          <w:rFonts w:ascii="Arial" w:hAnsi="Arial"/>
        </w:rPr>
        <w:t>TIGR4X intratracheally</w:t>
      </w:r>
      <w:r>
        <w:rPr>
          <w:rFonts w:ascii="Arial" w:hAnsi="Arial"/>
        </w:rPr>
        <w:t xml:space="preserve"> </w:t>
      </w:r>
      <w:r w:rsidR="003010B5">
        <w:rPr>
          <w:rFonts w:ascii="Arial" w:hAnsi="Arial"/>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E856AB">
        <w:rPr>
          <w:rFonts w:ascii="Arial" w:hAnsi="Arial"/>
        </w:rPr>
        <w:instrText xml:space="preserve"> ADDIN EN.CITE </w:instrText>
      </w:r>
      <w:r w:rsidR="003010B5">
        <w:rPr>
          <w:rFonts w:ascii="Arial" w:hAnsi="Arial"/>
        </w:rPr>
        <w:fldChar w:fldCharType="begin">
          <w:fldData xml:space="preserve">PEVuZE5vdGU+PENpdGU+PEF1dGhvcj5PcmlodWVsYTwvQXV0aG9yPjxZZWFyPjIwMDQ8L1llYXI+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</w:fldData>
        </w:fldChar>
      </w:r>
      <w:r w:rsidR="00E856AB">
        <w:rPr>
          <w:rFonts w:ascii="Arial" w:hAnsi="Arial"/>
        </w:rPr>
        <w:instrText xml:space="preserve"> ADDIN EN.CITE.DATA </w:instrText>
      </w:r>
      <w:r w:rsidR="003010B5">
        <w:rPr>
          <w:rFonts w:ascii="Arial" w:hAnsi="Arial"/>
        </w:rPr>
      </w:r>
      <w:r w:rsidR="003010B5">
        <w:rPr>
          <w:rFonts w:ascii="Arial" w:hAnsi="Arial"/>
        </w:rPr>
        <w:fldChar w:fldCharType="end"/>
      </w:r>
      <w:r w:rsidR="003010B5">
        <w:rPr>
          <w:rFonts w:ascii="Arial" w:hAnsi="Arial"/>
        </w:rPr>
      </w:r>
      <w:r w:rsidR="003010B5">
        <w:rPr>
          <w:rFonts w:ascii="Arial" w:hAnsi="Arial"/>
        </w:rPr>
        <w:fldChar w:fldCharType="separate"/>
      </w:r>
      <w:r w:rsidR="00E856AB">
        <w:rPr>
          <w:rFonts w:ascii="Arial" w:hAnsi="Arial"/>
          <w:noProof/>
        </w:rPr>
        <w:t>(</w:t>
      </w:r>
      <w:hyperlink w:anchor="_ENREF_13" w:tooltip="Orihuela, 2004 #10" w:history="1">
        <w:r w:rsidR="00F4584C">
          <w:rPr>
            <w:rFonts w:ascii="Arial" w:hAnsi="Arial"/>
            <w:noProof/>
          </w:rPr>
          <w:t>13</w:t>
        </w:r>
      </w:hyperlink>
      <w:r w:rsidR="00E856AB">
        <w:rPr>
          <w:rFonts w:ascii="Arial" w:hAnsi="Arial"/>
          <w:noProof/>
        </w:rPr>
        <w:t>)</w:t>
      </w:r>
      <w:r w:rsidR="003010B5">
        <w:rPr>
          <w:rFonts w:ascii="Arial" w:hAnsi="Arial"/>
        </w:rPr>
        <w:fldChar w:fldCharType="end"/>
      </w:r>
      <w:r w:rsidRPr="00CF1067">
        <w:rPr>
          <w:rFonts w:ascii="Arial" w:hAnsi="Arial"/>
        </w:rPr>
        <w:t xml:space="preserve">. </w:t>
      </w:r>
      <w:r>
        <w:rPr>
          <w:rFonts w:ascii="Arial" w:hAnsi="Arial"/>
        </w:rPr>
        <w:t xml:space="preserve">Candidate </w:t>
      </w:r>
      <w:r w:rsidR="0002602B">
        <w:rPr>
          <w:rFonts w:ascii="Arial" w:hAnsi="Arial"/>
        </w:rPr>
        <w:t>protein</w:t>
      </w:r>
      <w:r>
        <w:rPr>
          <w:rFonts w:ascii="Arial" w:hAnsi="Arial"/>
        </w:rPr>
        <w:t xml:space="preserve"> inhibitors will be incubated with bacteria in the challenge inoculum. </w:t>
      </w:r>
      <w:r w:rsidR="00F4584C">
        <w:rPr>
          <w:rFonts w:ascii="Arial" w:hAnsi="Arial"/>
        </w:rPr>
        <w:t xml:space="preserve">The </w:t>
      </w:r>
      <w:r>
        <w:rPr>
          <w:rFonts w:ascii="Arial" w:hAnsi="Arial"/>
        </w:rPr>
        <w:t>TIGR4X strain is marked with a bioluminescent marker that is detected by Xenogen imaging.</w:t>
      </w:r>
      <w:r w:rsidR="001E22DC">
        <w:rPr>
          <w:rFonts w:ascii="Arial" w:hAnsi="Arial"/>
        </w:rPr>
        <w:t xml:space="preserve"> </w:t>
      </w:r>
      <w:r>
        <w:rPr>
          <w:rFonts w:ascii="Arial" w:hAnsi="Arial"/>
        </w:rPr>
        <w:t>T</w:t>
      </w:r>
      <w:r w:rsidR="00F4584C">
        <w:rPr>
          <w:rFonts w:ascii="Arial" w:hAnsi="Arial"/>
        </w:rPr>
        <w:t xml:space="preserve">hus the course of infection </w:t>
      </w:r>
      <w:r w:rsidR="007F345D">
        <w:rPr>
          <w:rFonts w:ascii="Arial" w:hAnsi="Arial"/>
        </w:rPr>
        <w:t xml:space="preserve">can be followed in real time </w:t>
      </w:r>
      <w:r>
        <w:rPr>
          <w:rFonts w:ascii="Arial" w:hAnsi="Arial"/>
        </w:rPr>
        <w:t>without sacrifice of the mouse</w:t>
      </w:r>
      <w:r w:rsidRPr="00CF1067">
        <w:rPr>
          <w:rFonts w:ascii="Arial" w:hAnsi="Arial"/>
        </w:rPr>
        <w:t>.</w:t>
      </w:r>
      <w:r w:rsidR="001E22DC">
        <w:rPr>
          <w:rFonts w:ascii="Arial" w:hAnsi="Arial"/>
        </w:rPr>
        <w:t xml:space="preserve"> </w:t>
      </w:r>
      <w:r>
        <w:rPr>
          <w:rFonts w:ascii="Arial" w:hAnsi="Arial"/>
        </w:rPr>
        <w:t>Generally, the infection spreads from the lungs to the blood stream in 48 hours and the mouse is euthanized when moribund at 72 hours. An effective inhibitor would delay or prevent spread to the bloodstream and lethality.</w:t>
      </w:r>
      <w:r w:rsidRPr="00CF1067">
        <w:rPr>
          <w:rFonts w:ascii="Arial" w:hAnsi="Arial"/>
        </w:rPr>
        <w:t xml:space="preserve"> </w:t>
      </w:r>
      <w:r>
        <w:rPr>
          <w:rFonts w:ascii="Arial" w:hAnsi="Arial"/>
        </w:rPr>
        <w:t xml:space="preserve">Inhibitors will be tested </w:t>
      </w:r>
      <w:r w:rsidR="004F12D3">
        <w:rPr>
          <w:rFonts w:ascii="Arial" w:hAnsi="Arial"/>
        </w:rPr>
        <w:t>in</w:t>
      </w:r>
      <w:r>
        <w:rPr>
          <w:rFonts w:ascii="Arial" w:hAnsi="Arial"/>
        </w:rPr>
        <w:t xml:space="preserve"> 5 mice/group with untreated mice as controls</w:t>
      </w:r>
      <w:r w:rsidRPr="00CF1067">
        <w:rPr>
          <w:rFonts w:ascii="Arial" w:hAnsi="Arial"/>
        </w:rPr>
        <w:t>.</w:t>
      </w:r>
      <w:r w:rsidR="001E22DC">
        <w:rPr>
          <w:rFonts w:ascii="Arial" w:hAnsi="Arial"/>
        </w:rPr>
        <w:t xml:space="preserve"> </w:t>
      </w:r>
      <w:r>
        <w:rPr>
          <w:rFonts w:ascii="Arial" w:hAnsi="Arial"/>
        </w:rPr>
        <w:t>To confirm imaging data, blood cultures will be taken twice daily</w:t>
      </w:r>
      <w:r w:rsidR="00DD7F8F">
        <w:rPr>
          <w:rFonts w:ascii="Arial" w:hAnsi="Arial"/>
        </w:rPr>
        <w:t xml:space="preserve"> (mice can be sampled multiple times per day without sacrificing the animals)</w:t>
      </w:r>
      <w:r>
        <w:rPr>
          <w:rFonts w:ascii="Arial" w:hAnsi="Arial"/>
        </w:rPr>
        <w:t>. The course of disease in the presence of inhibitor will be compared to bacterial mutants that are deleted for either CbpA or pneumolysin genes that represent complete loss of function of these virulence determinants.</w:t>
      </w:r>
      <w:r w:rsidR="00DD7F8F" w:rsidRPr="00DD7F8F">
        <w:rPr>
          <w:rFonts w:ascii="Arial" w:hAnsi="Arial"/>
        </w:rPr>
        <w:t xml:space="preserve"> </w:t>
      </w:r>
      <w:r w:rsidR="00DD7F8F">
        <w:rPr>
          <w:rFonts w:ascii="Arial" w:hAnsi="Arial"/>
        </w:rPr>
        <w:t xml:space="preserve">Initial </w:t>
      </w:r>
      <w:r w:rsidR="00DD7F8F" w:rsidRPr="003D3B1D">
        <w:rPr>
          <w:rFonts w:ascii="Arial" w:hAnsi="Arial"/>
          <w:i/>
        </w:rPr>
        <w:t>in vivo</w:t>
      </w:r>
      <w:r w:rsidR="00DD7F8F">
        <w:rPr>
          <w:rFonts w:ascii="Arial" w:hAnsi="Arial"/>
        </w:rPr>
        <w:t xml:space="preserve"> experiments will be conducted using the ED</w:t>
      </w:r>
      <w:r w:rsidR="00DD7F8F" w:rsidRPr="003D3B1D">
        <w:rPr>
          <w:rFonts w:ascii="Arial" w:hAnsi="Arial"/>
          <w:vertAlign w:val="subscript"/>
        </w:rPr>
        <w:t>50</w:t>
      </w:r>
      <w:r w:rsidR="00DD7F8F">
        <w:rPr>
          <w:rFonts w:ascii="Arial" w:hAnsi="Arial"/>
        </w:rPr>
        <w:t xml:space="preserve"> as determined in the </w:t>
      </w:r>
      <w:r w:rsidR="00DD7F8F" w:rsidRPr="003D3B1D">
        <w:rPr>
          <w:rFonts w:ascii="Arial" w:hAnsi="Arial"/>
          <w:i/>
        </w:rPr>
        <w:t>in vitro</w:t>
      </w:r>
      <w:r w:rsidR="00DD7F8F">
        <w:rPr>
          <w:rFonts w:ascii="Arial" w:hAnsi="Arial"/>
        </w:rPr>
        <w:t xml:space="preserve"> studies with endothelial cells for CbpA and A549 cells for p</w:t>
      </w:r>
      <w:r w:rsidR="00F4584C">
        <w:rPr>
          <w:rFonts w:ascii="Arial" w:hAnsi="Arial"/>
        </w:rPr>
        <w:t>neumolysin as described above.</w:t>
      </w:r>
      <w:r w:rsidR="00DD7F8F">
        <w:rPr>
          <w:rFonts w:ascii="Arial" w:hAnsi="Arial"/>
        </w:rPr>
        <w:t xml:space="preserve"> Escalating and/or multiple doses will be tested in the event bacterial burden or disease course in the presence of inhibitors is not statistically significantly impacted by the inhibitors.     </w:t>
      </w:r>
    </w:p>
    <w:p w:rsidR="00B522AA" w:rsidRDefault="00B522AA" w:rsidP="00DD7F8F">
      <w:pPr>
        <w:spacing w:after="0" w:line="240" w:lineRule="auto"/>
        <w:ind w:firstLine="360"/>
        <w:jc w:val="both"/>
        <w:rPr>
          <w:rFonts w:ascii="Arial" w:hAnsi="Arial" w:cs="Arial"/>
        </w:rPr>
      </w:pPr>
      <w:r w:rsidRPr="009975EA">
        <w:rPr>
          <w:rFonts w:ascii="Arial" w:hAnsi="Arial" w:cs="Arial"/>
          <w:u w:val="single"/>
        </w:rPr>
        <w:t>Expected results, potential pitfalls and solutions</w:t>
      </w:r>
      <w:r w:rsidRPr="009975EA">
        <w:rPr>
          <w:rFonts w:ascii="Arial" w:hAnsi="Arial" w:cs="Arial"/>
          <w:b/>
          <w:u w:val="single"/>
        </w:rPr>
        <w:t>:</w:t>
      </w:r>
      <w:r w:rsidR="001E22DC">
        <w:rPr>
          <w:rFonts w:ascii="Arial" w:hAnsi="Arial" w:cs="Arial"/>
        </w:rPr>
        <w:t xml:space="preserve"> </w:t>
      </w:r>
      <w:r>
        <w:rPr>
          <w:rFonts w:ascii="Arial" w:hAnsi="Arial" w:cs="Arial"/>
        </w:rPr>
        <w:t xml:space="preserve">The </w:t>
      </w:r>
      <w:r w:rsidRPr="004F12D3">
        <w:rPr>
          <w:rFonts w:ascii="Arial" w:hAnsi="Arial" w:cs="Arial"/>
          <w:i/>
        </w:rPr>
        <w:t>in vitro</w:t>
      </w:r>
      <w:r>
        <w:rPr>
          <w:rFonts w:ascii="Arial" w:hAnsi="Arial" w:cs="Arial"/>
        </w:rPr>
        <w:t xml:space="preserve"> and </w:t>
      </w:r>
      <w:r w:rsidRPr="004F12D3">
        <w:rPr>
          <w:rFonts w:ascii="Arial" w:hAnsi="Arial" w:cs="Arial"/>
          <w:i/>
        </w:rPr>
        <w:t xml:space="preserve">in vivo </w:t>
      </w:r>
      <w:r>
        <w:rPr>
          <w:rFonts w:ascii="Arial" w:hAnsi="Arial" w:cs="Arial"/>
        </w:rPr>
        <w:t>assays are standard in the Tuomanen lab and have been used by others successfully.</w:t>
      </w:r>
      <w:r w:rsidR="001E22DC">
        <w:rPr>
          <w:rFonts w:ascii="Arial" w:hAnsi="Arial" w:cs="Arial"/>
        </w:rPr>
        <w:t xml:space="preserve"> </w:t>
      </w:r>
      <w:r>
        <w:rPr>
          <w:rFonts w:ascii="Arial" w:hAnsi="Arial" w:cs="Arial"/>
        </w:rPr>
        <w:t>Thus the techniques should not be a problem.</w:t>
      </w:r>
      <w:r w:rsidR="001E22DC">
        <w:rPr>
          <w:rFonts w:ascii="Arial" w:hAnsi="Arial" w:cs="Arial"/>
        </w:rPr>
        <w:t xml:space="preserve"> </w:t>
      </w:r>
      <w:r>
        <w:rPr>
          <w:rFonts w:ascii="Arial" w:hAnsi="Arial" w:cs="Arial"/>
        </w:rPr>
        <w:t xml:space="preserve">For </w:t>
      </w:r>
      <w:r w:rsidRPr="00F4584C">
        <w:rPr>
          <w:rFonts w:ascii="Arial" w:hAnsi="Arial" w:cs="Arial"/>
          <w:i/>
        </w:rPr>
        <w:t>in vitro</w:t>
      </w:r>
      <w:r>
        <w:rPr>
          <w:rFonts w:ascii="Arial" w:hAnsi="Arial" w:cs="Arial"/>
        </w:rPr>
        <w:t xml:space="preserve"> assays, it is possible that candidate protein-based ligands will have unintended biological activities such as killing endothelial cells or that they will be insoluble in culture media.</w:t>
      </w:r>
      <w:r w:rsidR="001E22DC">
        <w:rPr>
          <w:rFonts w:ascii="Arial" w:hAnsi="Arial" w:cs="Arial"/>
        </w:rPr>
        <w:t xml:space="preserve"> </w:t>
      </w:r>
      <w:r>
        <w:rPr>
          <w:rFonts w:ascii="Arial" w:hAnsi="Arial" w:cs="Arial"/>
        </w:rPr>
        <w:t>This will result in exclusion of the ligand from further consideration.</w:t>
      </w:r>
      <w:r w:rsidR="001E22DC">
        <w:rPr>
          <w:rFonts w:ascii="Arial" w:hAnsi="Arial" w:cs="Arial"/>
        </w:rPr>
        <w:t xml:space="preserve"> </w:t>
      </w:r>
      <w:r w:rsidRPr="00DB445E">
        <w:rPr>
          <w:rFonts w:ascii="Arial" w:hAnsi="Arial" w:cs="Arial"/>
          <w:i/>
        </w:rPr>
        <w:t>In vivo</w:t>
      </w:r>
      <w:r>
        <w:rPr>
          <w:rFonts w:ascii="Arial" w:hAnsi="Arial" w:cs="Arial"/>
        </w:rPr>
        <w:t xml:space="preserve"> assays are anticipated to be a major challenge test for the candidate ligands. The pharmacodynamics of the protein-based ligands will not be known and it is possible that these molecules will be cleared so quickly that a sustained </w:t>
      </w:r>
      <w:r w:rsidR="00654934">
        <w:rPr>
          <w:rFonts w:ascii="Arial" w:hAnsi="Arial" w:cs="Arial"/>
        </w:rPr>
        <w:t>effect</w:t>
      </w:r>
      <w:r>
        <w:rPr>
          <w:rFonts w:ascii="Arial" w:hAnsi="Arial" w:cs="Arial"/>
        </w:rPr>
        <w:t xml:space="preserve"> on disease over days will not be maintained.</w:t>
      </w:r>
      <w:r w:rsidR="001E22DC">
        <w:rPr>
          <w:rFonts w:ascii="Arial" w:hAnsi="Arial" w:cs="Arial"/>
        </w:rPr>
        <w:t xml:space="preserve"> </w:t>
      </w:r>
      <w:r>
        <w:rPr>
          <w:rFonts w:ascii="Arial" w:hAnsi="Arial" w:cs="Arial"/>
        </w:rPr>
        <w:t>If so, then multiple intratracheal doses may be required.</w:t>
      </w:r>
      <w:r w:rsidR="001E22DC">
        <w:rPr>
          <w:rFonts w:ascii="Arial" w:hAnsi="Arial" w:cs="Arial"/>
        </w:rPr>
        <w:t xml:space="preserve"> </w:t>
      </w:r>
      <w:r>
        <w:rPr>
          <w:rFonts w:ascii="Arial" w:hAnsi="Arial" w:cs="Arial"/>
        </w:rPr>
        <w:t>Alternatively, the model will be altered to focus on blood stream events which are much more rapid.</w:t>
      </w:r>
      <w:r w:rsidR="001E22DC">
        <w:rPr>
          <w:rFonts w:ascii="Arial" w:hAnsi="Arial" w:cs="Arial"/>
        </w:rPr>
        <w:t xml:space="preserve"> </w:t>
      </w:r>
      <w:r>
        <w:rPr>
          <w:rFonts w:ascii="Arial" w:hAnsi="Arial" w:cs="Arial"/>
        </w:rPr>
        <w:t>Bacteria will be given IV and the course of infection including the development of meningitis will be followed.</w:t>
      </w:r>
      <w:r w:rsidR="001E22DC">
        <w:rPr>
          <w:rFonts w:ascii="Arial" w:hAnsi="Arial" w:cs="Arial"/>
        </w:rPr>
        <w:t xml:space="preserve"> </w:t>
      </w:r>
      <w:r>
        <w:rPr>
          <w:rFonts w:ascii="Arial" w:hAnsi="Arial" w:cs="Arial"/>
        </w:rPr>
        <w:t xml:space="preserve">Multiple IV doses of </w:t>
      </w:r>
      <w:r w:rsidR="0002602B">
        <w:rPr>
          <w:rFonts w:ascii="Arial" w:hAnsi="Arial" w:cs="Arial"/>
        </w:rPr>
        <w:t>candidate ligand</w:t>
      </w:r>
      <w:r>
        <w:rPr>
          <w:rFonts w:ascii="Arial" w:hAnsi="Arial" w:cs="Arial"/>
        </w:rPr>
        <w:t xml:space="preserve"> can be tested.</w:t>
      </w:r>
      <w:r w:rsidR="00DD7F8F" w:rsidRPr="00DD7F8F">
        <w:rPr>
          <w:rFonts w:ascii="Arial" w:hAnsi="Arial" w:cs="Arial"/>
        </w:rPr>
        <w:t xml:space="preserve"> </w:t>
      </w:r>
      <w:r w:rsidR="00DD7F8F">
        <w:rPr>
          <w:rFonts w:ascii="Arial" w:hAnsi="Arial" w:cs="Arial"/>
        </w:rPr>
        <w:t xml:space="preserve">The proposed </w:t>
      </w:r>
      <w:r w:rsidR="00DD7F8F" w:rsidRPr="00004C0C">
        <w:rPr>
          <w:rFonts w:ascii="Arial" w:hAnsi="Arial" w:cs="Arial"/>
          <w:i/>
        </w:rPr>
        <w:t>in vivo</w:t>
      </w:r>
      <w:r w:rsidR="00DD7F8F">
        <w:rPr>
          <w:rFonts w:ascii="Arial" w:hAnsi="Arial" w:cs="Arial"/>
        </w:rPr>
        <w:t xml:space="preserve"> studies will test whether newly developed inhibitors can prevent or reduce the severity of pneumococcal infections in mice.  Successful demonstration of such capacity will galvanize efforts to optimize inhibitors to treat existing infections in future studies.  </w:t>
      </w:r>
    </w:p>
    <w:p w:rsidR="003B0ADC" w:rsidRDefault="001E22DC" w:rsidP="00920EAE">
      <w:pPr>
        <w:spacing w:after="0" w:line="240" w:lineRule="auto"/>
        <w:ind w:firstLine="360"/>
        <w:jc w:val="both"/>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181B385E" wp14:editId="674E1FAD">
                <wp:simplePos x="0" y="0"/>
                <wp:positionH relativeFrom="column">
                  <wp:posOffset>33655</wp:posOffset>
                </wp:positionH>
                <wp:positionV relativeFrom="paragraph">
                  <wp:posOffset>114300</wp:posOffset>
                </wp:positionV>
                <wp:extent cx="6866890" cy="422275"/>
                <wp:effectExtent l="0" t="0" r="10160" b="15875"/>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6890" cy="422275"/>
                        </a:xfrm>
                        <a:prstGeom prst="rect">
                          <a:avLst/>
                        </a:prstGeom>
                        <a:solidFill>
                          <a:srgbClr val="FFFFFF"/>
                        </a:solidFill>
                        <a:ln w="9525">
                          <a:solidFill>
                            <a:srgbClr val="000000"/>
                          </a:solidFill>
                          <a:miter lim="800000"/>
                          <a:headEnd/>
                          <a:tailEnd/>
                        </a:ln>
                      </wps:spPr>
                      <wps:txbx>
                        <w:txbxContent>
                          <w:p w:rsidR="00DB6D72" w:rsidRPr="006D69F8" w:rsidRDefault="00DB6D72" w:rsidP="006D69F8">
                            <w:pPr>
                              <w:spacing w:after="0" w:line="240" w:lineRule="auto"/>
                              <w:rPr>
                                <w:rFonts w:ascii="Arial" w:hAnsi="Arial" w:cs="Arial"/>
                                <w:b/>
                                <w:i/>
                              </w:rPr>
                            </w:pPr>
                            <w:r w:rsidRPr="00DD778A">
                              <w:rPr>
                                <w:rFonts w:ascii="Arial" w:hAnsi="Arial" w:cs="Arial"/>
                                <w:b/>
                              </w:rPr>
                              <w:t>A</w:t>
                            </w:r>
                            <w:r>
                              <w:rPr>
                                <w:rFonts w:ascii="Arial" w:hAnsi="Arial" w:cs="Arial"/>
                                <w:b/>
                              </w:rPr>
                              <w:t>IM</w:t>
                            </w:r>
                            <w:r w:rsidRPr="00DD778A">
                              <w:rPr>
                                <w:rFonts w:ascii="Arial" w:hAnsi="Arial" w:cs="Arial"/>
                                <w:b/>
                              </w:rPr>
                              <w:t xml:space="preserve"> 4. </w:t>
                            </w:r>
                            <w:r>
                              <w:rPr>
                                <w:rFonts w:ascii="Arial" w:hAnsi="Arial" w:cs="Arial"/>
                                <w:b/>
                              </w:rPr>
                              <w:t xml:space="preserve"> Document that the PATHE system can produce high affinity ligands relatively easily by creating high affinity protein-based ligands directed at two toxins produced by </w:t>
                            </w:r>
                            <w:r w:rsidRPr="006D69F8">
                              <w:rPr>
                                <w:rFonts w:ascii="Arial" w:hAnsi="Arial" w:cs="Arial"/>
                                <w:b/>
                                <w:i/>
                              </w:rPr>
                              <w:t>Clostridium difficile</w:t>
                            </w:r>
                          </w:p>
                          <w:p w:rsidR="00DB6D72" w:rsidRPr="006D69F8" w:rsidRDefault="00DB6D72">
                            <w:pPr>
                              <w:rPr>
                                <w: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35" type="#_x0000_t202" style="position:absolute;left:0;text-align:left;margin-left:2.65pt;margin-top:9pt;width:540.7pt;height:3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">
                <v:textbox>
                  <w:txbxContent>
                    <w:p w:rsidR="00DB6D72" w:rsidRPr="006D69F8" w:rsidRDefault="00DB6D72" w:rsidP="006D69F8">
                      <w:pPr>
                        <w:spacing w:after="0" w:line="240" w:lineRule="auto"/>
                        <w:rPr>
                          <w:rFonts w:ascii="Arial" w:hAnsi="Arial" w:cs="Arial"/>
                          <w:b/>
                          <w:i/>
                        </w:rPr>
                      </w:pPr>
                      <w:r w:rsidRPr="00DD778A">
                        <w:rPr>
                          <w:rFonts w:ascii="Arial" w:hAnsi="Arial" w:cs="Arial"/>
                          <w:b/>
                        </w:rPr>
                        <w:t>A</w:t>
                      </w:r>
                      <w:r>
                        <w:rPr>
                          <w:rFonts w:ascii="Arial" w:hAnsi="Arial" w:cs="Arial"/>
                          <w:b/>
                        </w:rPr>
                        <w:t>IM</w:t>
                      </w:r>
                      <w:r w:rsidRPr="00DD778A">
                        <w:rPr>
                          <w:rFonts w:ascii="Arial" w:hAnsi="Arial" w:cs="Arial"/>
                          <w:b/>
                        </w:rPr>
                        <w:t xml:space="preserve"> 4. </w:t>
                      </w:r>
                      <w:r>
                        <w:rPr>
                          <w:rFonts w:ascii="Arial" w:hAnsi="Arial" w:cs="Arial"/>
                          <w:b/>
                        </w:rPr>
                        <w:t xml:space="preserve"> Document that the PATHE system can produce high affinity ligands relatively easily by creating high affinity protein-based ligands directed at two toxins produced by </w:t>
                      </w:r>
                      <w:r w:rsidRPr="006D69F8">
                        <w:rPr>
                          <w:rFonts w:ascii="Arial" w:hAnsi="Arial" w:cs="Arial"/>
                          <w:b/>
                          <w:i/>
                        </w:rPr>
                        <w:t>Clostridium difficile</w:t>
                      </w:r>
                    </w:p>
                    <w:p w:rsidR="00DB6D72" w:rsidRPr="006D69F8" w:rsidRDefault="00DB6D72">
                      <w:pPr>
                        <w:rPr>
                          <w:i/>
                        </w:rPr>
                      </w:pPr>
                    </w:p>
                  </w:txbxContent>
                </v:textbox>
              </v:shape>
            </w:pict>
          </mc:Fallback>
        </mc:AlternateContent>
      </w:r>
    </w:p>
    <w:p w:rsidR="003B0ADC" w:rsidRDefault="003B0ADC" w:rsidP="00920EAE">
      <w:pPr>
        <w:spacing w:after="0" w:line="240" w:lineRule="auto"/>
        <w:ind w:firstLine="360"/>
        <w:jc w:val="both"/>
        <w:rPr>
          <w:rFonts w:ascii="Arial" w:hAnsi="Arial" w:cs="Arial"/>
        </w:rPr>
      </w:pPr>
    </w:p>
    <w:p w:rsidR="003B0ADC" w:rsidRDefault="004B621F" w:rsidP="003B0ADC">
      <w:pPr>
        <w:spacing w:after="0" w:line="240" w:lineRule="auto"/>
        <w:ind w:firstLine="360"/>
        <w:jc w:val="both"/>
        <w:rPr>
          <w:rFonts w:ascii="Arial" w:hAnsi="Arial" w:cs="Arial"/>
        </w:rPr>
      </w:pPr>
      <w:r w:rsidRPr="006D69F8">
        <w:rPr>
          <w:rFonts w:ascii="Arial" w:hAnsi="Arial" w:cs="Arial"/>
          <w:b/>
          <w:i/>
        </w:rPr>
        <w:t>.</w:t>
      </w:r>
    </w:p>
    <w:p w:rsidR="003B0ADC" w:rsidRDefault="003B0ADC" w:rsidP="008C03B9">
      <w:pPr>
        <w:spacing w:after="0" w:line="240" w:lineRule="auto"/>
        <w:jc w:val="both"/>
        <w:rPr>
          <w:rFonts w:ascii="Arial" w:hAnsi="Arial" w:cs="Arial"/>
        </w:rPr>
      </w:pPr>
    </w:p>
    <w:p w:rsidR="00F774BB" w:rsidRDefault="003B0ADC" w:rsidP="00F774BB">
      <w:pPr>
        <w:spacing w:after="0" w:line="240" w:lineRule="auto"/>
        <w:ind w:firstLine="360"/>
        <w:jc w:val="both"/>
        <w:rPr>
          <w:rFonts w:ascii="Arial" w:hAnsi="Arial" w:cs="Arial"/>
        </w:rPr>
      </w:pPr>
      <w:r w:rsidRPr="00604E03">
        <w:rPr>
          <w:rFonts w:ascii="Arial" w:hAnsi="Arial" w:cs="Arial"/>
          <w:u w:val="single"/>
        </w:rPr>
        <w:t>Overview</w:t>
      </w:r>
      <w:r w:rsidRPr="00135E3D">
        <w:rPr>
          <w:rFonts w:ascii="Arial" w:hAnsi="Arial" w:cs="Arial"/>
          <w:b/>
          <w:u w:val="single"/>
        </w:rPr>
        <w:t>:</w:t>
      </w:r>
      <w:r>
        <w:rPr>
          <w:rFonts w:ascii="Arial" w:hAnsi="Arial" w:cs="Arial"/>
        </w:rPr>
        <w:t xml:space="preserve"> </w:t>
      </w:r>
      <w:r w:rsidR="008C03B9">
        <w:rPr>
          <w:rFonts w:ascii="Arial" w:hAnsi="Arial" w:cs="Arial"/>
        </w:rPr>
        <w:t xml:space="preserve">At this point the PATHE technology should be fully implemented. </w:t>
      </w:r>
      <w:r w:rsidR="00B0283F">
        <w:rPr>
          <w:rFonts w:ascii="Arial" w:hAnsi="Arial" w:cs="Arial"/>
        </w:rPr>
        <w:t>Hence</w:t>
      </w:r>
      <w:r w:rsidR="008C03B9">
        <w:rPr>
          <w:rFonts w:ascii="Arial" w:hAnsi="Arial" w:cs="Arial"/>
        </w:rPr>
        <w:t xml:space="preserve"> it should be relatively </w:t>
      </w:r>
      <w:r w:rsidR="00FB7F23">
        <w:rPr>
          <w:rFonts w:ascii="Arial" w:hAnsi="Arial" w:cs="Arial"/>
        </w:rPr>
        <w:t>straight-forward</w:t>
      </w:r>
      <w:r w:rsidR="008C03B9">
        <w:rPr>
          <w:rFonts w:ascii="Arial" w:hAnsi="Arial" w:cs="Arial"/>
        </w:rPr>
        <w:t xml:space="preserve"> to create high affinity protein-based ligands to any pro</w:t>
      </w:r>
      <w:r w:rsidR="003D6EBD">
        <w:rPr>
          <w:rFonts w:ascii="Arial" w:hAnsi="Arial" w:cs="Arial"/>
        </w:rPr>
        <w:t>tein soluble in the cytoplasm o</w:t>
      </w:r>
      <w:r w:rsidR="008C03B9">
        <w:rPr>
          <w:rFonts w:ascii="Arial" w:hAnsi="Arial" w:cs="Arial"/>
        </w:rPr>
        <w:t xml:space="preserve">f </w:t>
      </w:r>
      <w:r w:rsidR="008C03B9" w:rsidRPr="004B621F">
        <w:rPr>
          <w:rFonts w:ascii="Arial" w:hAnsi="Arial" w:cs="Arial"/>
          <w:i/>
        </w:rPr>
        <w:t>Escherichia coli</w:t>
      </w:r>
      <w:r w:rsidR="008C03B9">
        <w:rPr>
          <w:rFonts w:ascii="Arial" w:hAnsi="Arial" w:cs="Arial"/>
        </w:rPr>
        <w:t xml:space="preserve">. </w:t>
      </w:r>
      <w:r w:rsidR="00F774BB" w:rsidRPr="00F774BB">
        <w:rPr>
          <w:rFonts w:ascii="Arial" w:hAnsi="Arial" w:cs="Arial"/>
          <w:i/>
        </w:rPr>
        <w:t>Clostridium</w:t>
      </w:r>
      <w:r w:rsidR="008C03B9" w:rsidRPr="00F774BB">
        <w:rPr>
          <w:rFonts w:ascii="Arial" w:hAnsi="Arial" w:cs="Arial"/>
          <w:i/>
        </w:rPr>
        <w:t xml:space="preserve"> difficile</w:t>
      </w:r>
      <w:r w:rsidR="008C03B9">
        <w:rPr>
          <w:rFonts w:ascii="Arial" w:hAnsi="Arial" w:cs="Arial"/>
        </w:rPr>
        <w:t xml:space="preserve"> is rated by the CDC as an Urgent </w:t>
      </w:r>
      <w:r w:rsidR="00FB7F23">
        <w:rPr>
          <w:rFonts w:ascii="Arial" w:hAnsi="Arial" w:cs="Arial"/>
        </w:rPr>
        <w:t xml:space="preserve">Health </w:t>
      </w:r>
      <w:r w:rsidR="008C03B9">
        <w:rPr>
          <w:rFonts w:ascii="Arial" w:hAnsi="Arial" w:cs="Arial"/>
        </w:rPr>
        <w:t>Threat</w:t>
      </w:r>
      <w:r w:rsidR="00FB7F23">
        <w:rPr>
          <w:rFonts w:ascii="Arial" w:hAnsi="Arial" w:cs="Arial"/>
        </w:rPr>
        <w:t xml:space="preserve"> </w:t>
      </w:r>
      <w:r w:rsidR="00FB7F23">
        <w:rPr>
          <w:rFonts w:ascii="Arial" w:hAnsi="Arial" w:cs="Arial"/>
        </w:rPr>
        <w:fldChar w:fldCharType="begin"/>
      </w:r>
      <w:r w:rsidR="00FB7F23">
        <w:rPr>
          <w:rFonts w:ascii="Arial" w:hAnsi="Arial" w:cs="Arial"/>
        </w:rPr>
        <w:instrText xml:space="preserve"> ADDIN EN.CITE &lt;EndNote&gt;&lt;Cite&gt;&lt;Author&gt;CDC&lt;/Author&gt;&lt;Year&gt;2013&lt;/Year&gt;&lt;RecNum&gt;9&lt;/RecNum&gt;&lt;DisplayText&gt;(2)&lt;/DisplayText&gt;&lt;record&gt;&lt;rec-number&gt;9&lt;/rec-number&gt;&lt;foreign-keys&gt;&lt;key app="EN" db-id="5xxspwdzc2dxaoe5tdsp55a9pdwvd00tzadt" timestamp="1423157687"&gt;9&lt;/key&gt;&lt;key app="ENWeb" db-id=""&gt;0&lt;/key&gt;&lt;/foreign-keys&gt;&lt;ref-type name="Report"&gt;27&lt;/ref-type&gt;&lt;contributors&gt;&lt;authors&gt;&lt;author&gt;CDC&lt;/author&gt;&lt;/authors&gt;&lt;/contributors&gt;&lt;titles&gt;&lt;title&gt;Antibiotic Resistant Threats&lt;/title&gt;&lt;/titles&gt;&lt;dates&gt;&lt;year&gt;2013&lt;/year&gt;&lt;/dates&gt;&lt;pub-location&gt;http://www.cdc.gov/drugresistance/threat-report-2013/&lt;/pub-location&gt;&lt;publisher&gt;Center for disease Control&lt;/publisher&gt;&lt;urls&gt;&lt;/urls&gt;&lt;/record&gt;&lt;/Cite&gt;&lt;/EndNote&gt;</w:instrText>
      </w:r>
      <w:r w:rsidR="00FB7F23">
        <w:rPr>
          <w:rFonts w:ascii="Arial" w:hAnsi="Arial" w:cs="Arial"/>
        </w:rPr>
        <w:fldChar w:fldCharType="separate"/>
      </w:r>
      <w:r w:rsidR="00FB7F23">
        <w:rPr>
          <w:rFonts w:ascii="Arial" w:hAnsi="Arial" w:cs="Arial"/>
          <w:noProof/>
        </w:rPr>
        <w:t>(</w:t>
      </w:r>
      <w:hyperlink w:anchor="_ENREF_2" w:tooltip="CDC, 2013 #9" w:history="1">
        <w:r w:rsidR="00F4584C">
          <w:rPr>
            <w:rFonts w:ascii="Arial" w:hAnsi="Arial" w:cs="Arial"/>
            <w:noProof/>
          </w:rPr>
          <w:t>2</w:t>
        </w:r>
      </w:hyperlink>
      <w:r w:rsidR="00FB7F23">
        <w:rPr>
          <w:rFonts w:ascii="Arial" w:hAnsi="Arial" w:cs="Arial"/>
          <w:noProof/>
        </w:rPr>
        <w:t>)</w:t>
      </w:r>
      <w:r w:rsidR="00FB7F23">
        <w:rPr>
          <w:rFonts w:ascii="Arial" w:hAnsi="Arial" w:cs="Arial"/>
        </w:rPr>
        <w:fldChar w:fldCharType="end"/>
      </w:r>
      <w:r w:rsidR="00FB7F23">
        <w:rPr>
          <w:rFonts w:ascii="Arial" w:hAnsi="Arial" w:cs="Arial"/>
        </w:rPr>
        <w:t>.</w:t>
      </w:r>
      <w:r w:rsidR="008C03B9">
        <w:rPr>
          <w:rFonts w:ascii="Arial" w:hAnsi="Arial" w:cs="Arial"/>
        </w:rPr>
        <w:t xml:space="preserve"> </w:t>
      </w:r>
    </w:p>
    <w:p w:rsidR="008C03B9" w:rsidRPr="008C03B9" w:rsidRDefault="00F774BB" w:rsidP="008C03B9">
      <w:pPr>
        <w:spacing w:after="0" w:line="240" w:lineRule="auto"/>
        <w:ind w:firstLine="360"/>
        <w:jc w:val="both"/>
        <w:rPr>
          <w:rFonts w:ascii="Arial" w:hAnsi="Arial" w:cs="Arial"/>
        </w:rPr>
      </w:pPr>
      <w:r w:rsidRPr="006551C3">
        <w:rPr>
          <w:rFonts w:ascii="Arial" w:hAnsi="Arial" w:cs="Arial"/>
          <w:b/>
          <w:i/>
          <w:u w:val="single"/>
        </w:rPr>
        <w:t>CDC Report Information on C. difficile</w:t>
      </w:r>
      <w:r w:rsidRPr="00F774BB">
        <w:rPr>
          <w:rFonts w:ascii="Arial" w:hAnsi="Arial" w:cs="Arial"/>
          <w:u w:val="single"/>
        </w:rPr>
        <w:t>.</w:t>
      </w:r>
      <w:r>
        <w:rPr>
          <w:rFonts w:ascii="Arial" w:hAnsi="Arial" w:cs="Arial"/>
        </w:rPr>
        <w:t xml:space="preserve"> </w:t>
      </w:r>
      <w:r w:rsidR="00B0283F">
        <w:rPr>
          <w:rFonts w:ascii="Arial" w:hAnsi="Arial" w:cs="Arial"/>
        </w:rPr>
        <w:fldChar w:fldCharType="begin"/>
      </w:r>
      <w:r w:rsidR="00F25BCE">
        <w:rPr>
          <w:rFonts w:ascii="Arial" w:hAnsi="Arial" w:cs="Arial"/>
        </w:rPr>
        <w:instrText xml:space="preserve"> ADDIN EN.CITE &lt;EndNote&gt;&lt;Cite&gt;&lt;Author&gt;CDC&lt;/Author&gt;&lt;Year&gt;2013&lt;/Year&gt;&lt;RecNum&gt;9&lt;/RecNum&gt;&lt;DisplayText&gt;(2)&lt;/DisplayText&gt;&lt;record&gt;&lt;rec-number&gt;9&lt;/rec-number&gt;&lt;foreign-keys&gt;&lt;key app="EN" db-id="5xxspwdzc2dxaoe5tdsp55a9pdwvd00tzadt" timestamp="1423157687"&gt;9&lt;/key&gt;&lt;key app="ENWeb" db-id=""&gt;0&lt;/key&gt;&lt;/foreign-keys&gt;&lt;ref-type name="Report"&gt;27&lt;/ref-type&gt;&lt;contributors&gt;&lt;authors&gt;&lt;author&gt;CDC&lt;/author&gt;&lt;/authors&gt;&lt;/contributors&gt;&lt;titles&gt;&lt;title&gt;Antibiotic Resistant Threats&lt;/title&gt;&lt;/titles&gt;&lt;dates&gt;&lt;year&gt;2013&lt;/year&gt;&lt;/dates&gt;&lt;pub-location&gt;http://www.cdc.gov/drugresistance/threat-report-2013/&lt;/pub-location&gt;&lt;publisher&gt;Center for disease Control&lt;/publisher&gt;&lt;urls&gt;&lt;/urls&gt;&lt;/record&gt;&lt;/Cite&gt;&lt;/EndNote&gt;</w:instrText>
      </w:r>
      <w:r w:rsidR="00B0283F">
        <w:rPr>
          <w:rFonts w:ascii="Arial" w:hAnsi="Arial" w:cs="Arial"/>
        </w:rPr>
        <w:fldChar w:fldCharType="separate"/>
      </w:r>
      <w:r w:rsidR="00F25BCE">
        <w:rPr>
          <w:rFonts w:ascii="Arial" w:hAnsi="Arial" w:cs="Arial"/>
          <w:noProof/>
        </w:rPr>
        <w:t>(</w:t>
      </w:r>
      <w:hyperlink w:anchor="_ENREF_2" w:tooltip="CDC, 2013 #9" w:history="1">
        <w:r w:rsidR="00F4584C">
          <w:rPr>
            <w:rFonts w:ascii="Arial" w:hAnsi="Arial" w:cs="Arial"/>
            <w:noProof/>
          </w:rPr>
          <w:t>2</w:t>
        </w:r>
      </w:hyperlink>
      <w:r w:rsidR="00F25BCE">
        <w:rPr>
          <w:rFonts w:ascii="Arial" w:hAnsi="Arial" w:cs="Arial"/>
          <w:noProof/>
        </w:rPr>
        <w:t>)</w:t>
      </w:r>
      <w:r w:rsidR="00B0283F">
        <w:rPr>
          <w:rFonts w:ascii="Arial" w:hAnsi="Arial" w:cs="Arial"/>
        </w:rPr>
        <w:fldChar w:fldCharType="end"/>
      </w:r>
      <w:r w:rsidR="00B0283F">
        <w:rPr>
          <w:rFonts w:ascii="Arial" w:hAnsi="Arial" w:cs="Arial"/>
        </w:rPr>
        <w:t xml:space="preserve">. </w:t>
      </w:r>
      <w:r w:rsidR="008C03B9">
        <w:rPr>
          <w:rFonts w:ascii="Arial" w:hAnsi="Arial" w:cs="Arial"/>
        </w:rPr>
        <w:t>“</w:t>
      </w:r>
      <w:r w:rsidR="008C03B9" w:rsidRPr="008C03B9">
        <w:rPr>
          <w:rFonts w:ascii="Arial" w:hAnsi="Arial" w:cs="Arial"/>
        </w:rPr>
        <w:t>Clostridium difficile (C. difficile) causes life-threatening diarrhea.</w:t>
      </w:r>
      <w:r w:rsidR="008C03B9">
        <w:rPr>
          <w:rFonts w:ascii="Arial" w:hAnsi="Arial" w:cs="Arial"/>
        </w:rPr>
        <w:t xml:space="preserve"> </w:t>
      </w:r>
      <w:r w:rsidR="008C03B9" w:rsidRPr="008C03B9">
        <w:rPr>
          <w:rFonts w:ascii="Arial" w:hAnsi="Arial" w:cs="Arial"/>
        </w:rPr>
        <w:t>These infections mostly occur in people who have had both</w:t>
      </w:r>
      <w:r w:rsidR="008C03B9">
        <w:rPr>
          <w:rFonts w:ascii="Arial" w:hAnsi="Arial" w:cs="Arial"/>
        </w:rPr>
        <w:t xml:space="preserve"> </w:t>
      </w:r>
      <w:r w:rsidR="008C03B9" w:rsidRPr="008C03B9">
        <w:rPr>
          <w:rFonts w:ascii="Arial" w:hAnsi="Arial" w:cs="Arial"/>
        </w:rPr>
        <w:t>recent medical care and antibiotics. Often, C. difficile infections</w:t>
      </w:r>
      <w:r w:rsidR="008C03B9">
        <w:rPr>
          <w:rFonts w:ascii="Arial" w:hAnsi="Arial" w:cs="Arial"/>
        </w:rPr>
        <w:t xml:space="preserve"> </w:t>
      </w:r>
      <w:r w:rsidR="003D6EBD">
        <w:rPr>
          <w:rFonts w:ascii="Arial" w:hAnsi="Arial" w:cs="Arial"/>
        </w:rPr>
        <w:t>o</w:t>
      </w:r>
      <w:r w:rsidR="008C03B9" w:rsidRPr="008C03B9">
        <w:rPr>
          <w:rFonts w:ascii="Arial" w:hAnsi="Arial" w:cs="Arial"/>
        </w:rPr>
        <w:t>ccur in hospitalized or recently hospitalized patients.</w:t>
      </w:r>
    </w:p>
    <w:p w:rsidR="008C03B9" w:rsidRPr="008C03B9" w:rsidRDefault="008C03B9" w:rsidP="008C03B9">
      <w:pPr>
        <w:spacing w:after="0" w:line="240" w:lineRule="auto"/>
        <w:ind w:firstLine="360"/>
        <w:jc w:val="both"/>
        <w:rPr>
          <w:rFonts w:ascii="Arial" w:hAnsi="Arial" w:cs="Arial"/>
          <w:u w:val="single"/>
        </w:rPr>
      </w:pPr>
      <w:r w:rsidRPr="008C03B9">
        <w:rPr>
          <w:rFonts w:ascii="Arial" w:hAnsi="Arial" w:cs="Arial"/>
          <w:u w:val="single"/>
        </w:rPr>
        <w:t>RESISTANCE OF CONCERN</w:t>
      </w:r>
    </w:p>
    <w:p w:rsidR="008C03B9" w:rsidRPr="008C03B9" w:rsidRDefault="008C03B9" w:rsidP="008C03B9">
      <w:pPr>
        <w:spacing w:after="0" w:line="240" w:lineRule="auto"/>
        <w:ind w:firstLine="360"/>
        <w:jc w:val="both"/>
        <w:rPr>
          <w:rFonts w:ascii="Arial" w:hAnsi="Arial" w:cs="Arial"/>
        </w:rPr>
      </w:pPr>
      <w:r w:rsidRPr="008C03B9">
        <w:rPr>
          <w:rFonts w:ascii="Arial" w:hAnsi="Arial" w:cs="Arial"/>
        </w:rPr>
        <w:t>■ Although resistance to the antibiotics used to treat C. difficile infections</w:t>
      </w:r>
      <w:r>
        <w:rPr>
          <w:rFonts w:ascii="Arial" w:hAnsi="Arial" w:cs="Arial"/>
        </w:rPr>
        <w:t xml:space="preserve"> </w:t>
      </w:r>
      <w:r w:rsidRPr="008C03B9">
        <w:rPr>
          <w:rFonts w:ascii="Arial" w:hAnsi="Arial" w:cs="Arial"/>
        </w:rPr>
        <w:t>s not yet a problem, the bacteria spreads rapidly because it is naturally</w:t>
      </w:r>
      <w:r>
        <w:rPr>
          <w:rFonts w:ascii="Arial" w:hAnsi="Arial" w:cs="Arial"/>
        </w:rPr>
        <w:t xml:space="preserve"> </w:t>
      </w:r>
      <w:r w:rsidRPr="008C03B9">
        <w:rPr>
          <w:rFonts w:ascii="Arial" w:hAnsi="Arial" w:cs="Arial"/>
        </w:rPr>
        <w:t>resistant to many drugs used to treat other infections.</w:t>
      </w:r>
    </w:p>
    <w:p w:rsidR="008C03B9" w:rsidRPr="008C03B9" w:rsidRDefault="008C03B9" w:rsidP="008C03B9">
      <w:pPr>
        <w:spacing w:after="0" w:line="240" w:lineRule="auto"/>
        <w:ind w:firstLine="360"/>
        <w:jc w:val="both"/>
        <w:rPr>
          <w:rFonts w:ascii="Arial" w:hAnsi="Arial" w:cs="Arial"/>
        </w:rPr>
      </w:pPr>
      <w:r w:rsidRPr="008C03B9">
        <w:rPr>
          <w:rFonts w:ascii="Arial" w:hAnsi="Arial" w:cs="Arial"/>
        </w:rPr>
        <w:t>■ In 2000, a stronger strain of the bacteria emerged. This strain is resistant</w:t>
      </w:r>
      <w:r>
        <w:rPr>
          <w:rFonts w:ascii="Arial" w:hAnsi="Arial" w:cs="Arial"/>
        </w:rPr>
        <w:t xml:space="preserve"> </w:t>
      </w:r>
      <w:r w:rsidRPr="008C03B9">
        <w:rPr>
          <w:rFonts w:ascii="Arial" w:hAnsi="Arial" w:cs="Arial"/>
        </w:rPr>
        <w:t>to fluoroquinolone antibiotics, which are commonly used to treat other</w:t>
      </w:r>
      <w:r>
        <w:rPr>
          <w:rFonts w:ascii="Arial" w:hAnsi="Arial" w:cs="Arial"/>
        </w:rPr>
        <w:t xml:space="preserve"> </w:t>
      </w:r>
      <w:r w:rsidRPr="008C03B9">
        <w:rPr>
          <w:rFonts w:ascii="Arial" w:hAnsi="Arial" w:cs="Arial"/>
        </w:rPr>
        <w:t>infections.</w:t>
      </w:r>
    </w:p>
    <w:p w:rsidR="008C03B9" w:rsidRPr="008C03B9" w:rsidRDefault="008C03B9" w:rsidP="008C03B9">
      <w:pPr>
        <w:spacing w:after="0" w:line="240" w:lineRule="auto"/>
        <w:ind w:firstLine="360"/>
        <w:jc w:val="both"/>
        <w:rPr>
          <w:rFonts w:ascii="Arial" w:hAnsi="Arial" w:cs="Arial"/>
        </w:rPr>
      </w:pPr>
      <w:r w:rsidRPr="008C03B9">
        <w:rPr>
          <w:rFonts w:ascii="Arial" w:hAnsi="Arial" w:cs="Arial"/>
        </w:rPr>
        <w:t>■ This strain has spread throughout North America and Europe,</w:t>
      </w:r>
      <w:r>
        <w:rPr>
          <w:rFonts w:ascii="Arial" w:hAnsi="Arial" w:cs="Arial"/>
        </w:rPr>
        <w:t xml:space="preserve"> infecting an</w:t>
      </w:r>
      <w:r w:rsidRPr="008C03B9">
        <w:rPr>
          <w:rFonts w:ascii="Arial" w:hAnsi="Arial" w:cs="Arial"/>
        </w:rPr>
        <w:t>killing more people wherever it spreads.</w:t>
      </w:r>
    </w:p>
    <w:p w:rsidR="008C03B9" w:rsidRPr="008C03B9" w:rsidRDefault="008C03B9" w:rsidP="008C03B9">
      <w:pPr>
        <w:spacing w:after="0" w:line="240" w:lineRule="auto"/>
        <w:ind w:firstLine="360"/>
        <w:jc w:val="both"/>
        <w:rPr>
          <w:rFonts w:ascii="Arial" w:hAnsi="Arial" w:cs="Arial"/>
          <w:u w:val="single"/>
        </w:rPr>
      </w:pPr>
      <w:r w:rsidRPr="008C03B9">
        <w:rPr>
          <w:rFonts w:ascii="Arial" w:hAnsi="Arial" w:cs="Arial"/>
          <w:u w:val="single"/>
        </w:rPr>
        <w:t>PUBLIC HEALTH THREAT</w:t>
      </w:r>
    </w:p>
    <w:p w:rsidR="008C03B9" w:rsidRPr="008C03B9" w:rsidRDefault="008C03B9" w:rsidP="008C03B9">
      <w:pPr>
        <w:spacing w:after="0" w:line="240" w:lineRule="auto"/>
        <w:ind w:firstLine="360"/>
        <w:jc w:val="both"/>
        <w:rPr>
          <w:rFonts w:ascii="Arial" w:hAnsi="Arial" w:cs="Arial"/>
        </w:rPr>
      </w:pPr>
      <w:r w:rsidRPr="008C03B9">
        <w:rPr>
          <w:rFonts w:ascii="Arial" w:hAnsi="Arial" w:cs="Arial"/>
        </w:rPr>
        <w:t>■ 250,000 infections per year requiring hospitalization or affecting already</w:t>
      </w:r>
      <w:r>
        <w:rPr>
          <w:rFonts w:ascii="Arial" w:hAnsi="Arial" w:cs="Arial"/>
        </w:rPr>
        <w:t xml:space="preserve"> </w:t>
      </w:r>
      <w:r w:rsidRPr="008C03B9">
        <w:rPr>
          <w:rFonts w:ascii="Arial" w:hAnsi="Arial" w:cs="Arial"/>
        </w:rPr>
        <w:t>hospitalized patients.</w:t>
      </w:r>
    </w:p>
    <w:p w:rsidR="008C03B9" w:rsidRPr="008C03B9" w:rsidRDefault="008C03B9" w:rsidP="008C03B9">
      <w:pPr>
        <w:spacing w:after="0" w:line="240" w:lineRule="auto"/>
        <w:ind w:firstLine="360"/>
        <w:jc w:val="both"/>
        <w:rPr>
          <w:rFonts w:ascii="Arial" w:hAnsi="Arial" w:cs="Arial"/>
        </w:rPr>
      </w:pPr>
      <w:r w:rsidRPr="008C03B9">
        <w:rPr>
          <w:rFonts w:ascii="Arial" w:hAnsi="Arial" w:cs="Arial"/>
        </w:rPr>
        <w:t>■ 14,000 deaths per year.</w:t>
      </w:r>
    </w:p>
    <w:p w:rsidR="008C03B9" w:rsidRPr="008C03B9" w:rsidRDefault="008C03B9" w:rsidP="008C03B9">
      <w:pPr>
        <w:spacing w:after="0" w:line="240" w:lineRule="auto"/>
        <w:ind w:firstLine="360"/>
        <w:jc w:val="both"/>
        <w:rPr>
          <w:rFonts w:ascii="Arial" w:hAnsi="Arial" w:cs="Arial"/>
        </w:rPr>
      </w:pPr>
      <w:r w:rsidRPr="008C03B9">
        <w:rPr>
          <w:rFonts w:ascii="Arial" w:hAnsi="Arial" w:cs="Arial"/>
        </w:rPr>
        <w:t>■ At least $1 billion in excess medical costs per year.</w:t>
      </w:r>
    </w:p>
    <w:p w:rsidR="008C03B9" w:rsidRPr="008C03B9" w:rsidRDefault="008C03B9" w:rsidP="008C03B9">
      <w:pPr>
        <w:spacing w:after="0" w:line="240" w:lineRule="auto"/>
        <w:ind w:firstLine="360"/>
        <w:jc w:val="both"/>
        <w:rPr>
          <w:rFonts w:ascii="Arial" w:hAnsi="Arial" w:cs="Arial"/>
        </w:rPr>
      </w:pPr>
      <w:r w:rsidRPr="008C03B9">
        <w:rPr>
          <w:rFonts w:ascii="Arial" w:hAnsi="Arial" w:cs="Arial"/>
        </w:rPr>
        <w:t>■ Deaths related to C. difficile increased 400% between 2000 and 2007, in part</w:t>
      </w:r>
      <w:r>
        <w:rPr>
          <w:rFonts w:ascii="Arial" w:hAnsi="Arial" w:cs="Arial"/>
        </w:rPr>
        <w:t xml:space="preserve"> </w:t>
      </w:r>
      <w:r w:rsidRPr="008C03B9">
        <w:rPr>
          <w:rFonts w:ascii="Arial" w:hAnsi="Arial" w:cs="Arial"/>
        </w:rPr>
        <w:t>because of a stronger bacteria strain that emerged.</w:t>
      </w:r>
    </w:p>
    <w:p w:rsidR="008C03B9" w:rsidRPr="008C03B9" w:rsidRDefault="008C03B9" w:rsidP="008C03B9">
      <w:pPr>
        <w:spacing w:after="0" w:line="240" w:lineRule="auto"/>
        <w:ind w:firstLine="360"/>
        <w:jc w:val="both"/>
        <w:rPr>
          <w:rFonts w:ascii="Arial" w:hAnsi="Arial" w:cs="Arial"/>
        </w:rPr>
      </w:pPr>
      <w:r w:rsidRPr="008C03B9">
        <w:rPr>
          <w:rFonts w:ascii="Arial" w:hAnsi="Arial" w:cs="Arial"/>
        </w:rPr>
        <w:t>■ Almost half of infections occur in people younger than 65, but more than</w:t>
      </w:r>
      <w:r>
        <w:rPr>
          <w:rFonts w:ascii="Arial" w:hAnsi="Arial" w:cs="Arial"/>
        </w:rPr>
        <w:t xml:space="preserve"> </w:t>
      </w:r>
      <w:r w:rsidRPr="008C03B9">
        <w:rPr>
          <w:rFonts w:ascii="Arial" w:hAnsi="Arial" w:cs="Arial"/>
        </w:rPr>
        <w:t>90% of deaths occur in people 65 and older.</w:t>
      </w:r>
    </w:p>
    <w:p w:rsidR="003D6EBD" w:rsidRPr="003D6EBD" w:rsidRDefault="008C03B9" w:rsidP="003D6EBD">
      <w:pPr>
        <w:spacing w:after="0" w:line="240" w:lineRule="auto"/>
        <w:ind w:firstLine="360"/>
        <w:jc w:val="both"/>
        <w:rPr>
          <w:rFonts w:ascii="Arial" w:hAnsi="Arial" w:cs="Arial"/>
        </w:rPr>
      </w:pPr>
      <w:r w:rsidRPr="008C03B9">
        <w:rPr>
          <w:rFonts w:ascii="Arial" w:hAnsi="Arial" w:cs="Arial"/>
        </w:rPr>
        <w:lastRenderedPageBreak/>
        <w:t>■ About half of C. difficile infections first show symptoms in hospitalized or</w:t>
      </w:r>
      <w:r>
        <w:rPr>
          <w:rFonts w:ascii="Arial" w:hAnsi="Arial" w:cs="Arial"/>
        </w:rPr>
        <w:t xml:space="preserve"> </w:t>
      </w:r>
      <w:r w:rsidRPr="008C03B9">
        <w:rPr>
          <w:rFonts w:ascii="Arial" w:hAnsi="Arial" w:cs="Arial"/>
        </w:rPr>
        <w:t>recently hospitalized patients, and half first show symptoms in nursing home</w:t>
      </w:r>
      <w:r>
        <w:rPr>
          <w:rFonts w:ascii="Arial" w:hAnsi="Arial" w:cs="Arial"/>
        </w:rPr>
        <w:t xml:space="preserve"> </w:t>
      </w:r>
      <w:r w:rsidRPr="008C03B9">
        <w:rPr>
          <w:rFonts w:ascii="Arial" w:hAnsi="Arial" w:cs="Arial"/>
        </w:rPr>
        <w:t>patients or in people recently cared for in doctors’ offices and clinics.</w:t>
      </w:r>
      <w:r>
        <w:rPr>
          <w:rFonts w:ascii="Arial" w:hAnsi="Arial" w:cs="Arial"/>
        </w:rPr>
        <w:t>”</w:t>
      </w:r>
      <w:r w:rsidR="0055100E" w:rsidRPr="0055100E">
        <w:t xml:space="preserve"> </w:t>
      </w:r>
      <w:r w:rsidR="003010B5">
        <w:rPr>
          <w:rFonts w:ascii="Arial" w:hAnsi="Arial" w:cs="Arial"/>
        </w:rPr>
        <w:fldChar w:fldCharType="begin"/>
      </w:r>
      <w:r w:rsidR="00F25BCE">
        <w:rPr>
          <w:rFonts w:ascii="Arial" w:hAnsi="Arial" w:cs="Arial"/>
        </w:rPr>
        <w:instrText xml:space="preserve"> ADDIN EN.CITE &lt;EndNote&gt;&lt;Cite&gt;&lt;Author&gt;CDC&lt;/Author&gt;&lt;Year&gt;2013&lt;/Year&gt;&lt;RecNum&gt;9&lt;/RecNum&gt;&lt;DisplayText&gt;(2)&lt;/DisplayText&gt;&lt;record&gt;&lt;rec-number&gt;9&lt;/rec-number&gt;&lt;foreign-keys&gt;&lt;key app="EN" db-id="5xxspwdzc2dxaoe5tdsp55a9pdwvd00tzadt" timestamp="1423157687"&gt;9&lt;/key&gt;&lt;key app="ENWeb" db-id=""&gt;0&lt;/key&gt;&lt;/foreign-keys&gt;&lt;ref-type name="Report"&gt;27&lt;/ref-type&gt;&lt;contributors&gt;&lt;authors&gt;&lt;author&gt;CDC&lt;/author&gt;&lt;/authors&gt;&lt;/contributors&gt;&lt;titles&gt;&lt;title&gt;Antibiotic Resistant Threats&lt;/title&gt;&lt;/titles&gt;&lt;dates&gt;&lt;year&gt;2013&lt;/year&gt;&lt;/dates&gt;&lt;pub-location&gt;http://www.cdc.gov/drugresistance/threat-report-2013/&lt;/pub-location&gt;&lt;publisher&gt;Center for disease Control&lt;/publisher&gt;&lt;urls&gt;&lt;/urls&gt;&lt;/record&gt;&lt;/Cite&gt;&lt;/EndNote&gt;</w:instrText>
      </w:r>
      <w:r w:rsidR="003010B5">
        <w:rPr>
          <w:rFonts w:ascii="Arial" w:hAnsi="Arial" w:cs="Arial"/>
        </w:rPr>
        <w:fldChar w:fldCharType="separate"/>
      </w:r>
      <w:r w:rsidR="00F25BCE">
        <w:rPr>
          <w:rFonts w:ascii="Arial" w:hAnsi="Arial" w:cs="Arial"/>
          <w:noProof/>
        </w:rPr>
        <w:t>(</w:t>
      </w:r>
      <w:hyperlink w:anchor="_ENREF_2" w:tooltip="CDC, 2013 #9" w:history="1">
        <w:r w:rsidR="00F4584C">
          <w:rPr>
            <w:rFonts w:ascii="Arial" w:hAnsi="Arial" w:cs="Arial"/>
            <w:noProof/>
          </w:rPr>
          <w:t>2</w:t>
        </w:r>
      </w:hyperlink>
      <w:r w:rsidR="00F25BCE">
        <w:rPr>
          <w:rFonts w:ascii="Arial" w:hAnsi="Arial" w:cs="Arial"/>
          <w:noProof/>
        </w:rPr>
        <w:t>)</w:t>
      </w:r>
      <w:r w:rsidR="003010B5">
        <w:rPr>
          <w:rFonts w:ascii="Arial" w:hAnsi="Arial" w:cs="Arial"/>
        </w:rPr>
        <w:fldChar w:fldCharType="end"/>
      </w:r>
      <w:r w:rsidR="00FB44D1">
        <w:rPr>
          <w:rFonts w:ascii="Arial" w:hAnsi="Arial" w:cs="Arial"/>
        </w:rPr>
        <w:t>.</w:t>
      </w:r>
    </w:p>
    <w:p w:rsidR="00FB44D1" w:rsidRPr="00FB44D1" w:rsidRDefault="00FB44D1" w:rsidP="008C03B9">
      <w:pPr>
        <w:spacing w:after="0" w:line="240" w:lineRule="auto"/>
        <w:ind w:firstLine="360"/>
        <w:jc w:val="both"/>
        <w:rPr>
          <w:rFonts w:ascii="Arial" w:hAnsi="Arial" w:cs="Arial"/>
          <w:sz w:val="10"/>
          <w:szCs w:val="10"/>
        </w:rPr>
      </w:pPr>
    </w:p>
    <w:p w:rsidR="003B0ADC" w:rsidRPr="00AF5721" w:rsidRDefault="00FB44D1" w:rsidP="00AF5721">
      <w:pPr>
        <w:spacing w:after="0" w:line="240" w:lineRule="auto"/>
        <w:ind w:firstLine="360"/>
        <w:jc w:val="both"/>
        <w:rPr>
          <w:rFonts w:ascii="Arial" w:hAnsi="Arial" w:cs="Arial"/>
          <w:u w:val="single"/>
        </w:rPr>
      </w:pPr>
      <w:r>
        <w:rPr>
          <w:rFonts w:ascii="Arial" w:hAnsi="Arial" w:cs="Arial"/>
          <w:u w:val="single"/>
        </w:rPr>
        <w:t>Overview</w:t>
      </w:r>
      <w:r w:rsidR="003B0ADC" w:rsidRPr="00604E03">
        <w:rPr>
          <w:rFonts w:ascii="Arial" w:hAnsi="Arial" w:cs="Arial"/>
          <w:u w:val="single"/>
        </w:rPr>
        <w:t>:</w:t>
      </w:r>
      <w:r w:rsidR="008C03B9">
        <w:rPr>
          <w:rFonts w:ascii="Arial" w:hAnsi="Arial" w:cs="Arial"/>
        </w:rPr>
        <w:t xml:space="preserve"> </w:t>
      </w:r>
      <w:r w:rsidR="00AF5721" w:rsidRPr="00775317">
        <w:rPr>
          <w:rFonts w:ascii="Arial" w:hAnsi="Arial" w:cs="Arial"/>
          <w:b/>
          <w:i/>
        </w:rPr>
        <w:t>This aim is identical to</w:t>
      </w:r>
      <w:r w:rsidR="004B621F">
        <w:rPr>
          <w:rFonts w:ascii="Arial" w:hAnsi="Arial" w:cs="Arial"/>
          <w:b/>
          <w:i/>
        </w:rPr>
        <w:t xml:space="preserve"> the</w:t>
      </w:r>
      <w:r w:rsidR="00AF5721" w:rsidRPr="00775317">
        <w:rPr>
          <w:rFonts w:ascii="Arial" w:hAnsi="Arial" w:cs="Arial"/>
          <w:b/>
          <w:i/>
        </w:rPr>
        <w:t xml:space="preserve"> R21 </w:t>
      </w:r>
      <w:r w:rsidR="003D6EBD">
        <w:rPr>
          <w:rFonts w:ascii="Arial" w:hAnsi="Arial" w:cs="Arial"/>
          <w:b/>
          <w:i/>
        </w:rPr>
        <w:t xml:space="preserve">phase </w:t>
      </w:r>
      <w:r w:rsidR="006551C3">
        <w:rPr>
          <w:rFonts w:ascii="Arial" w:hAnsi="Arial" w:cs="Arial"/>
          <w:b/>
          <w:i/>
        </w:rPr>
        <w:t>A</w:t>
      </w:r>
      <w:r w:rsidR="00AF5721" w:rsidRPr="00775317">
        <w:rPr>
          <w:rFonts w:ascii="Arial" w:hAnsi="Arial" w:cs="Arial"/>
          <w:b/>
          <w:i/>
        </w:rPr>
        <w:t>im2</w:t>
      </w:r>
      <w:r w:rsidR="00AF5721" w:rsidRPr="00AF5721">
        <w:rPr>
          <w:rFonts w:ascii="Arial" w:hAnsi="Arial" w:cs="Arial"/>
        </w:rPr>
        <w:t xml:space="preserve"> except that the target proteins </w:t>
      </w:r>
      <w:r w:rsidR="008C03B9">
        <w:rPr>
          <w:rFonts w:ascii="Arial" w:hAnsi="Arial" w:cs="Arial"/>
        </w:rPr>
        <w:t xml:space="preserve">here are </w:t>
      </w:r>
      <w:r w:rsidR="00776230">
        <w:rPr>
          <w:rFonts w:ascii="Arial" w:hAnsi="Arial" w:cs="Arial"/>
        </w:rPr>
        <w:t xml:space="preserve">the </w:t>
      </w:r>
      <w:r w:rsidR="00F4584C">
        <w:rPr>
          <w:rFonts w:ascii="Arial" w:hAnsi="Arial" w:cs="Arial"/>
        </w:rPr>
        <w:t xml:space="preserve">cell </w:t>
      </w:r>
      <w:r w:rsidR="00775317">
        <w:rPr>
          <w:rFonts w:ascii="Arial" w:hAnsi="Arial" w:cs="Arial"/>
        </w:rPr>
        <w:t>receptor binding domains</w:t>
      </w:r>
      <w:r w:rsidR="008C03B9">
        <w:rPr>
          <w:rFonts w:ascii="Arial" w:hAnsi="Arial" w:cs="Arial"/>
        </w:rPr>
        <w:t xml:space="preserve"> of the </w:t>
      </w:r>
      <w:r w:rsidR="008C03B9" w:rsidRPr="00FB44D1">
        <w:rPr>
          <w:rFonts w:ascii="Arial" w:hAnsi="Arial" w:cs="Arial"/>
          <w:i/>
        </w:rPr>
        <w:t>C. difficile</w:t>
      </w:r>
      <w:r w:rsidR="008C03B9">
        <w:rPr>
          <w:rFonts w:ascii="Arial" w:hAnsi="Arial" w:cs="Arial"/>
        </w:rPr>
        <w:t xml:space="preserve"> toxins A and B</w:t>
      </w:r>
      <w:r>
        <w:rPr>
          <w:rFonts w:ascii="Arial" w:hAnsi="Arial" w:cs="Arial"/>
        </w:rPr>
        <w:t xml:space="preserve"> (TcdA and TcdB)</w:t>
      </w:r>
      <w:r w:rsidR="008C03B9">
        <w:rPr>
          <w:rFonts w:ascii="Arial" w:hAnsi="Arial" w:cs="Arial"/>
        </w:rPr>
        <w:t xml:space="preserve">. </w:t>
      </w:r>
      <w:r w:rsidR="00F4584C">
        <w:rPr>
          <w:rFonts w:ascii="Arial" w:hAnsi="Arial" w:cs="Arial"/>
        </w:rPr>
        <w:t>These modules are those</w:t>
      </w:r>
      <w:r w:rsidR="00775317">
        <w:rPr>
          <w:rFonts w:ascii="Arial" w:hAnsi="Arial" w:cs="Arial"/>
        </w:rPr>
        <w:t xml:space="preserve"> </w:t>
      </w:r>
      <w:r w:rsidR="008C03B9">
        <w:rPr>
          <w:rFonts w:ascii="Arial" w:hAnsi="Arial" w:cs="Arial"/>
        </w:rPr>
        <w:t>to which inactivating antibodies bind.</w:t>
      </w:r>
      <w:r>
        <w:rPr>
          <w:rFonts w:ascii="Arial" w:hAnsi="Arial" w:cs="Arial"/>
        </w:rPr>
        <w:t xml:space="preserve"> They are small </w:t>
      </w:r>
      <w:r w:rsidR="00775317">
        <w:rPr>
          <w:rFonts w:ascii="Arial" w:hAnsi="Arial" w:cs="Arial"/>
        </w:rPr>
        <w:t xml:space="preserve">(142aa and 382aa) </w:t>
      </w:r>
      <w:r>
        <w:rPr>
          <w:rFonts w:ascii="Arial" w:hAnsi="Arial" w:cs="Arial"/>
        </w:rPr>
        <w:t xml:space="preserve">and soluble in the cytoplasm of </w:t>
      </w:r>
      <w:r w:rsidRPr="00773CFE">
        <w:rPr>
          <w:rFonts w:ascii="Arial" w:hAnsi="Arial" w:cs="Arial"/>
          <w:i/>
        </w:rPr>
        <w:t>Escherichia coli.</w:t>
      </w:r>
      <w:r w:rsidR="00776230">
        <w:rPr>
          <w:rFonts w:ascii="Arial" w:hAnsi="Arial" w:cs="Arial"/>
        </w:rPr>
        <w:t xml:space="preserve"> </w:t>
      </w:r>
      <w:r w:rsidR="003010B5">
        <w:rPr>
          <w:rFonts w:ascii="Arial" w:hAnsi="Arial" w:cs="Arial"/>
        </w:rPr>
        <w:fldChar w:fldCharType="begin">
          <w:fldData xml:space="preserve">PEVuZE5vdGU+PENpdGU+PEF1dGhvcj5NaXRjaGVsbDwvQXV0aG9yPjxZZWFyPjE5ODk8L1llYXI+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</w:fldData>
        </w:fldChar>
      </w:r>
      <w:r w:rsidR="00D522DE">
        <w:rPr>
          <w:rFonts w:ascii="Arial" w:hAnsi="Arial" w:cs="Arial"/>
        </w:rPr>
        <w:instrText xml:space="preserve"> ADDIN EN.CITE </w:instrText>
      </w:r>
      <w:r w:rsidR="00D522DE">
        <w:rPr>
          <w:rFonts w:ascii="Arial" w:hAnsi="Arial" w:cs="Arial"/>
        </w:rPr>
        <w:fldChar w:fldCharType="begin">
          <w:fldData xml:space="preserve">PEVuZE5vdGU+PENpdGU+PEF1dGhvcj5NaXRjaGVsbDwvQXV0aG9yPjxZZWFyPjE5ODk8L1llYXI+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</w:fldData>
        </w:fldChar>
      </w:r>
      <w:r w:rsidR="00D522DE">
        <w:rPr>
          <w:rFonts w:ascii="Arial" w:hAnsi="Arial" w:cs="Arial"/>
        </w:rPr>
        <w:instrText xml:space="preserve"> ADDIN EN.CITE.DATA </w:instrText>
      </w:r>
      <w:r w:rsidR="00D522DE">
        <w:rPr>
          <w:rFonts w:ascii="Arial" w:hAnsi="Arial" w:cs="Arial"/>
        </w:rPr>
      </w:r>
      <w:r w:rsidR="00D522DE">
        <w:rPr>
          <w:rFonts w:ascii="Arial" w:hAnsi="Arial" w:cs="Arial"/>
        </w:rPr>
        <w:fldChar w:fldCharType="end"/>
      </w:r>
      <w:r w:rsidR="003010B5">
        <w:rPr>
          <w:rFonts w:ascii="Arial" w:hAnsi="Arial" w:cs="Arial"/>
        </w:rPr>
      </w:r>
      <w:r w:rsidR="003010B5">
        <w:rPr>
          <w:rFonts w:ascii="Arial" w:hAnsi="Arial" w:cs="Arial"/>
        </w:rPr>
        <w:fldChar w:fldCharType="separate"/>
      </w:r>
      <w:r w:rsidR="00D522DE">
        <w:rPr>
          <w:rFonts w:ascii="Arial" w:hAnsi="Arial" w:cs="Arial"/>
          <w:noProof/>
        </w:rPr>
        <w:t>(</w:t>
      </w:r>
      <w:hyperlink w:anchor="_ENREF_12" w:tooltip="Luo, 2005 #17" w:history="1">
        <w:r w:rsidR="00F4584C">
          <w:rPr>
            <w:rFonts w:ascii="Arial" w:hAnsi="Arial" w:cs="Arial"/>
            <w:noProof/>
          </w:rPr>
          <w:t>12</w:t>
        </w:r>
      </w:hyperlink>
      <w:r w:rsidR="00D522DE">
        <w:rPr>
          <w:rFonts w:ascii="Arial" w:hAnsi="Arial" w:cs="Arial"/>
          <w:noProof/>
        </w:rPr>
        <w:t xml:space="preserve">, </w:t>
      </w:r>
      <w:hyperlink w:anchor="_ENREF_30" w:tooltip="Mitchell, 1989 #18" w:history="1">
        <w:r w:rsidR="00F4584C">
          <w:rPr>
            <w:rFonts w:ascii="Arial" w:hAnsi="Arial" w:cs="Arial"/>
            <w:noProof/>
          </w:rPr>
          <w:t>30</w:t>
        </w:r>
      </w:hyperlink>
      <w:r w:rsidR="00D522DE">
        <w:rPr>
          <w:rFonts w:ascii="Arial" w:hAnsi="Arial" w:cs="Arial"/>
          <w:noProof/>
        </w:rPr>
        <w:t>)</w:t>
      </w:r>
      <w:r w:rsidR="003010B5">
        <w:rPr>
          <w:rFonts w:ascii="Arial" w:hAnsi="Arial" w:cs="Arial"/>
        </w:rPr>
        <w:fldChar w:fldCharType="end"/>
      </w:r>
      <w:r w:rsidR="00B927DC">
        <w:rPr>
          <w:rFonts w:ascii="Arial" w:hAnsi="Arial" w:cs="Arial"/>
        </w:rPr>
        <w:t xml:space="preserve"> </w:t>
      </w:r>
      <w:r w:rsidR="00776230">
        <w:rPr>
          <w:rFonts w:ascii="Arial" w:hAnsi="Arial" w:cs="Arial"/>
        </w:rPr>
        <w:t>The genes for these target proteins will be made commercially by Genewiz.</w:t>
      </w:r>
      <w:r w:rsidR="00973579" w:rsidRPr="00973579">
        <w:rPr>
          <w:rFonts w:ascii="Arial" w:hAnsi="Arial" w:cs="Arial"/>
        </w:rPr>
        <w:t xml:space="preserve"> </w:t>
      </w:r>
      <w:r w:rsidR="00973579">
        <w:rPr>
          <w:rFonts w:ascii="Arial" w:hAnsi="Arial" w:cs="Arial"/>
        </w:rPr>
        <w:t>This aim will be implemented by Drs. Edgell, Charles &amp; Kuhlman and Martha Collier and a new technician.</w:t>
      </w:r>
    </w:p>
    <w:p w:rsidR="00F5559F" w:rsidRDefault="00775317" w:rsidP="00B927DC">
      <w:pPr>
        <w:spacing w:after="0" w:line="240" w:lineRule="auto"/>
        <w:ind w:firstLine="360"/>
        <w:jc w:val="both"/>
        <w:rPr>
          <w:rFonts w:ascii="Arial" w:hAnsi="Arial" w:cs="Arial"/>
        </w:rPr>
      </w:pPr>
      <w:r>
        <w:rPr>
          <w:rFonts w:ascii="Arial" w:hAnsi="Arial" w:cs="Arial"/>
          <w:u w:val="single"/>
        </w:rPr>
        <w:t xml:space="preserve">The </w:t>
      </w:r>
      <w:r w:rsidR="00FB44D1" w:rsidRPr="00FB44D1">
        <w:rPr>
          <w:rFonts w:ascii="Arial" w:hAnsi="Arial" w:cs="Arial"/>
          <w:u w:val="single"/>
        </w:rPr>
        <w:t xml:space="preserve">Approach &amp; </w:t>
      </w:r>
      <w:r w:rsidR="00FB44D1" w:rsidRPr="00BE5958">
        <w:rPr>
          <w:rFonts w:ascii="Arial" w:hAnsi="Arial" w:cs="Arial"/>
          <w:u w:val="single"/>
        </w:rPr>
        <w:t>Expected results, potential pitfalls and solutions</w:t>
      </w:r>
      <w:r>
        <w:rPr>
          <w:rFonts w:ascii="Arial" w:hAnsi="Arial" w:cs="Arial"/>
          <w:u w:val="single"/>
        </w:rPr>
        <w:t xml:space="preserve"> </w:t>
      </w:r>
      <w:r>
        <w:rPr>
          <w:rFonts w:ascii="Arial" w:hAnsi="Arial" w:cs="Arial"/>
        </w:rPr>
        <w:t>are</w:t>
      </w:r>
      <w:r w:rsidR="00FB44D1">
        <w:rPr>
          <w:rFonts w:ascii="Arial" w:hAnsi="Arial" w:cs="Arial"/>
        </w:rPr>
        <w:t xml:space="preserve"> identical to </w:t>
      </w:r>
      <w:r>
        <w:rPr>
          <w:rFonts w:ascii="Arial" w:hAnsi="Arial" w:cs="Arial"/>
        </w:rPr>
        <w:t xml:space="preserve">the three sub-aims in </w:t>
      </w:r>
      <w:r w:rsidR="00973579">
        <w:rPr>
          <w:rFonts w:ascii="Arial" w:hAnsi="Arial" w:cs="Arial"/>
        </w:rPr>
        <w:t xml:space="preserve">the </w:t>
      </w:r>
      <w:r>
        <w:rPr>
          <w:rFonts w:ascii="Arial" w:hAnsi="Arial" w:cs="Arial"/>
        </w:rPr>
        <w:t>R21</w:t>
      </w:r>
      <w:r w:rsidR="003D6EBD">
        <w:rPr>
          <w:rFonts w:ascii="Arial" w:hAnsi="Arial" w:cs="Arial"/>
        </w:rPr>
        <w:t xml:space="preserve"> phase</w:t>
      </w:r>
      <w:r w:rsidR="006551C3">
        <w:rPr>
          <w:rFonts w:ascii="Arial" w:hAnsi="Arial" w:cs="Arial"/>
        </w:rPr>
        <w:t xml:space="preserve"> </w:t>
      </w:r>
      <w:r w:rsidR="006551C3" w:rsidRPr="006551C3">
        <w:rPr>
          <w:rFonts w:ascii="Arial" w:hAnsi="Arial" w:cs="Arial"/>
          <w:b/>
          <w:i/>
        </w:rPr>
        <w:t>A</w:t>
      </w:r>
      <w:r w:rsidRPr="006551C3">
        <w:rPr>
          <w:rFonts w:ascii="Arial" w:hAnsi="Arial" w:cs="Arial"/>
          <w:b/>
          <w:i/>
        </w:rPr>
        <w:t>im 2</w:t>
      </w:r>
      <w:r>
        <w:rPr>
          <w:rFonts w:ascii="Arial" w:hAnsi="Arial" w:cs="Arial"/>
        </w:rPr>
        <w:t>.</w:t>
      </w:r>
    </w:p>
    <w:p w:rsidR="00F551AE" w:rsidRDefault="00F551AE" w:rsidP="003B0ADC">
      <w:pPr>
        <w:spacing w:after="0" w:line="240" w:lineRule="auto"/>
        <w:ind w:firstLine="360"/>
        <w:jc w:val="both"/>
        <w:rPr>
          <w:rFonts w:ascii="Arial" w:hAnsi="Arial" w:cs="Arial"/>
        </w:rPr>
      </w:pPr>
    </w:p>
    <w:p w:rsidR="00F551AE" w:rsidRDefault="001E22DC" w:rsidP="003B0ADC">
      <w:pPr>
        <w:spacing w:after="0" w:line="240" w:lineRule="auto"/>
        <w:ind w:firstLine="360"/>
        <w:jc w:val="both"/>
        <w:rPr>
          <w:rFonts w:ascii="Arial" w:hAnsi="Arial" w:cs="Arial"/>
        </w:rPr>
      </w:pPr>
      <w:r>
        <w:rPr>
          <w:rFonts w:ascii="Arial" w:hAnsi="Arial" w:cs="Arial"/>
          <w:noProof/>
        </w:rPr>
        <mc:AlternateContent>
          <mc:Choice Requires="wps">
            <w:drawing>
              <wp:anchor distT="0" distB="0" distL="114300" distR="114300" simplePos="0" relativeHeight="251684864" behindDoc="0" locked="0" layoutInCell="1" allowOverlap="1" wp14:anchorId="3B22232A" wp14:editId="27ABCAA4">
                <wp:simplePos x="0" y="0"/>
                <wp:positionH relativeFrom="column">
                  <wp:posOffset>167005</wp:posOffset>
                </wp:positionH>
                <wp:positionV relativeFrom="paragraph">
                  <wp:posOffset>-635</wp:posOffset>
                </wp:positionV>
                <wp:extent cx="6727825" cy="289560"/>
                <wp:effectExtent l="0" t="0" r="15875" b="15240"/>
                <wp:wrapNone/>
                <wp:docPr id="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7825" cy="289560"/>
                        </a:xfrm>
                        <a:prstGeom prst="rect">
                          <a:avLst/>
                        </a:prstGeom>
                        <a:solidFill>
                          <a:srgbClr val="FFFFFF"/>
                        </a:solidFill>
                        <a:ln w="9525">
                          <a:solidFill>
                            <a:srgbClr val="000000"/>
                          </a:solidFill>
                          <a:miter lim="800000"/>
                          <a:headEnd/>
                          <a:tailEnd/>
                        </a:ln>
                      </wps:spPr>
                      <wps:txbx>
                        <w:txbxContent>
                          <w:p w:rsidR="00DB6D72" w:rsidRPr="00CA4FD0" w:rsidRDefault="00DB6D72">
                            <w:pPr>
                              <w:rPr>
                                <w:rFonts w:ascii="Arial" w:hAnsi="Arial" w:cs="Arial"/>
                                <w:b/>
                              </w:rPr>
                            </w:pPr>
                            <w:r w:rsidRPr="00CA4FD0">
                              <w:rPr>
                                <w:rFonts w:ascii="Arial" w:hAnsi="Arial" w:cs="Arial"/>
                                <w:b/>
                              </w:rPr>
                              <w:t>Timeline and Interaction</w:t>
                            </w:r>
                            <w:r>
                              <w:rPr>
                                <w:rFonts w:ascii="Arial" w:hAnsi="Arial" w:cs="Arial"/>
                                <w:b/>
                              </w:rPr>
                              <w:t>s</w:t>
                            </w:r>
                            <w:r w:rsidRPr="00CA4FD0">
                              <w:rPr>
                                <w:rFonts w:ascii="Arial" w:hAnsi="Arial" w:cs="Arial"/>
                                <w:b/>
                              </w:rPr>
                              <w:t xml:space="preserve"> Between Participating Sites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36" type="#_x0000_t202" style="position:absolute;left:0;text-align:left;margin-left:13.15pt;margin-top:-.05pt;width:529.75pt;height:2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">
                <v:textbox>
                  <w:txbxContent>
                    <w:p w:rsidR="00DB6D72" w:rsidRPr="00CA4FD0" w:rsidRDefault="00DB6D72">
                      <w:pPr>
                        <w:rPr>
                          <w:rFonts w:ascii="Arial" w:hAnsi="Arial" w:cs="Arial"/>
                          <w:b/>
                        </w:rPr>
                      </w:pPr>
                      <w:r w:rsidRPr="00CA4FD0">
                        <w:rPr>
                          <w:rFonts w:ascii="Arial" w:hAnsi="Arial" w:cs="Arial"/>
                          <w:b/>
                        </w:rPr>
                        <w:t>Timeline and Interaction</w:t>
                      </w:r>
                      <w:r>
                        <w:rPr>
                          <w:rFonts w:ascii="Arial" w:hAnsi="Arial" w:cs="Arial"/>
                          <w:b/>
                        </w:rPr>
                        <w:t>s</w:t>
                      </w:r>
                      <w:r w:rsidRPr="00CA4FD0">
                        <w:rPr>
                          <w:rFonts w:ascii="Arial" w:hAnsi="Arial" w:cs="Arial"/>
                          <w:b/>
                        </w:rPr>
                        <w:t xml:space="preserve"> Between Participating Sites</w:t>
                      </w:r>
                    </w:p>
                  </w:txbxContent>
                </v:textbox>
              </v:shape>
            </w:pict>
          </mc:Fallback>
        </mc:AlternateContent>
      </w:r>
    </w:p>
    <w:p w:rsidR="00F5559F" w:rsidRDefault="00F5559F" w:rsidP="002F434E">
      <w:pPr>
        <w:spacing w:after="0" w:line="240" w:lineRule="auto"/>
        <w:jc w:val="both"/>
        <w:rPr>
          <w:rFonts w:ascii="Arial" w:hAnsi="Arial" w:cs="Arial"/>
          <w:b/>
        </w:rPr>
      </w:pPr>
    </w:p>
    <w:p w:rsidR="00CA4FD0" w:rsidRPr="00CA4FD0" w:rsidRDefault="00CA4FD0" w:rsidP="003B0ADC">
      <w:pPr>
        <w:spacing w:after="0" w:line="240" w:lineRule="auto"/>
        <w:ind w:firstLine="360"/>
        <w:jc w:val="both"/>
        <w:rPr>
          <w:rFonts w:ascii="Arial" w:hAnsi="Arial" w:cs="Arial"/>
          <w:b/>
        </w:rPr>
      </w:pPr>
      <w:r w:rsidRPr="00CA4FD0">
        <w:rPr>
          <w:rFonts w:ascii="Arial" w:hAnsi="Arial" w:cs="Arial"/>
          <w:b/>
        </w:rPr>
        <w:t xml:space="preserve">Timeline: </w:t>
      </w:r>
    </w:p>
    <w:p w:rsidR="00CA4FD0" w:rsidRDefault="00CA4FD0" w:rsidP="00CA4FD0">
      <w:pPr>
        <w:spacing w:after="0" w:line="240" w:lineRule="auto"/>
        <w:ind w:firstLine="720"/>
        <w:jc w:val="both"/>
        <w:rPr>
          <w:rFonts w:ascii="Arial" w:hAnsi="Arial" w:cs="Arial"/>
        </w:rPr>
      </w:pPr>
      <w:r w:rsidRPr="00CA4FD0">
        <w:rPr>
          <w:rFonts w:ascii="Arial" w:hAnsi="Arial" w:cs="Arial"/>
          <w:b/>
        </w:rPr>
        <w:t>R21 Phase:</w:t>
      </w:r>
      <w:r>
        <w:rPr>
          <w:rFonts w:ascii="Arial" w:hAnsi="Arial" w:cs="Arial"/>
        </w:rPr>
        <w:t xml:space="preserve"> </w:t>
      </w:r>
      <w:r w:rsidRPr="00CA4FD0">
        <w:rPr>
          <w:rFonts w:ascii="Arial" w:hAnsi="Arial" w:cs="Arial"/>
          <w:u w:val="single"/>
        </w:rPr>
        <w:t xml:space="preserve">Year 1: </w:t>
      </w:r>
      <w:r>
        <w:rPr>
          <w:rFonts w:ascii="Arial" w:hAnsi="Arial" w:cs="Arial"/>
        </w:rPr>
        <w:t xml:space="preserve">Aim 1A and Aim 1B; </w:t>
      </w:r>
      <w:r w:rsidRPr="00CA4FD0">
        <w:rPr>
          <w:rFonts w:ascii="Arial" w:hAnsi="Arial" w:cs="Arial"/>
          <w:u w:val="single"/>
        </w:rPr>
        <w:t>Year 2:</w:t>
      </w:r>
      <w:r>
        <w:rPr>
          <w:rFonts w:ascii="Arial" w:hAnsi="Arial" w:cs="Arial"/>
        </w:rPr>
        <w:t xml:space="preserve"> Aim 1C</w:t>
      </w:r>
      <w:r w:rsidR="00EC0E11">
        <w:rPr>
          <w:rFonts w:ascii="Arial" w:hAnsi="Arial" w:cs="Arial"/>
        </w:rPr>
        <w:t xml:space="preserve"> and Aim 2</w:t>
      </w:r>
    </w:p>
    <w:p w:rsidR="00CA4FD0" w:rsidRDefault="00EC0E11" w:rsidP="00EC0E11">
      <w:pPr>
        <w:spacing w:after="0" w:line="240" w:lineRule="auto"/>
        <w:ind w:left="720"/>
        <w:jc w:val="both"/>
        <w:rPr>
          <w:rFonts w:ascii="Arial" w:hAnsi="Arial" w:cs="Arial"/>
        </w:rPr>
      </w:pPr>
      <w:r>
        <w:rPr>
          <w:rFonts w:ascii="Arial" w:hAnsi="Arial" w:cs="Arial"/>
          <w:b/>
        </w:rPr>
        <w:t xml:space="preserve">R33 </w:t>
      </w:r>
      <w:r w:rsidRPr="00CA4FD0">
        <w:rPr>
          <w:rFonts w:ascii="Arial" w:hAnsi="Arial" w:cs="Arial"/>
          <w:b/>
        </w:rPr>
        <w:t>Phase</w:t>
      </w:r>
      <w:r w:rsidR="00CA4FD0" w:rsidRPr="00EC0E11">
        <w:rPr>
          <w:rFonts w:ascii="Arial" w:hAnsi="Arial" w:cs="Arial"/>
          <w:b/>
        </w:rPr>
        <w:t>:</w:t>
      </w:r>
      <w:r w:rsidR="00CA4FD0">
        <w:rPr>
          <w:rFonts w:ascii="Arial" w:hAnsi="Arial" w:cs="Arial"/>
        </w:rPr>
        <w:t xml:space="preserve"> </w:t>
      </w:r>
      <w:r w:rsidR="00CA4FD0" w:rsidRPr="00EC0E11">
        <w:rPr>
          <w:rFonts w:ascii="Arial" w:hAnsi="Arial" w:cs="Arial"/>
          <w:u w:val="single"/>
        </w:rPr>
        <w:t>Year 3:</w:t>
      </w:r>
      <w:r w:rsidR="00CA4FD0">
        <w:rPr>
          <w:rFonts w:ascii="Arial" w:hAnsi="Arial" w:cs="Arial"/>
        </w:rPr>
        <w:t xml:space="preserve"> Aim 3 (initiation); </w:t>
      </w:r>
      <w:r w:rsidR="00CA4FD0" w:rsidRPr="00EC0E11">
        <w:rPr>
          <w:rFonts w:ascii="Arial" w:hAnsi="Arial" w:cs="Arial"/>
          <w:u w:val="single"/>
        </w:rPr>
        <w:t>Year 4:</w:t>
      </w:r>
      <w:r w:rsidR="00CA4FD0">
        <w:rPr>
          <w:rFonts w:ascii="Arial" w:hAnsi="Arial" w:cs="Arial"/>
        </w:rPr>
        <w:t xml:space="preserve"> Aim 3</w:t>
      </w:r>
      <w:r>
        <w:rPr>
          <w:rFonts w:ascii="Arial" w:hAnsi="Arial" w:cs="Arial"/>
        </w:rPr>
        <w:t xml:space="preserve"> (completion</w:t>
      </w:r>
      <w:r w:rsidR="00773CFE">
        <w:rPr>
          <w:rFonts w:ascii="Arial" w:hAnsi="Arial" w:cs="Arial"/>
        </w:rPr>
        <w:t xml:space="preserve">); </w:t>
      </w:r>
      <w:r w:rsidRPr="00EC0E11">
        <w:rPr>
          <w:rFonts w:ascii="Arial" w:hAnsi="Arial" w:cs="Arial"/>
          <w:u w:val="single"/>
        </w:rPr>
        <w:t>Year 5:</w:t>
      </w:r>
      <w:r w:rsidR="00773CFE">
        <w:rPr>
          <w:rFonts w:ascii="Arial" w:hAnsi="Arial" w:cs="Arial"/>
        </w:rPr>
        <w:t xml:space="preserve"> Aim 4</w:t>
      </w:r>
    </w:p>
    <w:p w:rsidR="00EC0E11" w:rsidRPr="002F434E" w:rsidRDefault="00EC0E11" w:rsidP="00EC0E11">
      <w:pPr>
        <w:spacing w:after="0" w:line="240" w:lineRule="auto"/>
        <w:jc w:val="both"/>
        <w:rPr>
          <w:rFonts w:ascii="Arial" w:hAnsi="Arial" w:cs="Arial"/>
          <w:sz w:val="10"/>
          <w:szCs w:val="10"/>
        </w:rPr>
      </w:pPr>
    </w:p>
    <w:p w:rsidR="00EC0E11" w:rsidRPr="00EC0E11" w:rsidRDefault="00EC0E11" w:rsidP="00EC0E11">
      <w:pPr>
        <w:spacing w:after="0" w:line="240" w:lineRule="auto"/>
        <w:ind w:left="360"/>
        <w:jc w:val="both"/>
        <w:rPr>
          <w:rFonts w:ascii="Arial" w:hAnsi="Arial" w:cs="Arial"/>
          <w:b/>
        </w:rPr>
      </w:pPr>
      <w:r w:rsidRPr="00EC0E11">
        <w:rPr>
          <w:rFonts w:ascii="Arial" w:hAnsi="Arial" w:cs="Arial"/>
          <w:b/>
        </w:rPr>
        <w:t>Interactions between participating sites:</w:t>
      </w:r>
    </w:p>
    <w:p w:rsidR="00EC0E11" w:rsidRDefault="00EC0E11" w:rsidP="00EC0E11">
      <w:pPr>
        <w:spacing w:after="0" w:line="240" w:lineRule="auto"/>
        <w:ind w:left="720"/>
        <w:jc w:val="both"/>
        <w:rPr>
          <w:rFonts w:ascii="Arial" w:hAnsi="Arial" w:cs="Arial"/>
        </w:rPr>
      </w:pPr>
      <w:r w:rsidRPr="00EC0E11">
        <w:rPr>
          <w:rFonts w:ascii="Arial" w:hAnsi="Arial" w:cs="Arial"/>
          <w:b/>
        </w:rPr>
        <w:t>R21 Phase:</w:t>
      </w:r>
      <w:r>
        <w:rPr>
          <w:rFonts w:ascii="Arial" w:hAnsi="Arial" w:cs="Arial"/>
        </w:rPr>
        <w:t xml:space="preserve"> Weekly project meetings between the </w:t>
      </w:r>
      <w:r w:rsidR="00B0283F">
        <w:rPr>
          <w:rFonts w:ascii="Arial" w:hAnsi="Arial" w:cs="Arial"/>
        </w:rPr>
        <w:t>co-principle</w:t>
      </w:r>
      <w:r w:rsidR="00B032F5">
        <w:rPr>
          <w:rFonts w:ascii="Arial" w:hAnsi="Arial" w:cs="Arial"/>
        </w:rPr>
        <w:t xml:space="preserve"> investigators involved with </w:t>
      </w:r>
      <w:r>
        <w:rPr>
          <w:rFonts w:ascii="Arial" w:hAnsi="Arial" w:cs="Arial"/>
        </w:rPr>
        <w:t xml:space="preserve">aims 1 &amp; 2 will be held at the University of North Carolina site. Semi-annual meetings </w:t>
      </w:r>
      <w:r w:rsidR="00F5559F">
        <w:rPr>
          <w:rFonts w:ascii="Arial" w:hAnsi="Arial" w:cs="Arial"/>
        </w:rPr>
        <w:t>of</w:t>
      </w:r>
      <w:r w:rsidR="00B032F5">
        <w:rPr>
          <w:rFonts w:ascii="Arial" w:hAnsi="Arial" w:cs="Arial"/>
        </w:rPr>
        <w:t xml:space="preserve"> all of t</w:t>
      </w:r>
      <w:r>
        <w:rPr>
          <w:rFonts w:ascii="Arial" w:hAnsi="Arial" w:cs="Arial"/>
        </w:rPr>
        <w:t xml:space="preserve">he Innatrix </w:t>
      </w:r>
      <w:r w:rsidR="00F5559F">
        <w:rPr>
          <w:rFonts w:ascii="Arial" w:hAnsi="Arial" w:cs="Arial"/>
        </w:rPr>
        <w:t>Scientific</w:t>
      </w:r>
      <w:r>
        <w:rPr>
          <w:rFonts w:ascii="Arial" w:hAnsi="Arial" w:cs="Arial"/>
        </w:rPr>
        <w:t xml:space="preserve"> Advisory Board</w:t>
      </w:r>
      <w:r w:rsidR="00F5559F">
        <w:rPr>
          <w:rFonts w:ascii="Arial" w:hAnsi="Arial" w:cs="Arial"/>
        </w:rPr>
        <w:t xml:space="preserve"> </w:t>
      </w:r>
      <w:r w:rsidR="00B032F5">
        <w:rPr>
          <w:rFonts w:ascii="Arial" w:hAnsi="Arial" w:cs="Arial"/>
        </w:rPr>
        <w:t xml:space="preserve">members </w:t>
      </w:r>
      <w:r>
        <w:rPr>
          <w:rFonts w:ascii="Arial" w:hAnsi="Arial" w:cs="Arial"/>
        </w:rPr>
        <w:t>will be held at UNC</w:t>
      </w:r>
      <w:r w:rsidR="00F5559F">
        <w:rPr>
          <w:rFonts w:ascii="Arial" w:hAnsi="Arial" w:cs="Arial"/>
        </w:rPr>
        <w:t>.</w:t>
      </w:r>
    </w:p>
    <w:p w:rsidR="00F5559F" w:rsidRDefault="00F5559F" w:rsidP="00EC0E11">
      <w:pPr>
        <w:spacing w:after="0" w:line="240" w:lineRule="auto"/>
        <w:ind w:left="720"/>
        <w:jc w:val="both"/>
        <w:rPr>
          <w:rFonts w:ascii="Arial" w:hAnsi="Arial" w:cs="Arial"/>
        </w:rPr>
      </w:pPr>
      <w:r>
        <w:rPr>
          <w:rFonts w:ascii="Arial" w:hAnsi="Arial" w:cs="Arial"/>
          <w:b/>
        </w:rPr>
        <w:t>R33 Phase:</w:t>
      </w:r>
      <w:r w:rsidR="00B032F5">
        <w:rPr>
          <w:rFonts w:ascii="Arial" w:hAnsi="Arial" w:cs="Arial"/>
        </w:rPr>
        <w:t xml:space="preserve"> Same as the R21 phase except</w:t>
      </w:r>
      <w:r>
        <w:rPr>
          <w:rFonts w:ascii="Arial" w:hAnsi="Arial" w:cs="Arial"/>
        </w:rPr>
        <w:t xml:space="preserve"> we will add monthly Skype</w:t>
      </w:r>
      <w:r w:rsidR="00B0283F">
        <w:rPr>
          <w:rFonts w:ascii="Arial" w:hAnsi="Arial" w:cs="Arial"/>
        </w:rPr>
        <w:t xml:space="preserve"> sessions with the </w:t>
      </w:r>
      <w:r w:rsidR="00FB7F23">
        <w:rPr>
          <w:rFonts w:ascii="Arial" w:hAnsi="Arial" w:cs="Arial"/>
        </w:rPr>
        <w:t>consulting</w:t>
      </w:r>
      <w:r w:rsidR="00B0283F">
        <w:rPr>
          <w:rFonts w:ascii="Arial" w:hAnsi="Arial" w:cs="Arial"/>
        </w:rPr>
        <w:t xml:space="preserve"> </w:t>
      </w:r>
      <w:r>
        <w:rPr>
          <w:rFonts w:ascii="Arial" w:hAnsi="Arial" w:cs="Arial"/>
        </w:rPr>
        <w:t xml:space="preserve">investigator at </w:t>
      </w:r>
      <w:r w:rsidR="00776230">
        <w:rPr>
          <w:rFonts w:ascii="Arial" w:hAnsi="Arial" w:cs="Arial"/>
        </w:rPr>
        <w:t>St. Jude</w:t>
      </w:r>
      <w:r>
        <w:rPr>
          <w:rFonts w:ascii="Arial" w:hAnsi="Arial" w:cs="Arial"/>
        </w:rPr>
        <w:t xml:space="preserve"> involved with aim 3.</w:t>
      </w:r>
    </w:p>
    <w:p w:rsidR="00CA4FD0" w:rsidRPr="001F43AD" w:rsidRDefault="00CA4FD0" w:rsidP="003B0ADC">
      <w:pPr>
        <w:spacing w:after="0" w:line="240" w:lineRule="auto"/>
        <w:ind w:firstLine="360"/>
        <w:jc w:val="both"/>
        <w:rPr>
          <w:rFonts w:ascii="Arial" w:hAnsi="Arial" w:cs="Arial"/>
          <w:sz w:val="10"/>
          <w:szCs w:val="10"/>
        </w:rPr>
      </w:pPr>
    </w:p>
    <w:p w:rsidR="00F551AE" w:rsidRDefault="001E22DC" w:rsidP="003B0ADC">
      <w:pPr>
        <w:spacing w:after="0" w:line="240" w:lineRule="auto"/>
        <w:ind w:firstLine="360"/>
        <w:jc w:val="both"/>
        <w:rPr>
          <w:rFonts w:ascii="Arial" w:hAnsi="Arial" w:cs="Arial"/>
        </w:rPr>
      </w:pPr>
      <w:r>
        <w:rPr>
          <w:rFonts w:ascii="Arial" w:hAnsi="Arial" w:cs="Arial"/>
          <w:noProof/>
        </w:rPr>
        <mc:AlternateContent>
          <mc:Choice Requires="wps">
            <w:drawing>
              <wp:anchor distT="0" distB="0" distL="114300" distR="114300" simplePos="0" relativeHeight="251682816" behindDoc="0" locked="0" layoutInCell="1" allowOverlap="1" wp14:anchorId="0489BAE4" wp14:editId="32D370FB">
                <wp:simplePos x="0" y="0"/>
                <wp:positionH relativeFrom="column">
                  <wp:posOffset>167005</wp:posOffset>
                </wp:positionH>
                <wp:positionV relativeFrom="paragraph">
                  <wp:posOffset>43180</wp:posOffset>
                </wp:positionV>
                <wp:extent cx="6727825" cy="271780"/>
                <wp:effectExtent l="0" t="0" r="15875"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7825" cy="271780"/>
                        </a:xfrm>
                        <a:prstGeom prst="rect">
                          <a:avLst/>
                        </a:prstGeom>
                        <a:solidFill>
                          <a:schemeClr val="accent1">
                            <a:lumMod val="100000"/>
                            <a:lumOff val="0"/>
                          </a:schemeClr>
                        </a:solidFill>
                        <a:ln w="9525">
                          <a:solidFill>
                            <a:srgbClr val="000000"/>
                          </a:solidFill>
                          <a:miter lim="800000"/>
                          <a:headEnd/>
                          <a:tailEnd/>
                        </a:ln>
                      </wps:spPr>
                      <wps:txbx>
                        <w:txbxContent>
                          <w:p w:rsidR="00DB6D72" w:rsidRPr="00F551AE" w:rsidRDefault="00DB6D72">
                            <w:pPr>
                              <w:rPr>
                                <w:b/>
                              </w:rPr>
                            </w:pPr>
                            <w:r w:rsidRPr="00F551AE">
                              <w:rPr>
                                <w:b/>
                              </w:rPr>
                              <w:t>MILESTONES FOR THE R21 and R33 PHASES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7" type="#_x0000_t202" style="position:absolute;left:0;text-align:left;margin-left:13.15pt;margin-top:3.4pt;width:529.75pt;height:2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" fillcolor="#ddd [3204]">
                <v:textbox>
                  <w:txbxContent>
                    <w:p w:rsidR="00DB6D72" w:rsidRPr="00F551AE" w:rsidRDefault="00DB6D72">
                      <w:pPr>
                        <w:rPr>
                          <w:b/>
                        </w:rPr>
                      </w:pPr>
                      <w:r w:rsidRPr="00F551AE">
                        <w:rPr>
                          <w:b/>
                        </w:rPr>
                        <w:t>MILESTONES FOR THE R21 and R33 PHASES</w:t>
                      </w:r>
                    </w:p>
                  </w:txbxContent>
                </v:textbox>
              </v:shape>
            </w:pict>
          </mc:Fallback>
        </mc:AlternateContent>
      </w:r>
    </w:p>
    <w:p w:rsidR="00F551AE" w:rsidRDefault="00F551AE" w:rsidP="003B0ADC">
      <w:pPr>
        <w:spacing w:after="0" w:line="240" w:lineRule="auto"/>
        <w:ind w:firstLine="360"/>
        <w:jc w:val="both"/>
        <w:rPr>
          <w:rFonts w:ascii="Arial" w:hAnsi="Arial" w:cs="Arial"/>
        </w:rPr>
      </w:pPr>
    </w:p>
    <w:p w:rsidR="003B0ADC" w:rsidRDefault="003B0ADC" w:rsidP="003B0ADC">
      <w:pPr>
        <w:spacing w:after="0" w:line="240" w:lineRule="auto"/>
        <w:ind w:firstLine="360"/>
        <w:jc w:val="both"/>
        <w:rPr>
          <w:rFonts w:ascii="Arial" w:hAnsi="Arial" w:cs="Arial"/>
        </w:rPr>
      </w:pPr>
    </w:p>
    <w:p w:rsidR="003B0ADC" w:rsidRDefault="00F551AE" w:rsidP="003B0ADC">
      <w:pPr>
        <w:spacing w:after="0" w:line="240" w:lineRule="auto"/>
        <w:ind w:firstLine="360"/>
        <w:jc w:val="both"/>
        <w:rPr>
          <w:rFonts w:ascii="Arial" w:hAnsi="Arial" w:cs="Arial"/>
        </w:rPr>
      </w:pPr>
      <w:r w:rsidRPr="00F551AE">
        <w:rPr>
          <w:rFonts w:ascii="Arial" w:hAnsi="Arial" w:cs="Arial"/>
          <w:b/>
        </w:rPr>
        <w:t>R21 milestones.</w:t>
      </w:r>
      <w:r>
        <w:rPr>
          <w:rFonts w:ascii="Arial" w:hAnsi="Arial" w:cs="Arial"/>
        </w:rPr>
        <w:t xml:space="preserve"> The proposed R21 milestones </w:t>
      </w:r>
      <w:r w:rsidR="00DD6780">
        <w:rPr>
          <w:rFonts w:ascii="Arial" w:hAnsi="Arial" w:cs="Arial"/>
        </w:rPr>
        <w:t xml:space="preserve">for determining the success of the R21 phase </w:t>
      </w:r>
      <w:r>
        <w:rPr>
          <w:rFonts w:ascii="Arial" w:hAnsi="Arial" w:cs="Arial"/>
        </w:rPr>
        <w:t>are:</w:t>
      </w:r>
    </w:p>
    <w:p w:rsidR="00F551AE" w:rsidRPr="001F43AD" w:rsidRDefault="00F551AE" w:rsidP="003B0ADC">
      <w:pPr>
        <w:spacing w:after="0" w:line="240" w:lineRule="auto"/>
        <w:ind w:firstLine="360"/>
        <w:jc w:val="both"/>
        <w:rPr>
          <w:rFonts w:ascii="Arial" w:hAnsi="Arial" w:cs="Arial"/>
          <w:sz w:val="10"/>
          <w:szCs w:val="10"/>
        </w:rPr>
      </w:pPr>
    </w:p>
    <w:p w:rsidR="00F551AE" w:rsidRDefault="00F551AE" w:rsidP="00C8534F">
      <w:pPr>
        <w:spacing w:before="240" w:after="0" w:line="240" w:lineRule="auto"/>
        <w:ind w:firstLine="360"/>
        <w:jc w:val="both"/>
        <w:rPr>
          <w:rFonts w:ascii="Arial" w:hAnsi="Arial" w:cs="Arial"/>
        </w:rPr>
      </w:pPr>
      <w:r w:rsidRPr="00F551AE">
        <w:rPr>
          <w:rFonts w:ascii="Arial" w:hAnsi="Arial" w:cs="Arial"/>
          <w:u w:val="single"/>
        </w:rPr>
        <w:t xml:space="preserve">Milestone #1. </w:t>
      </w:r>
      <w:r w:rsidR="00C8534F">
        <w:rPr>
          <w:rFonts w:ascii="Arial" w:hAnsi="Arial" w:cs="Arial"/>
        </w:rPr>
        <w:t>A</w:t>
      </w:r>
      <w:r>
        <w:rPr>
          <w:rFonts w:ascii="Arial" w:hAnsi="Arial" w:cs="Arial"/>
        </w:rPr>
        <w:t xml:space="preserve"> </w:t>
      </w:r>
      <w:r w:rsidR="00C8534F">
        <w:rPr>
          <w:rFonts w:ascii="Arial" w:hAnsi="Arial" w:cs="Arial"/>
        </w:rPr>
        <w:t xml:space="preserve">cost-effective (20 fold reduced from the original description in </w:t>
      </w:r>
      <w:r w:rsidR="00C8534F">
        <w:rPr>
          <w:rFonts w:ascii="Arial" w:hAnsi="Arial" w:cs="Arial"/>
          <w:noProof/>
        </w:rPr>
        <w:t>(</w:t>
      </w:r>
      <w:hyperlink w:anchor="_ENREF_7" w:tooltip="Esvelt, 2011 #7" w:history="1">
        <w:r w:rsidR="00C8534F">
          <w:rPr>
            <w:rFonts w:ascii="Arial" w:hAnsi="Arial" w:cs="Arial"/>
            <w:noProof/>
          </w:rPr>
          <w:t>7</w:t>
        </w:r>
      </w:hyperlink>
      <w:r w:rsidR="00C8534F">
        <w:rPr>
          <w:rFonts w:ascii="Arial" w:hAnsi="Arial" w:cs="Arial"/>
        </w:rPr>
        <w:t>))</w:t>
      </w:r>
      <w:r>
        <w:rPr>
          <w:rFonts w:ascii="Arial" w:hAnsi="Arial" w:cs="Arial"/>
        </w:rPr>
        <w:t xml:space="preserve"> functional apparatus for doing PATHE.</w:t>
      </w:r>
    </w:p>
    <w:p w:rsidR="00F551AE" w:rsidRPr="001F43AD" w:rsidRDefault="00F551AE" w:rsidP="003B0ADC">
      <w:pPr>
        <w:spacing w:after="0" w:line="240" w:lineRule="auto"/>
        <w:ind w:firstLine="360"/>
        <w:jc w:val="both"/>
        <w:rPr>
          <w:rFonts w:ascii="Arial" w:hAnsi="Arial" w:cs="Arial"/>
          <w:sz w:val="10"/>
          <w:szCs w:val="10"/>
        </w:rPr>
      </w:pPr>
      <w:r>
        <w:rPr>
          <w:rFonts w:ascii="Arial" w:hAnsi="Arial" w:cs="Arial"/>
        </w:rPr>
        <w:tab/>
      </w:r>
    </w:p>
    <w:p w:rsidR="00F551AE" w:rsidRDefault="00F551AE" w:rsidP="00F4584C">
      <w:pPr>
        <w:spacing w:after="0" w:line="240" w:lineRule="auto"/>
        <w:ind w:firstLine="360"/>
        <w:jc w:val="both"/>
        <w:rPr>
          <w:rFonts w:ascii="Arial" w:hAnsi="Arial" w:cs="Arial"/>
        </w:rPr>
      </w:pPr>
      <w:r w:rsidRPr="00DD6780">
        <w:rPr>
          <w:rFonts w:ascii="Arial" w:hAnsi="Arial" w:cs="Arial"/>
          <w:u w:val="single"/>
        </w:rPr>
        <w:t>Milestone #2:</w:t>
      </w:r>
      <w:r>
        <w:rPr>
          <w:rFonts w:ascii="Arial" w:hAnsi="Arial" w:cs="Arial"/>
        </w:rPr>
        <w:t xml:space="preserve"> Functional G</w:t>
      </w:r>
      <w:r w:rsidR="00F4584C">
        <w:rPr>
          <w:rFonts w:ascii="Arial" w:hAnsi="Arial" w:cs="Arial"/>
        </w:rPr>
        <w:t>ateway vectors for doing PATHE.</w:t>
      </w:r>
    </w:p>
    <w:p w:rsidR="00DD6780" w:rsidRPr="001F43AD" w:rsidRDefault="00DD6780" w:rsidP="003B0ADC">
      <w:pPr>
        <w:spacing w:after="0" w:line="240" w:lineRule="auto"/>
        <w:ind w:firstLine="360"/>
        <w:jc w:val="both"/>
        <w:rPr>
          <w:rFonts w:ascii="Arial" w:hAnsi="Arial" w:cs="Arial"/>
          <w:sz w:val="10"/>
          <w:szCs w:val="10"/>
        </w:rPr>
      </w:pPr>
    </w:p>
    <w:p w:rsidR="002F434E" w:rsidRDefault="00DD6780" w:rsidP="003B0ADC">
      <w:pPr>
        <w:spacing w:after="0" w:line="240" w:lineRule="auto"/>
        <w:ind w:firstLine="360"/>
        <w:jc w:val="both"/>
        <w:rPr>
          <w:rFonts w:ascii="Arial" w:hAnsi="Arial" w:cs="Arial"/>
        </w:rPr>
      </w:pPr>
      <w:r w:rsidRPr="00B032F5">
        <w:rPr>
          <w:rFonts w:ascii="Arial" w:hAnsi="Arial" w:cs="Arial"/>
          <w:u w:val="single"/>
        </w:rPr>
        <w:t>Milestone #3:</w:t>
      </w:r>
      <w:r>
        <w:rPr>
          <w:rFonts w:ascii="Arial" w:hAnsi="Arial" w:cs="Arial"/>
        </w:rPr>
        <w:t xml:space="preserve"> A set of </w:t>
      </w:r>
      <w:r w:rsidR="002F434E">
        <w:rPr>
          <w:rFonts w:ascii="Arial" w:hAnsi="Arial" w:cs="Arial"/>
        </w:rPr>
        <w:t>equations defining</w:t>
      </w:r>
      <w:r>
        <w:rPr>
          <w:rFonts w:ascii="Arial" w:hAnsi="Arial" w:cs="Arial"/>
        </w:rPr>
        <w:t xml:space="preserve"> </w:t>
      </w:r>
      <w:r w:rsidR="00773CFE">
        <w:rPr>
          <w:rFonts w:ascii="Arial" w:hAnsi="Arial" w:cs="Arial"/>
        </w:rPr>
        <w:t xml:space="preserve">the dependence of </w:t>
      </w:r>
      <w:r>
        <w:rPr>
          <w:rFonts w:ascii="Arial" w:hAnsi="Arial" w:cs="Arial"/>
        </w:rPr>
        <w:t>phage yield per binding event as a function of the run parameters (</w:t>
      </w:r>
      <w:r w:rsidR="008D7A36">
        <w:rPr>
          <w:rFonts w:ascii="Arial" w:hAnsi="Arial" w:cs="Arial"/>
        </w:rPr>
        <w:t xml:space="preserve">temperature, </w:t>
      </w:r>
      <w:r>
        <w:rPr>
          <w:rFonts w:ascii="Arial" w:hAnsi="Arial" w:cs="Arial"/>
        </w:rPr>
        <w:t>inducer levels, aden</w:t>
      </w:r>
      <w:r w:rsidR="00773CFE">
        <w:rPr>
          <w:rFonts w:ascii="Arial" w:hAnsi="Arial" w:cs="Arial"/>
        </w:rPr>
        <w:t>ylate cyclase inhibitor levels)</w:t>
      </w:r>
      <w:r w:rsidR="002F434E">
        <w:rPr>
          <w:rFonts w:ascii="Arial" w:hAnsi="Arial" w:cs="Arial"/>
        </w:rPr>
        <w:t>.</w:t>
      </w:r>
    </w:p>
    <w:p w:rsidR="00DD6780" w:rsidRPr="001F43AD" w:rsidRDefault="00DD6780" w:rsidP="003B0ADC">
      <w:pPr>
        <w:spacing w:after="0" w:line="240" w:lineRule="auto"/>
        <w:ind w:firstLine="360"/>
        <w:jc w:val="both"/>
        <w:rPr>
          <w:rFonts w:ascii="Arial" w:hAnsi="Arial" w:cs="Arial"/>
          <w:sz w:val="10"/>
          <w:szCs w:val="10"/>
        </w:rPr>
      </w:pPr>
      <w:r>
        <w:rPr>
          <w:rFonts w:ascii="Arial" w:hAnsi="Arial" w:cs="Arial"/>
        </w:rPr>
        <w:tab/>
      </w:r>
    </w:p>
    <w:p w:rsidR="00B64E44" w:rsidRPr="00DB6D72" w:rsidRDefault="00DD6780" w:rsidP="00DB6D72">
      <w:pPr>
        <w:spacing w:after="0" w:line="240" w:lineRule="auto"/>
        <w:ind w:firstLine="360"/>
        <w:jc w:val="both"/>
        <w:rPr>
          <w:rFonts w:ascii="Arial" w:hAnsi="Arial" w:cs="Arial"/>
        </w:rPr>
      </w:pPr>
      <w:r w:rsidRPr="00B64E44">
        <w:rPr>
          <w:rFonts w:ascii="Arial" w:hAnsi="Arial" w:cs="Arial"/>
          <w:u w:val="single"/>
        </w:rPr>
        <w:t>Milestone #4:</w:t>
      </w:r>
      <w:r>
        <w:rPr>
          <w:rFonts w:ascii="Arial" w:hAnsi="Arial" w:cs="Arial"/>
        </w:rPr>
        <w:t xml:space="preserve"> 5-10 </w:t>
      </w:r>
      <w:r w:rsidR="00B64E44">
        <w:rPr>
          <w:rFonts w:ascii="Arial" w:hAnsi="Arial" w:cs="Arial"/>
        </w:rPr>
        <w:t xml:space="preserve">high affinity </w:t>
      </w:r>
      <w:r>
        <w:rPr>
          <w:rFonts w:ascii="Arial" w:hAnsi="Arial" w:cs="Arial"/>
        </w:rPr>
        <w:t>protein-based</w:t>
      </w:r>
      <w:r w:rsidR="00B64E44">
        <w:rPr>
          <w:rFonts w:ascii="Arial" w:hAnsi="Arial" w:cs="Arial"/>
        </w:rPr>
        <w:t xml:space="preserve"> ligands against </w:t>
      </w:r>
      <w:r w:rsidR="00FB7F23">
        <w:rPr>
          <w:rFonts w:ascii="Arial" w:hAnsi="Arial" w:cs="Arial"/>
        </w:rPr>
        <w:t>at least one of the</w:t>
      </w:r>
      <w:r w:rsidR="00B64E44">
        <w:rPr>
          <w:rFonts w:ascii="Arial" w:hAnsi="Arial" w:cs="Arial"/>
        </w:rPr>
        <w:t xml:space="preserve"> </w:t>
      </w:r>
      <w:r w:rsidR="00CC5248">
        <w:rPr>
          <w:rFonts w:ascii="Arial" w:hAnsi="Arial" w:cs="Arial"/>
        </w:rPr>
        <w:t>two targeted</w:t>
      </w:r>
      <w:r w:rsidR="00B64E44">
        <w:rPr>
          <w:rFonts w:ascii="Arial" w:hAnsi="Arial" w:cs="Arial"/>
        </w:rPr>
        <w:t xml:space="preserve"> </w:t>
      </w:r>
      <w:r w:rsidR="00B64E44" w:rsidRPr="00B64E44">
        <w:rPr>
          <w:rFonts w:ascii="Arial" w:hAnsi="Arial" w:cs="Arial"/>
          <w:i/>
        </w:rPr>
        <w:t>Streptococc</w:t>
      </w:r>
      <w:r w:rsidR="00B64E44">
        <w:rPr>
          <w:rFonts w:ascii="Arial" w:hAnsi="Arial" w:cs="Arial"/>
          <w:i/>
        </w:rPr>
        <w:t xml:space="preserve">us </w:t>
      </w:r>
      <w:r w:rsidR="00B64E44" w:rsidRPr="00B64E44">
        <w:rPr>
          <w:rFonts w:ascii="Arial" w:hAnsi="Arial" w:cs="Arial"/>
          <w:i/>
        </w:rPr>
        <w:t>pneumoniae</w:t>
      </w:r>
      <w:r w:rsidR="00B64E44">
        <w:rPr>
          <w:rFonts w:ascii="Arial" w:hAnsi="Arial" w:cs="Arial"/>
        </w:rPr>
        <w:t xml:space="preserve"> virulence factors.</w:t>
      </w:r>
    </w:p>
    <w:p w:rsidR="00B64E44" w:rsidRPr="00166E4C" w:rsidRDefault="00B64E44" w:rsidP="00B64E44">
      <w:pPr>
        <w:spacing w:after="0" w:line="240" w:lineRule="auto"/>
        <w:jc w:val="both"/>
        <w:rPr>
          <w:rFonts w:ascii="Arial" w:hAnsi="Arial" w:cs="Arial"/>
          <w:i/>
          <w:sz w:val="10"/>
          <w:szCs w:val="10"/>
        </w:rPr>
      </w:pPr>
    </w:p>
    <w:p w:rsidR="00B64E44" w:rsidRDefault="00B64E44" w:rsidP="00E51C3C">
      <w:pPr>
        <w:spacing w:after="0" w:line="240" w:lineRule="auto"/>
        <w:ind w:firstLine="360"/>
        <w:jc w:val="both"/>
        <w:rPr>
          <w:rFonts w:ascii="Arial" w:hAnsi="Arial" w:cs="Arial"/>
        </w:rPr>
      </w:pPr>
      <w:r w:rsidRPr="00E51C3C">
        <w:rPr>
          <w:rFonts w:ascii="Arial" w:hAnsi="Arial" w:cs="Arial"/>
          <w:b/>
        </w:rPr>
        <w:t>R33 milestones:</w:t>
      </w:r>
      <w:r w:rsidRPr="00B64E44">
        <w:rPr>
          <w:rFonts w:ascii="Arial" w:hAnsi="Arial" w:cs="Arial"/>
        </w:rPr>
        <w:t xml:space="preserve"> </w:t>
      </w:r>
      <w:r w:rsidR="00E51C3C">
        <w:rPr>
          <w:rFonts w:ascii="Arial" w:hAnsi="Arial" w:cs="Arial"/>
        </w:rPr>
        <w:t>The proposed R33 milestones for determining the success of the R33 phase are:</w:t>
      </w:r>
    </w:p>
    <w:p w:rsidR="00B64E44" w:rsidRPr="001F43AD" w:rsidRDefault="00B64E44" w:rsidP="00B64E44">
      <w:pPr>
        <w:spacing w:after="0" w:line="240" w:lineRule="auto"/>
        <w:jc w:val="both"/>
        <w:rPr>
          <w:rFonts w:ascii="Arial" w:hAnsi="Arial" w:cs="Arial"/>
          <w:sz w:val="10"/>
          <w:szCs w:val="10"/>
        </w:rPr>
      </w:pPr>
    </w:p>
    <w:p w:rsidR="00B64E44" w:rsidRDefault="00B64E44" w:rsidP="00B64E44">
      <w:pPr>
        <w:spacing w:after="0" w:line="240" w:lineRule="auto"/>
        <w:ind w:firstLine="360"/>
        <w:jc w:val="both"/>
        <w:rPr>
          <w:rFonts w:ascii="Arial" w:hAnsi="Arial" w:cs="Arial"/>
        </w:rPr>
      </w:pPr>
      <w:r w:rsidRPr="00E51C3C">
        <w:rPr>
          <w:rFonts w:ascii="Arial" w:hAnsi="Arial" w:cs="Arial"/>
          <w:u w:val="single"/>
        </w:rPr>
        <w:t>Milestone #5:</w:t>
      </w:r>
      <w:r>
        <w:rPr>
          <w:rFonts w:ascii="Arial" w:hAnsi="Arial" w:cs="Arial"/>
        </w:rPr>
        <w:t xml:space="preserve"> </w:t>
      </w:r>
      <w:r w:rsidRPr="00B64E44">
        <w:rPr>
          <w:rFonts w:ascii="Arial" w:hAnsi="Arial" w:cs="Arial"/>
        </w:rPr>
        <w:t xml:space="preserve">Documentation that some of the high affinity ligands </w:t>
      </w:r>
      <w:r>
        <w:rPr>
          <w:rFonts w:ascii="Arial" w:hAnsi="Arial" w:cs="Arial"/>
        </w:rPr>
        <w:t xml:space="preserve">produced in the R21 phase </w:t>
      </w:r>
      <w:r w:rsidRPr="00B64E44">
        <w:rPr>
          <w:rFonts w:ascii="Arial" w:hAnsi="Arial" w:cs="Arial"/>
        </w:rPr>
        <w:t>that bind to</w:t>
      </w:r>
      <w:r>
        <w:rPr>
          <w:rFonts w:ascii="Arial" w:hAnsi="Arial" w:cs="Arial"/>
        </w:rPr>
        <w:t xml:space="preserve"> </w:t>
      </w:r>
      <w:r w:rsidR="00776230">
        <w:rPr>
          <w:rFonts w:ascii="Arial" w:hAnsi="Arial" w:cs="Arial"/>
          <w:i/>
        </w:rPr>
        <w:t>p</w:t>
      </w:r>
      <w:r w:rsidR="00883FE2">
        <w:rPr>
          <w:rFonts w:ascii="Arial" w:hAnsi="Arial" w:cs="Arial"/>
          <w:i/>
        </w:rPr>
        <w:t>neumococcal</w:t>
      </w:r>
      <w:r w:rsidR="00776230">
        <w:rPr>
          <w:rFonts w:ascii="Arial" w:hAnsi="Arial" w:cs="Arial"/>
          <w:i/>
        </w:rPr>
        <w:t xml:space="preserve"> </w:t>
      </w:r>
      <w:r>
        <w:rPr>
          <w:rFonts w:ascii="Arial" w:hAnsi="Arial" w:cs="Arial"/>
        </w:rPr>
        <w:t>virulence factors act as inhibitors in mice and the definition of their effects.</w:t>
      </w:r>
    </w:p>
    <w:p w:rsidR="00E51C3C" w:rsidRPr="001F43AD" w:rsidRDefault="00B64E44" w:rsidP="00B64E44">
      <w:pPr>
        <w:spacing w:after="0" w:line="240" w:lineRule="auto"/>
        <w:jc w:val="both"/>
        <w:rPr>
          <w:rFonts w:ascii="Arial" w:hAnsi="Arial" w:cs="Arial"/>
          <w:sz w:val="10"/>
          <w:szCs w:val="10"/>
        </w:rPr>
      </w:pPr>
      <w:r>
        <w:rPr>
          <w:rFonts w:ascii="Arial" w:hAnsi="Arial" w:cs="Arial"/>
        </w:rPr>
        <w:tab/>
      </w:r>
    </w:p>
    <w:p w:rsidR="00776230" w:rsidRDefault="00E51C3C" w:rsidP="00DB6D72">
      <w:pPr>
        <w:spacing w:after="0" w:line="240" w:lineRule="auto"/>
        <w:ind w:firstLine="360"/>
        <w:jc w:val="both"/>
        <w:rPr>
          <w:rFonts w:ascii="Arial" w:hAnsi="Arial" w:cs="Arial"/>
        </w:rPr>
      </w:pPr>
      <w:r w:rsidRPr="00E51C3C">
        <w:rPr>
          <w:rFonts w:ascii="Arial" w:hAnsi="Arial" w:cs="Arial"/>
          <w:u w:val="single"/>
        </w:rPr>
        <w:t>Milestone #6:</w:t>
      </w:r>
      <w:r>
        <w:rPr>
          <w:rFonts w:ascii="Arial" w:hAnsi="Arial" w:cs="Arial"/>
        </w:rPr>
        <w:t xml:space="preserve"> </w:t>
      </w:r>
      <w:r w:rsidR="00776230">
        <w:rPr>
          <w:rFonts w:ascii="Arial" w:hAnsi="Arial" w:cs="Arial"/>
        </w:rPr>
        <w:t xml:space="preserve">5-10 high affinity protein-based ligands that bind to the receptor binding domains (TcdA &amp; TcdB) of the toxins produced by </w:t>
      </w:r>
      <w:r w:rsidR="00776230" w:rsidRPr="00776230">
        <w:rPr>
          <w:rFonts w:ascii="Arial" w:hAnsi="Arial" w:cs="Arial"/>
          <w:i/>
        </w:rPr>
        <w:t>C. difficile</w:t>
      </w:r>
      <w:r w:rsidR="00776230">
        <w:rPr>
          <w:rFonts w:ascii="Arial" w:hAnsi="Arial" w:cs="Arial"/>
        </w:rPr>
        <w:t>.</w:t>
      </w:r>
    </w:p>
    <w:p w:rsidR="00F4584C" w:rsidRPr="00B64E44" w:rsidRDefault="00F4584C" w:rsidP="00DB6D72">
      <w:pPr>
        <w:spacing w:after="0" w:line="240" w:lineRule="auto"/>
        <w:ind w:firstLine="360"/>
        <w:jc w:val="both"/>
        <w:rPr>
          <w:rFonts w:ascii="Arial" w:hAnsi="Arial" w:cs="Arial"/>
        </w:rPr>
      </w:pPr>
    </w:p>
    <w:p w:rsidR="00E51C3C" w:rsidRPr="001F43AD" w:rsidRDefault="00E51C3C" w:rsidP="001F43AD">
      <w:pPr>
        <w:spacing w:after="0" w:line="240" w:lineRule="auto"/>
        <w:ind w:firstLine="360"/>
        <w:jc w:val="both"/>
        <w:rPr>
          <w:rFonts w:ascii="Arial" w:hAnsi="Arial" w:cs="Arial"/>
          <w:sz w:val="10"/>
          <w:szCs w:val="10"/>
        </w:rPr>
      </w:pPr>
    </w:p>
    <w:p w:rsidR="003A0FDA" w:rsidRDefault="00CA4FD0" w:rsidP="003A0FDA">
      <w:pPr>
        <w:spacing w:after="0" w:line="240" w:lineRule="auto"/>
        <w:jc w:val="both"/>
        <w:rPr>
          <w:rFonts w:ascii="Arial" w:hAnsi="Arial" w:cs="Arial"/>
        </w:rPr>
      </w:pPr>
      <w:r w:rsidRPr="00CA4FD0">
        <w:rPr>
          <w:rFonts w:ascii="Arial" w:hAnsi="Arial" w:cs="Arial"/>
          <w:b/>
        </w:rPr>
        <w:t>Future Directions:</w:t>
      </w:r>
      <w:r>
        <w:rPr>
          <w:rFonts w:ascii="Arial" w:hAnsi="Arial" w:cs="Arial"/>
        </w:rPr>
        <w:t xml:space="preserve"> If the R</w:t>
      </w:r>
      <w:r w:rsidR="00E51C3C">
        <w:rPr>
          <w:rFonts w:ascii="Arial" w:hAnsi="Arial" w:cs="Arial"/>
        </w:rPr>
        <w:t xml:space="preserve">33 phase is successful </w:t>
      </w:r>
      <w:r>
        <w:rPr>
          <w:rFonts w:ascii="Arial" w:hAnsi="Arial" w:cs="Arial"/>
        </w:rPr>
        <w:t xml:space="preserve">the high affinity protein-based inhibitors will be developed further via collaboration </w:t>
      </w:r>
      <w:r w:rsidR="008D7A36">
        <w:rPr>
          <w:rFonts w:ascii="Arial" w:hAnsi="Arial" w:cs="Arial"/>
        </w:rPr>
        <w:t>in which we will seek out a company</w:t>
      </w:r>
      <w:r>
        <w:rPr>
          <w:rFonts w:ascii="Arial" w:hAnsi="Arial" w:cs="Arial"/>
        </w:rPr>
        <w:t xml:space="preserve"> interested in furthering studies concerning </w:t>
      </w:r>
      <w:r w:rsidR="00F4584C">
        <w:rPr>
          <w:rFonts w:ascii="Arial" w:hAnsi="Arial" w:cs="Arial"/>
        </w:rPr>
        <w:t xml:space="preserve">clinical studies concerning efficacy, </w:t>
      </w:r>
      <w:r>
        <w:rPr>
          <w:rFonts w:ascii="Arial" w:hAnsi="Arial" w:cs="Arial"/>
        </w:rPr>
        <w:t>safety and toxicity</w:t>
      </w:r>
      <w:r w:rsidR="008D7A36">
        <w:rPr>
          <w:rFonts w:ascii="Arial" w:hAnsi="Arial" w:cs="Arial"/>
        </w:rPr>
        <w:t xml:space="preserve">, and </w:t>
      </w:r>
      <w:r w:rsidR="00F4584C">
        <w:rPr>
          <w:rFonts w:ascii="Arial" w:hAnsi="Arial" w:cs="Arial"/>
        </w:rPr>
        <w:t xml:space="preserve">ultimately </w:t>
      </w:r>
      <w:bookmarkStart w:id="1" w:name="_GoBack"/>
      <w:bookmarkEnd w:id="1"/>
      <w:r w:rsidR="008D7A36">
        <w:rPr>
          <w:rFonts w:ascii="Arial" w:hAnsi="Arial" w:cs="Arial"/>
        </w:rPr>
        <w:t>distribution of the inhibitors</w:t>
      </w:r>
      <w:r>
        <w:rPr>
          <w:rFonts w:ascii="Arial" w:hAnsi="Arial" w:cs="Arial"/>
        </w:rPr>
        <w:t>.</w:t>
      </w:r>
      <w:r w:rsidR="00634846">
        <w:rPr>
          <w:rFonts w:ascii="Arial" w:hAnsi="Arial" w:cs="Arial"/>
        </w:rPr>
        <w:t xml:space="preserve"> </w:t>
      </w:r>
      <w:r w:rsidR="004A5634">
        <w:rPr>
          <w:rFonts w:ascii="Arial" w:hAnsi="Arial" w:cs="Arial"/>
        </w:rPr>
        <w:t xml:space="preserve">We will </w:t>
      </w:r>
      <w:r w:rsidR="00634846">
        <w:rPr>
          <w:rFonts w:ascii="Arial" w:hAnsi="Arial" w:cs="Arial"/>
        </w:rPr>
        <w:t xml:space="preserve">also </w:t>
      </w:r>
      <w:r w:rsidR="004A5634">
        <w:rPr>
          <w:rFonts w:ascii="Arial" w:hAnsi="Arial" w:cs="Arial"/>
        </w:rPr>
        <w:t>seek funding to test the inhibitors in macaques.</w:t>
      </w:r>
      <w:r w:rsidR="00634846">
        <w:rPr>
          <w:rFonts w:ascii="Arial" w:hAnsi="Arial" w:cs="Arial"/>
        </w:rPr>
        <w:t xml:space="preserve"> </w:t>
      </w:r>
      <w:r w:rsidR="00EF4DD4">
        <w:rPr>
          <w:rFonts w:ascii="Arial" w:hAnsi="Arial" w:cs="Arial"/>
        </w:rPr>
        <w:t xml:space="preserve">We will also </w:t>
      </w:r>
      <w:r w:rsidR="006D69F8">
        <w:rPr>
          <w:rFonts w:ascii="Arial" w:hAnsi="Arial" w:cs="Arial"/>
        </w:rPr>
        <w:t xml:space="preserve">seek to collaborate with an instrument company to sell our EvoStat </w:t>
      </w:r>
      <w:r w:rsidR="007E4F64">
        <w:rPr>
          <w:rFonts w:ascii="Arial" w:hAnsi="Arial" w:cs="Arial"/>
        </w:rPr>
        <w:t xml:space="preserve">and vectors </w:t>
      </w:r>
      <w:r w:rsidR="006D69F8">
        <w:rPr>
          <w:rFonts w:ascii="Arial" w:hAnsi="Arial" w:cs="Arial"/>
        </w:rPr>
        <w:t>for doing affinity selection.</w:t>
      </w:r>
      <w:r w:rsidR="003A0FDA">
        <w:rPr>
          <w:rFonts w:ascii="Arial" w:hAnsi="Arial" w:cs="Arial"/>
        </w:rPr>
        <w:t xml:space="preserve"> </w:t>
      </w:r>
    </w:p>
    <w:p w:rsidR="003A0FDA" w:rsidRDefault="003A0FDA" w:rsidP="00920EAE">
      <w:pPr>
        <w:spacing w:after="0" w:line="240" w:lineRule="auto"/>
        <w:ind w:firstLine="360"/>
        <w:jc w:val="both"/>
        <w:rPr>
          <w:rFonts w:ascii="Arial" w:hAnsi="Arial" w:cs="Arial"/>
        </w:rPr>
      </w:pPr>
    </w:p>
    <w:p w:rsidR="003A0FDA" w:rsidRDefault="003A0FDA" w:rsidP="00877BC0">
      <w:pPr>
        <w:tabs>
          <w:tab w:val="left" w:pos="870"/>
        </w:tabs>
        <w:spacing w:after="0" w:line="240" w:lineRule="auto"/>
        <w:jc w:val="both"/>
        <w:rPr>
          <w:rFonts w:ascii="Arial" w:hAnsi="Arial" w:cs="Arial"/>
        </w:rPr>
      </w:pPr>
    </w:p>
    <w:p w:rsidR="003A0FDA" w:rsidRDefault="003A0FDA" w:rsidP="00920EAE">
      <w:pPr>
        <w:spacing w:after="0" w:line="240" w:lineRule="auto"/>
        <w:ind w:firstLine="360"/>
        <w:jc w:val="both"/>
        <w:rPr>
          <w:rFonts w:ascii="Arial" w:hAnsi="Arial" w:cs="Arial"/>
        </w:rPr>
      </w:pPr>
    </w:p>
    <w:p w:rsidR="00EF4DD4" w:rsidRDefault="00EF4DD4" w:rsidP="001E22DC">
      <w:pPr>
        <w:spacing w:after="0" w:line="240" w:lineRule="auto"/>
        <w:jc w:val="both"/>
        <w:rPr>
          <w:rFonts w:ascii="Arial" w:hAnsi="Arial" w:cs="Arial"/>
        </w:rPr>
      </w:pPr>
    </w:p>
    <w:p w:rsidR="00EF4DD4" w:rsidRDefault="00EF4DD4" w:rsidP="00920EAE">
      <w:pPr>
        <w:spacing w:after="0" w:line="240" w:lineRule="auto"/>
        <w:ind w:firstLine="360"/>
        <w:jc w:val="both"/>
        <w:rPr>
          <w:rFonts w:ascii="Arial" w:hAnsi="Arial" w:cs="Arial"/>
        </w:rPr>
      </w:pPr>
    </w:p>
    <w:p w:rsidR="00EF4DD4" w:rsidRDefault="00EF4DD4" w:rsidP="00EF4DD4">
      <w:pPr>
        <w:spacing w:after="0" w:line="240" w:lineRule="auto"/>
        <w:jc w:val="both"/>
        <w:rPr>
          <w:rFonts w:ascii="Arial" w:hAnsi="Arial" w:cs="Arial"/>
        </w:rPr>
      </w:pPr>
    </w:p>
    <w:p w:rsidR="00EF4DD4" w:rsidRDefault="001E22DC" w:rsidP="00EF4DD4">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701248" behindDoc="0" locked="0" layoutInCell="1" allowOverlap="1" wp14:anchorId="74A210D7" wp14:editId="086D0923">
                <wp:simplePos x="0" y="0"/>
                <wp:positionH relativeFrom="column">
                  <wp:posOffset>-13970</wp:posOffset>
                </wp:positionH>
                <wp:positionV relativeFrom="paragraph">
                  <wp:posOffset>-133350</wp:posOffset>
                </wp:positionV>
                <wp:extent cx="6852920" cy="271780"/>
                <wp:effectExtent l="5715" t="8255" r="8890" b="5715"/>
                <wp:wrapNone/>
                <wp:docPr id="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271780"/>
                        </a:xfrm>
                        <a:prstGeom prst="rect">
                          <a:avLst/>
                        </a:prstGeom>
                        <a:solidFill>
                          <a:schemeClr val="accent3">
                            <a:lumMod val="60000"/>
                            <a:lumOff val="40000"/>
                          </a:schemeClr>
                        </a:solidFill>
                        <a:ln w="9525">
                          <a:solidFill>
                            <a:srgbClr val="000000"/>
                          </a:solidFill>
                          <a:miter lim="800000"/>
                          <a:headEnd/>
                          <a:tailEnd/>
                        </a:ln>
                      </wps:spPr>
                      <wps:txbx>
                        <w:txbxContent>
                          <w:p w:rsidR="00DB6D72" w:rsidRPr="00EF4DD4" w:rsidRDefault="00DB6D72" w:rsidP="00EF4DD4">
                            <w:pPr>
                              <w:spacing w:after="0" w:line="240" w:lineRule="auto"/>
                              <w:rPr>
                                <w:b/>
                              </w:rPr>
                            </w:pPr>
                            <w:r w:rsidRPr="00EF4DD4">
                              <w:rPr>
                                <w:b/>
                              </w:rPr>
                              <w:t>BIBLIOGRAPHY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4" o:spid="_x0000_s1038" type="#_x0000_t202" style="position:absolute;left:0;text-align:left;margin-left:-1.1pt;margin-top:-10.5pt;width:539.6pt;height:21.4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" fillcolor="silver [1942]">
                <v:textbox style="mso-fit-shape-to-text:t">
                  <w:txbxContent>
                    <w:p w:rsidR="00DB6D72" w:rsidRPr="00EF4DD4" w:rsidRDefault="00DB6D72" w:rsidP="00EF4DD4">
                      <w:pPr>
                        <w:spacing w:after="0" w:line="240" w:lineRule="auto"/>
                        <w:rPr>
                          <w:b/>
                        </w:rPr>
                      </w:pPr>
                      <w:r w:rsidRPr="00EF4DD4">
                        <w:rPr>
                          <w:b/>
                        </w:rPr>
                        <w:t>BIBLIOGRAPHY</w:t>
                      </w:r>
                    </w:p>
                  </w:txbxContent>
                </v:textbox>
              </v:shape>
            </w:pict>
          </mc:Fallback>
        </mc:AlternateContent>
      </w:r>
    </w:p>
    <w:p w:rsidR="00EF4DD4" w:rsidRDefault="00EF4DD4" w:rsidP="00EF4DD4">
      <w:pPr>
        <w:spacing w:after="0" w:line="240" w:lineRule="auto"/>
        <w:jc w:val="both"/>
        <w:rPr>
          <w:rFonts w:ascii="Arial" w:hAnsi="Arial" w:cs="Arial"/>
        </w:rPr>
      </w:pPr>
    </w:p>
    <w:p w:rsidR="00F4584C" w:rsidRPr="00F4584C" w:rsidRDefault="003010B5" w:rsidP="00F4584C">
      <w:pPr>
        <w:pStyle w:val="EndNoteBibliography"/>
        <w:spacing w:after="0"/>
        <w:ind w:left="720" w:hanging="720"/>
      </w:pPr>
      <w:r>
        <w:rPr>
          <w:rFonts w:ascii="Arial" w:hAnsi="Arial" w:cs="Arial"/>
        </w:rPr>
        <w:fldChar w:fldCharType="begin"/>
      </w:r>
      <w:r w:rsidR="0055100E">
        <w:rPr>
          <w:rFonts w:ascii="Arial" w:hAnsi="Arial" w:cs="Arial"/>
        </w:rPr>
        <w:instrText xml:space="preserve"> ADDIN EN.REFLIST </w:instrText>
      </w:r>
      <w:r>
        <w:rPr>
          <w:rFonts w:ascii="Arial" w:hAnsi="Arial" w:cs="Arial"/>
        </w:rPr>
        <w:fldChar w:fldCharType="separate"/>
      </w:r>
      <w:bookmarkStart w:id="2" w:name="_ENREF_1"/>
      <w:r w:rsidR="00F4584C" w:rsidRPr="00F4584C">
        <w:t>1.</w:t>
      </w:r>
      <w:r w:rsidR="00F4584C" w:rsidRPr="00F4584C">
        <w:tab/>
        <w:t>WHO (2014) Antimicrobial Reistance Global Report on Surveillance.  (</w:t>
      </w:r>
      <w:hyperlink r:id="rId21" w:history="1">
        <w:r w:rsidR="00F4584C" w:rsidRPr="00F4584C">
          <w:rPr>
            <w:rStyle w:val="Hyperlink"/>
          </w:rPr>
          <w:t>http://www.who.int/drugresistance/documents/surveillancereport/en/)</w:t>
        </w:r>
      </w:hyperlink>
      <w:r w:rsidR="00F4584C" w:rsidRPr="00F4584C">
        <w:t>.</w:t>
      </w:r>
      <w:bookmarkEnd w:id="2"/>
    </w:p>
    <w:p w:rsidR="00F4584C" w:rsidRPr="00F4584C" w:rsidRDefault="00F4584C" w:rsidP="00F4584C">
      <w:pPr>
        <w:pStyle w:val="EndNoteBibliography"/>
        <w:spacing w:after="0"/>
        <w:ind w:left="720" w:hanging="720"/>
      </w:pPr>
      <w:bookmarkStart w:id="3" w:name="_ENREF_2"/>
      <w:r w:rsidRPr="00F4584C">
        <w:t>2.</w:t>
      </w:r>
      <w:r w:rsidRPr="00F4584C">
        <w:tab/>
        <w:t xml:space="preserve">CDC (2013) Antibiotic Resistant Threats.  (Center for disease Control, </w:t>
      </w:r>
      <w:hyperlink r:id="rId22" w:history="1">
        <w:r w:rsidRPr="00F4584C">
          <w:rPr>
            <w:rStyle w:val="Hyperlink"/>
          </w:rPr>
          <w:t>http://www.cdc.gov/drugresistance/threat-report-2013/)</w:t>
        </w:r>
      </w:hyperlink>
      <w:r w:rsidRPr="00F4584C">
        <w:t>.</w:t>
      </w:r>
      <w:bookmarkEnd w:id="3"/>
    </w:p>
    <w:p w:rsidR="00F4584C" w:rsidRPr="00F4584C" w:rsidRDefault="00F4584C" w:rsidP="00F4584C">
      <w:pPr>
        <w:pStyle w:val="EndNoteBibliography"/>
        <w:spacing w:after="0"/>
        <w:ind w:left="720" w:hanging="720"/>
      </w:pPr>
      <w:bookmarkStart w:id="4" w:name="_ENREF_3"/>
      <w:r w:rsidRPr="00F4584C">
        <w:t>3.</w:t>
      </w:r>
      <w:r w:rsidRPr="00F4584C">
        <w:tab/>
        <w:t xml:space="preserve">Wilson DR &amp; Finlay BB (1998) Phage display: applications, innovations, and issues in phage and host biology. </w:t>
      </w:r>
      <w:r w:rsidRPr="00F4584C">
        <w:rPr>
          <w:i/>
        </w:rPr>
        <w:t>Canadian journal of microbiology</w:t>
      </w:r>
      <w:r w:rsidRPr="00F4584C">
        <w:t xml:space="preserve"> 44(4):313-329.</w:t>
      </w:r>
      <w:bookmarkEnd w:id="4"/>
    </w:p>
    <w:p w:rsidR="00F4584C" w:rsidRPr="00F4584C" w:rsidRDefault="00F4584C" w:rsidP="00F4584C">
      <w:pPr>
        <w:pStyle w:val="EndNoteBibliography"/>
        <w:spacing w:after="0"/>
        <w:ind w:left="720" w:hanging="720"/>
      </w:pPr>
      <w:bookmarkStart w:id="5" w:name="_ENREF_4"/>
      <w:r w:rsidRPr="00F4584C">
        <w:t>4.</w:t>
      </w:r>
      <w:r w:rsidRPr="00F4584C">
        <w:tab/>
        <w:t xml:space="preserve">Husimi Y (1989) Selection and evolution of bacteriophages in cellstat. </w:t>
      </w:r>
      <w:r w:rsidRPr="00F4584C">
        <w:rPr>
          <w:i/>
        </w:rPr>
        <w:t>Advances in biophysics</w:t>
      </w:r>
      <w:r w:rsidRPr="00F4584C">
        <w:t xml:space="preserve"> 25:1-43.</w:t>
      </w:r>
      <w:bookmarkEnd w:id="5"/>
    </w:p>
    <w:p w:rsidR="00F4584C" w:rsidRPr="00F4584C" w:rsidRDefault="00F4584C" w:rsidP="00F4584C">
      <w:pPr>
        <w:pStyle w:val="EndNoteBibliography"/>
        <w:spacing w:after="0"/>
        <w:ind w:left="720" w:hanging="720"/>
      </w:pPr>
      <w:bookmarkStart w:id="6" w:name="_ENREF_5"/>
      <w:r w:rsidRPr="00F4584C">
        <w:t>5.</w:t>
      </w:r>
      <w:r w:rsidRPr="00F4584C">
        <w:tab/>
        <w:t xml:space="preserve">Husimi Y, Nishigaki K, Kinoshita Y, &amp; Tanaka T (1982) Cellstat-a continuous culture system of a bacteriophage for the study of the mutation rate and the selection process of the DNA level. </w:t>
      </w:r>
      <w:r w:rsidRPr="00F4584C">
        <w:rPr>
          <w:i/>
        </w:rPr>
        <w:t>The Review of scientific instruments</w:t>
      </w:r>
      <w:r w:rsidRPr="00F4584C">
        <w:t xml:space="preserve"> 53(4):517-522.</w:t>
      </w:r>
      <w:bookmarkEnd w:id="6"/>
    </w:p>
    <w:p w:rsidR="00F4584C" w:rsidRPr="00F4584C" w:rsidRDefault="00F4584C" w:rsidP="00F4584C">
      <w:pPr>
        <w:pStyle w:val="EndNoteBibliography"/>
        <w:spacing w:after="0"/>
        <w:ind w:left="720" w:hanging="720"/>
      </w:pPr>
      <w:bookmarkStart w:id="7" w:name="_ENREF_6"/>
      <w:r w:rsidRPr="00F4584C">
        <w:t>6.</w:t>
      </w:r>
      <w:r w:rsidRPr="00F4584C">
        <w:tab/>
        <w:t xml:space="preserve">Aita T, Morinaga S, &amp; Husimi Y (2005) Thermodynamical interpretation of evolutionary dynamics on a fitness landscape in an evolution reactor, II. </w:t>
      </w:r>
      <w:r w:rsidRPr="00F4584C">
        <w:rPr>
          <w:i/>
        </w:rPr>
        <w:t>Bulletin of mathematical biology</w:t>
      </w:r>
      <w:r w:rsidRPr="00F4584C">
        <w:t xml:space="preserve"> 67(3):613-635.</w:t>
      </w:r>
      <w:bookmarkEnd w:id="7"/>
    </w:p>
    <w:p w:rsidR="00F4584C" w:rsidRPr="00F4584C" w:rsidRDefault="00F4584C" w:rsidP="00F4584C">
      <w:pPr>
        <w:pStyle w:val="EndNoteBibliography"/>
        <w:spacing w:after="0"/>
        <w:ind w:left="720" w:hanging="720"/>
      </w:pPr>
      <w:bookmarkStart w:id="8" w:name="_ENREF_7"/>
      <w:r w:rsidRPr="00F4584C">
        <w:t>7.</w:t>
      </w:r>
      <w:r w:rsidRPr="00F4584C">
        <w:tab/>
        <w:t xml:space="preserve">Esvelt KM, Carlson JC, &amp; Liu DR (2011) A system for the continuous directed evolution of biomolecules. </w:t>
      </w:r>
      <w:r w:rsidRPr="00F4584C">
        <w:rPr>
          <w:i/>
        </w:rPr>
        <w:t>Nature</w:t>
      </w:r>
      <w:r w:rsidRPr="00F4584C">
        <w:t xml:space="preserve"> 472(7344):499-503.</w:t>
      </w:r>
      <w:bookmarkEnd w:id="8"/>
    </w:p>
    <w:p w:rsidR="00F4584C" w:rsidRPr="00F4584C" w:rsidRDefault="00F4584C" w:rsidP="00F4584C">
      <w:pPr>
        <w:pStyle w:val="EndNoteBibliography"/>
        <w:spacing w:after="0"/>
        <w:ind w:left="720" w:hanging="720"/>
      </w:pPr>
      <w:bookmarkStart w:id="9" w:name="_ENREF_8"/>
      <w:r w:rsidRPr="00F4584C">
        <w:t>8.</w:t>
      </w:r>
      <w:r w:rsidRPr="00F4584C">
        <w:tab/>
        <w:t xml:space="preserve">Allen KP, Randolph MM, &amp; Fleckenstein JM (2006) Importance of heat-labile enterotoxin in colonization of the adult mouse small intestine by human enterotoxigenic Escherichia coli strains. </w:t>
      </w:r>
      <w:r w:rsidRPr="00F4584C">
        <w:rPr>
          <w:i/>
        </w:rPr>
        <w:t>Infection and immunity</w:t>
      </w:r>
      <w:r w:rsidRPr="00F4584C">
        <w:t xml:space="preserve"> 74(2):869-875.</w:t>
      </w:r>
      <w:bookmarkEnd w:id="9"/>
    </w:p>
    <w:p w:rsidR="00F4584C" w:rsidRPr="00F4584C" w:rsidRDefault="00F4584C" w:rsidP="00F4584C">
      <w:pPr>
        <w:pStyle w:val="EndNoteBibliography"/>
        <w:spacing w:after="0"/>
        <w:ind w:left="720" w:hanging="720"/>
      </w:pPr>
      <w:bookmarkStart w:id="10" w:name="_ENREF_9"/>
      <w:r w:rsidRPr="00F4584C">
        <w:t>9.</w:t>
      </w:r>
      <w:r w:rsidRPr="00F4584C">
        <w:tab/>
        <w:t>Erume J</w:t>
      </w:r>
      <w:r w:rsidRPr="00F4584C">
        <w:rPr>
          <w:i/>
        </w:rPr>
        <w:t>, et al.</w:t>
      </w:r>
      <w:r w:rsidRPr="00F4584C">
        <w:t xml:space="preserve"> (2008) Comparison of the contributions of heat-labile enterotoxin and heat-stable enterotoxin b to the virulence of enterotoxigenic Escherichia coli in F4ac receptor-positive young pigs. </w:t>
      </w:r>
      <w:r w:rsidRPr="00F4584C">
        <w:rPr>
          <w:i/>
        </w:rPr>
        <w:t>Infection and immunity</w:t>
      </w:r>
      <w:r w:rsidRPr="00F4584C">
        <w:t xml:space="preserve"> 76(7):3141-3149.</w:t>
      </w:r>
      <w:bookmarkEnd w:id="10"/>
    </w:p>
    <w:p w:rsidR="00F4584C" w:rsidRPr="00F4584C" w:rsidRDefault="00F4584C" w:rsidP="00F4584C">
      <w:pPr>
        <w:pStyle w:val="EndNoteBibliography"/>
        <w:spacing w:after="0"/>
        <w:ind w:left="720" w:hanging="720"/>
      </w:pPr>
      <w:bookmarkStart w:id="11" w:name="_ENREF_10"/>
      <w:r w:rsidRPr="00F4584C">
        <w:t>10.</w:t>
      </w:r>
      <w:r w:rsidRPr="00F4584C">
        <w:tab/>
        <w:t>Faherty CS</w:t>
      </w:r>
      <w:r w:rsidRPr="00F4584C">
        <w:rPr>
          <w:i/>
        </w:rPr>
        <w:t>, et al.</w:t>
      </w:r>
      <w:r w:rsidRPr="00F4584C">
        <w:t xml:space="preserve"> (2012) Chromosomal and plasmid-encoded factors of Shigella flexneri induce secretogenic activity ex vivo. </w:t>
      </w:r>
      <w:r w:rsidRPr="00F4584C">
        <w:rPr>
          <w:i/>
        </w:rPr>
        <w:t>PloS one</w:t>
      </w:r>
      <w:r w:rsidRPr="00F4584C">
        <w:t xml:space="preserve"> 7(11):e49980.</w:t>
      </w:r>
      <w:bookmarkEnd w:id="11"/>
    </w:p>
    <w:p w:rsidR="00F4584C" w:rsidRPr="00F4584C" w:rsidRDefault="00F4584C" w:rsidP="00F4584C">
      <w:pPr>
        <w:pStyle w:val="EndNoteBibliography"/>
        <w:spacing w:after="0"/>
        <w:ind w:left="720" w:hanging="720"/>
      </w:pPr>
      <w:bookmarkStart w:id="12" w:name="_ENREF_11"/>
      <w:r w:rsidRPr="00F4584C">
        <w:t>11.</w:t>
      </w:r>
      <w:r w:rsidRPr="00F4584C">
        <w:tab/>
        <w:t>Harrington SM</w:t>
      </w:r>
      <w:r w:rsidRPr="00F4584C">
        <w:rPr>
          <w:i/>
        </w:rPr>
        <w:t>, et al.</w:t>
      </w:r>
      <w:r w:rsidRPr="00F4584C">
        <w:t xml:space="preserve"> (2009) The Pic protease of enteroaggregative Escherichia coli promotes intestinal colonization and growth in the presence of mucin. </w:t>
      </w:r>
      <w:r w:rsidRPr="00F4584C">
        <w:rPr>
          <w:i/>
        </w:rPr>
        <w:t>Infection and immunity</w:t>
      </w:r>
      <w:r w:rsidRPr="00F4584C">
        <w:t xml:space="preserve"> 77(6):2465-2473.</w:t>
      </w:r>
      <w:bookmarkEnd w:id="12"/>
    </w:p>
    <w:p w:rsidR="00F4584C" w:rsidRPr="00F4584C" w:rsidRDefault="00F4584C" w:rsidP="00F4584C">
      <w:pPr>
        <w:pStyle w:val="EndNoteBibliography"/>
        <w:spacing w:after="0"/>
        <w:ind w:left="720" w:hanging="720"/>
      </w:pPr>
      <w:bookmarkStart w:id="13" w:name="_ENREF_12"/>
      <w:r w:rsidRPr="00F4584C">
        <w:t>12.</w:t>
      </w:r>
      <w:r w:rsidRPr="00F4584C">
        <w:tab/>
        <w:t>Luo R</w:t>
      </w:r>
      <w:r w:rsidRPr="00F4584C">
        <w:rPr>
          <w:i/>
        </w:rPr>
        <w:t>, et al.</w:t>
      </w:r>
      <w:r w:rsidRPr="00F4584C">
        <w:t xml:space="preserve"> (2005) Solution structure of choline binding protein A, the major adhesin of Streptococcus pneumoniae. </w:t>
      </w:r>
      <w:r w:rsidRPr="00F4584C">
        <w:rPr>
          <w:i/>
        </w:rPr>
        <w:t>The EMBO journal</w:t>
      </w:r>
      <w:r w:rsidRPr="00F4584C">
        <w:t xml:space="preserve"> 24(1):34-43.</w:t>
      </w:r>
      <w:bookmarkEnd w:id="13"/>
    </w:p>
    <w:p w:rsidR="00F4584C" w:rsidRPr="00F4584C" w:rsidRDefault="00F4584C" w:rsidP="00F4584C">
      <w:pPr>
        <w:pStyle w:val="EndNoteBibliography"/>
        <w:spacing w:after="0"/>
        <w:ind w:left="720" w:hanging="720"/>
      </w:pPr>
      <w:bookmarkStart w:id="14" w:name="_ENREF_13"/>
      <w:r w:rsidRPr="00F4584C">
        <w:t>13.</w:t>
      </w:r>
      <w:r w:rsidRPr="00F4584C">
        <w:tab/>
        <w:t xml:space="preserve">Orihuela CJ, Gao G, Francis KP, Yu J, &amp; Tuomanen EI (2004) Tissue-specific contributions of pneumococcal virulence factors to pathogenesis. </w:t>
      </w:r>
      <w:r w:rsidRPr="00F4584C">
        <w:rPr>
          <w:i/>
        </w:rPr>
        <w:t>The Journal of infectious diseases</w:t>
      </w:r>
      <w:r w:rsidRPr="00F4584C">
        <w:t xml:space="preserve"> 190(9):1661-1669.</w:t>
      </w:r>
      <w:bookmarkEnd w:id="14"/>
    </w:p>
    <w:p w:rsidR="00F4584C" w:rsidRPr="00F4584C" w:rsidRDefault="00F4584C" w:rsidP="00F4584C">
      <w:pPr>
        <w:pStyle w:val="EndNoteBibliography"/>
        <w:spacing w:after="0"/>
        <w:ind w:left="720" w:hanging="720"/>
      </w:pPr>
      <w:bookmarkStart w:id="15" w:name="_ENREF_14"/>
      <w:r w:rsidRPr="00F4584C">
        <w:t>14.</w:t>
      </w:r>
      <w:r w:rsidRPr="00F4584C">
        <w:tab/>
        <w:t>Orihuela CJ</w:t>
      </w:r>
      <w:r w:rsidRPr="00F4584C">
        <w:rPr>
          <w:i/>
        </w:rPr>
        <w:t>, et al.</w:t>
      </w:r>
      <w:r w:rsidRPr="00F4584C">
        <w:t xml:space="preserve"> (2009) Laminin receptor initiates bacterial contact with the blood brain barrier in experimental meningitis models. </w:t>
      </w:r>
      <w:r w:rsidRPr="00F4584C">
        <w:rPr>
          <w:i/>
        </w:rPr>
        <w:t>The Journal of clinical investigation</w:t>
      </w:r>
      <w:r w:rsidRPr="00F4584C">
        <w:t xml:space="preserve"> 119(6):1638-1646.</w:t>
      </w:r>
      <w:bookmarkEnd w:id="15"/>
    </w:p>
    <w:p w:rsidR="00F4584C" w:rsidRPr="00F4584C" w:rsidRDefault="00F4584C" w:rsidP="00F4584C">
      <w:pPr>
        <w:pStyle w:val="EndNoteBibliography"/>
        <w:spacing w:after="0"/>
        <w:ind w:left="720" w:hanging="720"/>
      </w:pPr>
      <w:bookmarkStart w:id="16" w:name="_ENREF_15"/>
      <w:r w:rsidRPr="00F4584C">
        <w:t>15.</w:t>
      </w:r>
      <w:r w:rsidRPr="00F4584C">
        <w:tab/>
        <w:t>Zhang J</w:t>
      </w:r>
      <w:r w:rsidRPr="00F4584C">
        <w:rPr>
          <w:i/>
        </w:rPr>
        <w:t>, et al.</w:t>
      </w:r>
      <w:r w:rsidRPr="00F4584C">
        <w:t xml:space="preserve"> (2013) Deletion of pic results in decreased virulence for a clinical isolate of Shigella flexneri 2a from China. </w:t>
      </w:r>
      <w:r w:rsidRPr="00F4584C">
        <w:rPr>
          <w:i/>
        </w:rPr>
        <w:t>BMC microbiology</w:t>
      </w:r>
      <w:r w:rsidRPr="00F4584C">
        <w:t xml:space="preserve"> 13:31.</w:t>
      </w:r>
      <w:bookmarkEnd w:id="16"/>
    </w:p>
    <w:p w:rsidR="00F4584C" w:rsidRPr="00F4584C" w:rsidRDefault="00F4584C" w:rsidP="00F4584C">
      <w:pPr>
        <w:pStyle w:val="EndNoteBibliography"/>
        <w:spacing w:after="0"/>
        <w:ind w:left="720" w:hanging="720"/>
      </w:pPr>
      <w:bookmarkStart w:id="17" w:name="_ENREF_16"/>
      <w:r w:rsidRPr="00F4584C">
        <w:t>16.</w:t>
      </w:r>
      <w:r w:rsidRPr="00F4584C">
        <w:tab/>
        <w:t xml:space="preserve">Badran AH &amp; Liu DR (2015) In vivo continuous directed evolution. </w:t>
      </w:r>
      <w:r w:rsidRPr="00F4584C">
        <w:rPr>
          <w:i/>
        </w:rPr>
        <w:t>Current opinion in chemical biology</w:t>
      </w:r>
      <w:r w:rsidRPr="00F4584C">
        <w:t xml:space="preserve"> 24c:1-10.</w:t>
      </w:r>
      <w:bookmarkEnd w:id="17"/>
    </w:p>
    <w:p w:rsidR="00F4584C" w:rsidRPr="00F4584C" w:rsidRDefault="00F4584C" w:rsidP="00F4584C">
      <w:pPr>
        <w:pStyle w:val="EndNoteBibliography"/>
        <w:spacing w:after="0"/>
        <w:ind w:left="720" w:hanging="720"/>
      </w:pPr>
      <w:bookmarkStart w:id="18" w:name="_ENREF_17"/>
      <w:r w:rsidRPr="00F4584C">
        <w:t>17.</w:t>
      </w:r>
      <w:r w:rsidRPr="00F4584C">
        <w:tab/>
        <w:t xml:space="preserve">Dickinson BC, Leconte AM, Allen B, Esvelt KM, &amp; Liu DR (2013) Experimental interrogation of the path dependence and stochasticity of protein evolution using phage-assisted continuous evolution. </w:t>
      </w:r>
      <w:r w:rsidRPr="00F4584C">
        <w:rPr>
          <w:i/>
        </w:rPr>
        <w:t>Proceedings of the National Academy of Sciences of the United States of America</w:t>
      </w:r>
      <w:r w:rsidRPr="00F4584C">
        <w:t xml:space="preserve"> 110(22):9007-9012.</w:t>
      </w:r>
      <w:bookmarkEnd w:id="18"/>
    </w:p>
    <w:p w:rsidR="00F4584C" w:rsidRPr="00F4584C" w:rsidRDefault="00F4584C" w:rsidP="00F4584C">
      <w:pPr>
        <w:pStyle w:val="EndNoteBibliography"/>
        <w:spacing w:after="0"/>
        <w:ind w:left="720" w:hanging="720"/>
      </w:pPr>
      <w:bookmarkStart w:id="19" w:name="_ENREF_18"/>
      <w:r w:rsidRPr="00F4584C">
        <w:t>18.</w:t>
      </w:r>
      <w:r w:rsidRPr="00F4584C">
        <w:tab/>
        <w:t xml:space="preserve">Dickinson BC, Packer MS, Badran AH, &amp; Liu DR (2014) A system for the continuous directed evolution of proteases rapidly reveals drug-resistance mutations. </w:t>
      </w:r>
      <w:r w:rsidRPr="00F4584C">
        <w:rPr>
          <w:i/>
        </w:rPr>
        <w:t>Nature communications</w:t>
      </w:r>
      <w:r w:rsidRPr="00F4584C">
        <w:t xml:space="preserve"> 5:5352.</w:t>
      </w:r>
      <w:bookmarkEnd w:id="19"/>
    </w:p>
    <w:p w:rsidR="00F4584C" w:rsidRPr="00F4584C" w:rsidRDefault="00F4584C" w:rsidP="00F4584C">
      <w:pPr>
        <w:pStyle w:val="EndNoteBibliography"/>
        <w:spacing w:after="0"/>
        <w:ind w:left="720" w:hanging="720"/>
      </w:pPr>
      <w:bookmarkStart w:id="20" w:name="_ENREF_19"/>
      <w:r w:rsidRPr="00F4584C">
        <w:t>19.</w:t>
      </w:r>
      <w:r w:rsidRPr="00F4584C">
        <w:tab/>
        <w:t xml:space="preserve">Karimova G, Pidoux J, Ullmann A, &amp; Ladant D (1998) A bacterial two-hybrid system based on a reconstituted signal transduction pathway. </w:t>
      </w:r>
      <w:r w:rsidRPr="00F4584C">
        <w:rPr>
          <w:i/>
        </w:rPr>
        <w:t>Proceedings of the National Academy of Sciences of the United States of America</w:t>
      </w:r>
      <w:r w:rsidRPr="00F4584C">
        <w:t xml:space="preserve"> 95(10):5752-5756.</w:t>
      </w:r>
      <w:bookmarkEnd w:id="20"/>
    </w:p>
    <w:p w:rsidR="00F4584C" w:rsidRPr="00F4584C" w:rsidRDefault="00F4584C" w:rsidP="00F4584C">
      <w:pPr>
        <w:pStyle w:val="EndNoteBibliography"/>
        <w:spacing w:after="0"/>
        <w:ind w:left="720" w:hanging="720"/>
      </w:pPr>
      <w:bookmarkStart w:id="21" w:name="_ENREF_20"/>
      <w:r w:rsidRPr="00F4584C">
        <w:t>20.</w:t>
      </w:r>
      <w:r w:rsidRPr="00F4584C">
        <w:tab/>
        <w:t xml:space="preserve">Lucas Martinez N, Martinez JF, &amp; Hernandez Diaz V (2014) Virtualization of event sources in wireless sensor networks for the internet of things. </w:t>
      </w:r>
      <w:r w:rsidRPr="00F4584C">
        <w:rPr>
          <w:i/>
        </w:rPr>
        <w:t>Sensors (Basel, Switzerland)</w:t>
      </w:r>
      <w:r w:rsidRPr="00F4584C">
        <w:t xml:space="preserve"> 14(12):22737-22753.</w:t>
      </w:r>
      <w:bookmarkEnd w:id="21"/>
    </w:p>
    <w:p w:rsidR="00F4584C" w:rsidRPr="00F4584C" w:rsidRDefault="00F4584C" w:rsidP="00F4584C">
      <w:pPr>
        <w:pStyle w:val="EndNoteBibliography"/>
        <w:spacing w:after="0"/>
        <w:ind w:left="720" w:hanging="720"/>
        <w:rPr>
          <w:i/>
        </w:rPr>
      </w:pPr>
      <w:bookmarkStart w:id="22" w:name="_ENREF_21"/>
      <w:r w:rsidRPr="00F4584C">
        <w:t>21.</w:t>
      </w:r>
      <w:r w:rsidRPr="00F4584C">
        <w:tab/>
        <w:t xml:space="preserve">LifeTechnologies (GatewayCloning  Technology. </w:t>
      </w:r>
      <w:hyperlink r:id="rId23" w:history="1">
        <w:r w:rsidRPr="00F4584C">
          <w:rPr>
            <w:rStyle w:val="Hyperlink"/>
            <w:i/>
          </w:rPr>
          <w:t>http://www.lifetechnologies.com/us/en/home/life-science/cloning/gateway-cloning.html</w:t>
        </w:r>
      </w:hyperlink>
      <w:r w:rsidRPr="00F4584C">
        <w:rPr>
          <w:i/>
        </w:rPr>
        <w:t>.</w:t>
      </w:r>
      <w:bookmarkEnd w:id="22"/>
    </w:p>
    <w:p w:rsidR="00F4584C" w:rsidRPr="00F4584C" w:rsidRDefault="00F4584C" w:rsidP="00F4584C">
      <w:pPr>
        <w:pStyle w:val="EndNoteBibliography"/>
        <w:spacing w:after="0"/>
        <w:ind w:left="720" w:hanging="720"/>
      </w:pPr>
      <w:bookmarkStart w:id="23" w:name="_ENREF_22"/>
      <w:r w:rsidRPr="00F4584C">
        <w:t>22.</w:t>
      </w:r>
      <w:r w:rsidRPr="00F4584C">
        <w:tab/>
        <w:t xml:space="preserve">Marsischky G &amp; LaBaer J (2004) Many paths to many clones: a comparative look at high-throughput cloning methods. </w:t>
      </w:r>
      <w:r w:rsidRPr="00F4584C">
        <w:rPr>
          <w:i/>
        </w:rPr>
        <w:t>Genome research</w:t>
      </w:r>
      <w:r w:rsidRPr="00F4584C">
        <w:t xml:space="preserve"> 14(10b):2020-2028.</w:t>
      </w:r>
      <w:bookmarkEnd w:id="23"/>
    </w:p>
    <w:p w:rsidR="00F4584C" w:rsidRPr="00F4584C" w:rsidRDefault="00F4584C" w:rsidP="00F4584C">
      <w:pPr>
        <w:pStyle w:val="EndNoteBibliography"/>
        <w:spacing w:after="0"/>
        <w:ind w:left="720" w:hanging="720"/>
      </w:pPr>
      <w:bookmarkStart w:id="24" w:name="_ENREF_23"/>
      <w:r w:rsidRPr="00F4584C">
        <w:t>23.</w:t>
      </w:r>
      <w:r w:rsidRPr="00F4584C">
        <w:tab/>
        <w:t xml:space="preserve">Ouellette SP, Gauliard E, Antosova Z, &amp; Ladant D (2014) A Gateway((R)) -compatible bacterial adenylate cyclase-based two-hybrid system. </w:t>
      </w:r>
      <w:r w:rsidRPr="00F4584C">
        <w:rPr>
          <w:i/>
        </w:rPr>
        <w:t>Environmental microbiology reports</w:t>
      </w:r>
      <w:r w:rsidRPr="00F4584C">
        <w:t xml:space="preserve"> 6(3):259-267.</w:t>
      </w:r>
      <w:bookmarkEnd w:id="24"/>
    </w:p>
    <w:p w:rsidR="00F4584C" w:rsidRPr="00F4584C" w:rsidRDefault="00F4584C" w:rsidP="00F4584C">
      <w:pPr>
        <w:pStyle w:val="EndNoteBibliography"/>
        <w:spacing w:after="0"/>
        <w:ind w:left="720" w:hanging="720"/>
      </w:pPr>
      <w:bookmarkStart w:id="25" w:name="_ENREF_24"/>
      <w:r w:rsidRPr="00F4584C">
        <w:lastRenderedPageBreak/>
        <w:t>24.</w:t>
      </w:r>
      <w:r w:rsidRPr="00F4584C">
        <w:tab/>
        <w:t xml:space="preserve">Chester A, Weinreb, V., Carter, C.W. Jr., and Navaratnam, N. (2004) Optimization of apolipoprotein B mRNA editing by APOBEC1 apoenzyme and the role of its auxiliary factor. </w:t>
      </w:r>
      <w:r w:rsidRPr="00F4584C">
        <w:rPr>
          <w:i/>
        </w:rPr>
        <w:t>ACF.RNA</w:t>
      </w:r>
      <w:r w:rsidRPr="00F4584C">
        <w:t xml:space="preserve"> 10:1399-1411.</w:t>
      </w:r>
      <w:bookmarkEnd w:id="25"/>
    </w:p>
    <w:p w:rsidR="00F4584C" w:rsidRPr="00F4584C" w:rsidRDefault="00F4584C" w:rsidP="00F4584C">
      <w:pPr>
        <w:pStyle w:val="EndNoteBibliography"/>
        <w:spacing w:after="0"/>
        <w:ind w:left="720" w:hanging="720"/>
      </w:pPr>
      <w:bookmarkStart w:id="26" w:name="_ENREF_25"/>
      <w:r w:rsidRPr="00F4584C">
        <w:t>25.</w:t>
      </w:r>
      <w:r w:rsidRPr="00F4584C">
        <w:tab/>
        <w:t>SAS (2004) JMP:  The Statistical Discovery Software (SAS Institute, Cary, NC), V.6.</w:t>
      </w:r>
      <w:bookmarkEnd w:id="26"/>
    </w:p>
    <w:p w:rsidR="00F4584C" w:rsidRPr="00F4584C" w:rsidRDefault="00F4584C" w:rsidP="00F4584C">
      <w:pPr>
        <w:pStyle w:val="EndNoteBibliography"/>
        <w:spacing w:after="0"/>
        <w:ind w:left="720" w:hanging="720"/>
      </w:pPr>
      <w:bookmarkStart w:id="27" w:name="_ENREF_26"/>
      <w:r w:rsidRPr="00F4584C">
        <w:t>26.</w:t>
      </w:r>
      <w:r w:rsidRPr="00F4584C">
        <w:tab/>
        <w:t xml:space="preserve">Hardin RH &amp; Sloane NJA (1993) A new approach to the construction of optimal designs. </w:t>
      </w:r>
      <w:r w:rsidRPr="00F4584C">
        <w:rPr>
          <w:i/>
        </w:rPr>
        <w:t>Journal of Statistical Planning and Inference</w:t>
      </w:r>
      <w:r w:rsidRPr="00F4584C">
        <w:t xml:space="preserve"> 37:339-369.</w:t>
      </w:r>
      <w:bookmarkEnd w:id="27"/>
    </w:p>
    <w:p w:rsidR="00F4584C" w:rsidRPr="00F4584C" w:rsidRDefault="00F4584C" w:rsidP="00F4584C">
      <w:pPr>
        <w:pStyle w:val="EndNoteBibliography"/>
        <w:spacing w:after="0"/>
        <w:ind w:left="720" w:hanging="720"/>
      </w:pPr>
      <w:bookmarkStart w:id="28" w:name="_ENREF_27"/>
      <w:r w:rsidRPr="00F4584C">
        <w:t>27.</w:t>
      </w:r>
      <w:r w:rsidRPr="00F4584C">
        <w:tab/>
        <w:t>Edgell MH, Sims DA, Pielak GJ, &amp; Yi F (2003) High Precision, High Throughput Stability Determinations Facilitated by Robotics and a Semiautomated Tiotrating Fluorimeter.</w:t>
      </w:r>
      <w:r w:rsidRPr="00F4584C">
        <w:rPr>
          <w:i/>
        </w:rPr>
        <w:t xml:space="preserve"> Biochemistry</w:t>
      </w:r>
      <w:r w:rsidRPr="00F4584C">
        <w:t xml:space="preserve"> 42(24):7587-7593.</w:t>
      </w:r>
      <w:bookmarkEnd w:id="28"/>
    </w:p>
    <w:p w:rsidR="00F4584C" w:rsidRPr="00F4584C" w:rsidRDefault="00F4584C" w:rsidP="00F4584C">
      <w:pPr>
        <w:pStyle w:val="EndNoteBibliography"/>
        <w:spacing w:after="0"/>
        <w:ind w:left="720" w:hanging="720"/>
      </w:pPr>
      <w:bookmarkStart w:id="29" w:name="_ENREF_28"/>
      <w:r w:rsidRPr="00F4584C">
        <w:t>28.</w:t>
      </w:r>
      <w:r w:rsidRPr="00F4584C">
        <w:tab/>
        <w:t xml:space="preserve">Yi F, Sims, A.,Pielak,G.J., and Edgell, M.H. (2005) High-throughput, precise protein stability measurements facilitated by robotics. </w:t>
      </w:r>
      <w:r w:rsidRPr="00F4584C">
        <w:rPr>
          <w:i/>
        </w:rPr>
        <w:t>J. Assn. Laboratory Automation</w:t>
      </w:r>
      <w:r w:rsidRPr="00F4584C">
        <w:t xml:space="preserve"> 10:98-101.</w:t>
      </w:r>
      <w:bookmarkEnd w:id="29"/>
    </w:p>
    <w:p w:rsidR="00F4584C" w:rsidRPr="00F4584C" w:rsidRDefault="00F4584C" w:rsidP="00F4584C">
      <w:pPr>
        <w:pStyle w:val="EndNoteBibliography"/>
        <w:spacing w:after="0"/>
        <w:ind w:left="720" w:hanging="720"/>
      </w:pPr>
      <w:bookmarkStart w:id="30" w:name="_ENREF_29"/>
      <w:r w:rsidRPr="00F4584C">
        <w:t>29.</w:t>
      </w:r>
      <w:r w:rsidRPr="00F4584C">
        <w:tab/>
        <w:t xml:space="preserve">Nelson AL (2010) Antibody fragments: hope and hype. </w:t>
      </w:r>
      <w:r w:rsidRPr="00F4584C">
        <w:rPr>
          <w:i/>
        </w:rPr>
        <w:t>mAbs</w:t>
      </w:r>
      <w:r w:rsidRPr="00F4584C">
        <w:t xml:space="preserve"> 2(1):77-83.</w:t>
      </w:r>
      <w:bookmarkEnd w:id="30"/>
    </w:p>
    <w:p w:rsidR="00F4584C" w:rsidRPr="00F4584C" w:rsidRDefault="00F4584C" w:rsidP="00F4584C">
      <w:pPr>
        <w:pStyle w:val="EndNoteBibliography"/>
        <w:spacing w:after="0"/>
        <w:ind w:left="720" w:hanging="720"/>
      </w:pPr>
      <w:bookmarkStart w:id="31" w:name="_ENREF_30"/>
      <w:r w:rsidRPr="00F4584C">
        <w:t>30.</w:t>
      </w:r>
      <w:r w:rsidRPr="00F4584C">
        <w:tab/>
        <w:t xml:space="preserve">Mitchell TJ, Walker JA, Saunders FK, Andrew PW, &amp; Boulnois GJ (1989) Expression of the pneumolysin gene in Escherichia coli: rapid purification and biological properties. </w:t>
      </w:r>
      <w:r w:rsidRPr="00F4584C">
        <w:rPr>
          <w:i/>
        </w:rPr>
        <w:t>Biochimica et biophysica acta</w:t>
      </w:r>
      <w:r w:rsidRPr="00F4584C">
        <w:t xml:space="preserve"> 1007(1):67-72.</w:t>
      </w:r>
      <w:bookmarkEnd w:id="31"/>
    </w:p>
    <w:p w:rsidR="00F4584C" w:rsidRPr="00F4584C" w:rsidRDefault="00F4584C" w:rsidP="00F4584C">
      <w:pPr>
        <w:pStyle w:val="EndNoteBibliography"/>
        <w:spacing w:after="0"/>
        <w:ind w:left="720" w:hanging="720"/>
      </w:pPr>
      <w:bookmarkStart w:id="32" w:name="_ENREF_31"/>
      <w:r w:rsidRPr="00F4584C">
        <w:t>31.</w:t>
      </w:r>
      <w:r w:rsidRPr="00F4584C">
        <w:tab/>
        <w:t xml:space="preserve">Johnson S, Brooks, N.J., Smith, R.A., Lea, S.M., and Bubech, D. (2013) Structural basis for recognition of the pore-forming toxin intermedilysin by human complement receptor CD59. </w:t>
      </w:r>
      <w:r w:rsidRPr="00F4584C">
        <w:rPr>
          <w:i/>
        </w:rPr>
        <w:t>Cell Rep.</w:t>
      </w:r>
      <w:r w:rsidRPr="00F4584C">
        <w:t xml:space="preserve"> 3(5):1369-1377.</w:t>
      </w:r>
      <w:bookmarkEnd w:id="32"/>
    </w:p>
    <w:p w:rsidR="00F4584C" w:rsidRPr="00F4584C" w:rsidRDefault="00F4584C" w:rsidP="00F4584C">
      <w:pPr>
        <w:pStyle w:val="EndNoteBibliography"/>
        <w:spacing w:after="0"/>
        <w:ind w:left="720" w:hanging="720"/>
      </w:pPr>
      <w:bookmarkStart w:id="33" w:name="_ENREF_32"/>
      <w:r w:rsidRPr="00F4584C">
        <w:t>32.</w:t>
      </w:r>
      <w:r w:rsidRPr="00F4584C">
        <w:tab/>
        <w:t>Gulyani A</w:t>
      </w:r>
      <w:r w:rsidRPr="00F4584C">
        <w:rPr>
          <w:i/>
        </w:rPr>
        <w:t>, et al.</w:t>
      </w:r>
      <w:r w:rsidRPr="00F4584C">
        <w:t xml:space="preserve"> (2011) A biosensor generated via high-throughput screening quantifies cell edge Src dynamics. </w:t>
      </w:r>
      <w:r w:rsidRPr="00F4584C">
        <w:rPr>
          <w:i/>
        </w:rPr>
        <w:t>Nature chemical biology</w:t>
      </w:r>
      <w:r w:rsidRPr="00F4584C">
        <w:t xml:space="preserve"> 7(7):437-444.</w:t>
      </w:r>
      <w:bookmarkEnd w:id="33"/>
    </w:p>
    <w:p w:rsidR="00F4584C" w:rsidRPr="00F4584C" w:rsidRDefault="00F4584C" w:rsidP="00F4584C">
      <w:pPr>
        <w:pStyle w:val="EndNoteBibliography"/>
        <w:spacing w:after="0"/>
        <w:ind w:left="720" w:hanging="720"/>
      </w:pPr>
      <w:bookmarkStart w:id="34" w:name="_ENREF_33"/>
      <w:r w:rsidRPr="00F4584C">
        <w:t>33.</w:t>
      </w:r>
      <w:r w:rsidRPr="00F4584C">
        <w:tab/>
        <w:t xml:space="preserve">Bloom L &amp; Calabro V (2009) FN3: a new protein scaffold reaches the clinic. </w:t>
      </w:r>
      <w:r w:rsidRPr="00F4584C">
        <w:rPr>
          <w:i/>
        </w:rPr>
        <w:t>Drug discovery today</w:t>
      </w:r>
      <w:r w:rsidRPr="00F4584C">
        <w:t xml:space="preserve"> 14(19-20):949-955.</w:t>
      </w:r>
      <w:bookmarkEnd w:id="34"/>
    </w:p>
    <w:p w:rsidR="00F4584C" w:rsidRPr="00F4584C" w:rsidRDefault="00F4584C" w:rsidP="00F4584C">
      <w:pPr>
        <w:pStyle w:val="EndNoteBibliography"/>
        <w:spacing w:after="0"/>
        <w:ind w:left="720" w:hanging="720"/>
      </w:pPr>
      <w:bookmarkStart w:id="35" w:name="_ENREF_34"/>
      <w:r w:rsidRPr="00F4584C">
        <w:t>34.</w:t>
      </w:r>
      <w:r w:rsidRPr="00F4584C">
        <w:tab/>
        <w:t xml:space="preserve">Sidhu SS, Lowman, H.B., Cunningham, B.C.,&amp; Wells, J.A. (2000) Phage display of selection of novel binding peptides. </w:t>
      </w:r>
      <w:r w:rsidRPr="00F4584C">
        <w:rPr>
          <w:i/>
        </w:rPr>
        <w:t>Methods in Enzymology</w:t>
      </w:r>
      <w:r w:rsidRPr="00F4584C">
        <w:t xml:space="preserve"> 328.</w:t>
      </w:r>
      <w:bookmarkEnd w:id="35"/>
    </w:p>
    <w:p w:rsidR="00F4584C" w:rsidRPr="00F4584C" w:rsidRDefault="00F4584C" w:rsidP="00F4584C">
      <w:pPr>
        <w:pStyle w:val="EndNoteBibliography"/>
        <w:spacing w:after="0"/>
        <w:ind w:left="720" w:hanging="720"/>
      </w:pPr>
      <w:bookmarkStart w:id="36" w:name="_ENREF_35"/>
      <w:r w:rsidRPr="00F4584C">
        <w:t>35.</w:t>
      </w:r>
      <w:r w:rsidRPr="00F4584C">
        <w:tab/>
        <w:t xml:space="preserve">Koide A, Gilbreth, R.N., Esaki, K., Tereshko, V., and Koide, S. (2007) High-affinity single-domain binding proteins with a binary-code interface. </w:t>
      </w:r>
      <w:r w:rsidRPr="00F4584C">
        <w:rPr>
          <w:i/>
        </w:rPr>
        <w:t>PNAS</w:t>
      </w:r>
      <w:r w:rsidRPr="00F4584C">
        <w:t xml:space="preserve"> 104(16):6632-6637.</w:t>
      </w:r>
      <w:bookmarkEnd w:id="36"/>
    </w:p>
    <w:p w:rsidR="00F4584C" w:rsidRPr="00F4584C" w:rsidRDefault="00F4584C" w:rsidP="00F4584C">
      <w:pPr>
        <w:pStyle w:val="EndNoteBibliography"/>
        <w:spacing w:after="0"/>
        <w:ind w:left="720" w:hanging="720"/>
      </w:pPr>
      <w:bookmarkStart w:id="37" w:name="_ENREF_36"/>
      <w:r w:rsidRPr="00F4584C">
        <w:t>36.</w:t>
      </w:r>
      <w:r w:rsidRPr="00F4584C">
        <w:tab/>
        <w:t xml:space="preserve">Koide AK, S. (2007) </w:t>
      </w:r>
      <w:r w:rsidRPr="00F4584C">
        <w:rPr>
          <w:i/>
        </w:rPr>
        <w:t>Monobodies</w:t>
      </w:r>
      <w:r w:rsidRPr="00F4584C">
        <w:t xml:space="preserve"> (Humana Press) pp 95-109.</w:t>
      </w:r>
      <w:bookmarkEnd w:id="37"/>
    </w:p>
    <w:p w:rsidR="00F4584C" w:rsidRPr="00F4584C" w:rsidRDefault="00F4584C" w:rsidP="00F4584C">
      <w:pPr>
        <w:pStyle w:val="EndNoteBibliography"/>
        <w:ind w:left="720" w:hanging="720"/>
      </w:pPr>
      <w:bookmarkStart w:id="38" w:name="_ENREF_37"/>
      <w:r w:rsidRPr="00F4584C">
        <w:t>37.</w:t>
      </w:r>
      <w:r w:rsidRPr="00F4584C">
        <w:tab/>
        <w:t>Mann B</w:t>
      </w:r>
      <w:r w:rsidRPr="00F4584C">
        <w:rPr>
          <w:i/>
        </w:rPr>
        <w:t>, et al.</w:t>
      </w:r>
      <w:r w:rsidRPr="00F4584C">
        <w:t xml:space="preserve"> (2014) Broadly protective protein-based pneumococcal vaccine composed of pneumolysin toxoid-CbpA peptide recombinant fusion protein. </w:t>
      </w:r>
      <w:r w:rsidRPr="00F4584C">
        <w:rPr>
          <w:i/>
        </w:rPr>
        <w:t>The Journal of infectious diseases</w:t>
      </w:r>
      <w:r w:rsidRPr="00F4584C">
        <w:t xml:space="preserve"> 209(7):1116-1125.</w:t>
      </w:r>
      <w:bookmarkEnd w:id="38"/>
    </w:p>
    <w:p w:rsidR="003B0ADC" w:rsidRPr="00920EAE" w:rsidRDefault="003010B5" w:rsidP="00920EAE">
      <w:pPr>
        <w:spacing w:after="0" w:line="240" w:lineRule="auto"/>
        <w:ind w:firstLine="360"/>
        <w:jc w:val="both"/>
        <w:rPr>
          <w:rFonts w:ascii="Arial" w:hAnsi="Arial" w:cs="Arial"/>
        </w:rPr>
      </w:pPr>
      <w:r>
        <w:rPr>
          <w:rFonts w:ascii="Arial" w:hAnsi="Arial" w:cs="Arial"/>
        </w:rPr>
        <w:fldChar w:fldCharType="end"/>
      </w:r>
    </w:p>
    <w:sectPr w:rsidR="003B0ADC" w:rsidRPr="00920EAE" w:rsidSect="000E5871">
      <w:footerReference w:type="defaul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C5C" w:rsidRDefault="00BF0C5C" w:rsidP="00172814">
      <w:pPr>
        <w:spacing w:after="0" w:line="240" w:lineRule="auto"/>
      </w:pPr>
      <w:r>
        <w:separator/>
      </w:r>
    </w:p>
  </w:endnote>
  <w:endnote w:type="continuationSeparator" w:id="0">
    <w:p w:rsidR="00BF0C5C" w:rsidRDefault="00BF0C5C" w:rsidP="00172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957"/>
      <w:gridCol w:w="1102"/>
      <w:gridCol w:w="4957"/>
    </w:tblGrid>
    <w:tr w:rsidR="00DB6D72">
      <w:trPr>
        <w:trHeight w:val="151"/>
      </w:trPr>
      <w:tc>
        <w:tcPr>
          <w:tcW w:w="2250" w:type="pct"/>
          <w:tcBorders>
            <w:bottom w:val="single" w:sz="4" w:space="0" w:color="DDDDDD" w:themeColor="accent1"/>
          </w:tcBorders>
        </w:tcPr>
        <w:p w:rsidR="00DB6D72" w:rsidRDefault="00DB6D72">
          <w:pPr>
            <w:pStyle w:val="Header"/>
            <w:rPr>
              <w:rFonts w:asciiTheme="majorHAnsi" w:eastAsiaTheme="majorEastAsia" w:hAnsiTheme="majorHAnsi" w:cstheme="majorBidi"/>
              <w:b/>
              <w:bCs/>
            </w:rPr>
          </w:pPr>
        </w:p>
      </w:tc>
      <w:tc>
        <w:tcPr>
          <w:tcW w:w="500" w:type="pct"/>
          <w:vMerge w:val="restart"/>
          <w:noWrap/>
          <w:vAlign w:val="center"/>
        </w:tcPr>
        <w:p w:rsidR="00DB6D72" w:rsidRDefault="00DB6D72">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F4584C" w:rsidRPr="00F4584C">
            <w:rPr>
              <w:rFonts w:asciiTheme="majorHAnsi" w:hAnsiTheme="majorHAnsi"/>
              <w:b/>
              <w:noProof/>
            </w:rPr>
            <w:t>13</w:t>
          </w:r>
          <w:r>
            <w:rPr>
              <w:rFonts w:asciiTheme="majorHAnsi" w:hAnsiTheme="majorHAnsi"/>
              <w:b/>
              <w:noProof/>
            </w:rPr>
            <w:fldChar w:fldCharType="end"/>
          </w:r>
        </w:p>
      </w:tc>
      <w:tc>
        <w:tcPr>
          <w:tcW w:w="2250" w:type="pct"/>
          <w:tcBorders>
            <w:bottom w:val="single" w:sz="4" w:space="0" w:color="DDDDDD" w:themeColor="accent1"/>
          </w:tcBorders>
        </w:tcPr>
        <w:p w:rsidR="00DB6D72" w:rsidRDefault="00DB6D72">
          <w:pPr>
            <w:pStyle w:val="Header"/>
            <w:rPr>
              <w:rFonts w:asciiTheme="majorHAnsi" w:eastAsiaTheme="majorEastAsia" w:hAnsiTheme="majorHAnsi" w:cstheme="majorBidi"/>
              <w:b/>
              <w:bCs/>
            </w:rPr>
          </w:pPr>
        </w:p>
      </w:tc>
    </w:tr>
    <w:tr w:rsidR="00DB6D72">
      <w:trPr>
        <w:trHeight w:val="150"/>
      </w:trPr>
      <w:tc>
        <w:tcPr>
          <w:tcW w:w="2250" w:type="pct"/>
          <w:tcBorders>
            <w:top w:val="single" w:sz="4" w:space="0" w:color="DDDDDD" w:themeColor="accent1"/>
          </w:tcBorders>
        </w:tcPr>
        <w:p w:rsidR="00DB6D72" w:rsidRDefault="00DB6D72">
          <w:pPr>
            <w:pStyle w:val="Header"/>
            <w:rPr>
              <w:rFonts w:asciiTheme="majorHAnsi" w:eastAsiaTheme="majorEastAsia" w:hAnsiTheme="majorHAnsi" w:cstheme="majorBidi"/>
              <w:b/>
              <w:bCs/>
            </w:rPr>
          </w:pPr>
        </w:p>
      </w:tc>
      <w:tc>
        <w:tcPr>
          <w:tcW w:w="500" w:type="pct"/>
          <w:vMerge/>
        </w:tcPr>
        <w:p w:rsidR="00DB6D72" w:rsidRDefault="00DB6D72">
          <w:pPr>
            <w:pStyle w:val="Header"/>
            <w:jc w:val="center"/>
            <w:rPr>
              <w:rFonts w:asciiTheme="majorHAnsi" w:eastAsiaTheme="majorEastAsia" w:hAnsiTheme="majorHAnsi" w:cstheme="majorBidi"/>
              <w:b/>
              <w:bCs/>
            </w:rPr>
          </w:pPr>
        </w:p>
      </w:tc>
      <w:tc>
        <w:tcPr>
          <w:tcW w:w="2250" w:type="pct"/>
          <w:tcBorders>
            <w:top w:val="single" w:sz="4" w:space="0" w:color="DDDDDD" w:themeColor="accent1"/>
          </w:tcBorders>
        </w:tcPr>
        <w:p w:rsidR="00DB6D72" w:rsidRDefault="00DB6D72">
          <w:pPr>
            <w:pStyle w:val="Header"/>
            <w:rPr>
              <w:rFonts w:asciiTheme="majorHAnsi" w:eastAsiaTheme="majorEastAsia" w:hAnsiTheme="majorHAnsi" w:cstheme="majorBidi"/>
              <w:b/>
              <w:bCs/>
            </w:rPr>
          </w:pPr>
        </w:p>
      </w:tc>
    </w:tr>
  </w:tbl>
  <w:p w:rsidR="00DB6D72" w:rsidRDefault="00DB6D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C5C" w:rsidRDefault="00BF0C5C" w:rsidP="00172814">
      <w:pPr>
        <w:spacing w:after="0" w:line="240" w:lineRule="auto"/>
      </w:pPr>
      <w:r>
        <w:separator/>
      </w:r>
    </w:p>
  </w:footnote>
  <w:footnote w:type="continuationSeparator" w:id="0">
    <w:p w:rsidR="00BF0C5C" w:rsidRDefault="00BF0C5C" w:rsidP="0017281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xxspwdzc2dxaoe5tdsp55a9pdwvd00tzadt&quot;&gt;My EndNote Library&lt;record-ids&gt;&lt;item&gt;1&lt;/item&gt;&lt;item&gt;6&lt;/item&gt;&lt;item&gt;7&lt;/item&gt;&lt;item&gt;8&lt;/item&gt;&lt;item&gt;9&lt;/item&gt;&lt;item&gt;10&lt;/item&gt;&lt;item&gt;11&lt;/item&gt;&lt;item&gt;12&lt;/item&gt;&lt;item&gt;13&lt;/item&gt;&lt;item&gt;14&lt;/item&gt;&lt;item&gt;15&lt;/item&gt;&lt;item&gt;17&lt;/item&gt;&lt;item&gt;18&lt;/item&gt;&lt;item&gt;19&lt;/item&gt;&lt;item&gt;20&lt;/item&gt;&lt;item&gt;22&lt;/item&gt;&lt;item&gt;23&lt;/item&gt;&lt;item&gt;24&lt;/item&gt;&lt;item&gt;25&lt;/item&gt;&lt;item&gt;26&lt;/item&gt;&lt;item&gt;28&lt;/item&gt;&lt;item&gt;31&lt;/item&gt;&lt;item&gt;32&lt;/item&gt;&lt;item&gt;33&lt;/item&gt;&lt;item&gt;34&lt;/item&gt;&lt;item&gt;35&lt;/item&gt;&lt;item&gt;36&lt;/item&gt;&lt;item&gt;37&lt;/item&gt;&lt;item&gt;38&lt;/item&gt;&lt;item&gt;39&lt;/item&gt;&lt;item&gt;40&lt;/item&gt;&lt;item&gt;41&lt;/item&gt;&lt;item&gt;42&lt;/item&gt;&lt;item&gt;43&lt;/item&gt;&lt;/record-ids&gt;&lt;/item&gt;&lt;/Libraries&gt;"/>
  </w:docVars>
  <w:rsids>
    <w:rsidRoot w:val="00B75CE8"/>
    <w:rsid w:val="000135CA"/>
    <w:rsid w:val="00015AA4"/>
    <w:rsid w:val="00022091"/>
    <w:rsid w:val="00022D31"/>
    <w:rsid w:val="0002602B"/>
    <w:rsid w:val="000366DF"/>
    <w:rsid w:val="000710B8"/>
    <w:rsid w:val="00074E97"/>
    <w:rsid w:val="0008230B"/>
    <w:rsid w:val="00086C67"/>
    <w:rsid w:val="00092D03"/>
    <w:rsid w:val="000B4319"/>
    <w:rsid w:val="000D27D5"/>
    <w:rsid w:val="000E5871"/>
    <w:rsid w:val="000E5E9D"/>
    <w:rsid w:val="000F6876"/>
    <w:rsid w:val="00105501"/>
    <w:rsid w:val="0012159B"/>
    <w:rsid w:val="00133E60"/>
    <w:rsid w:val="00135E3D"/>
    <w:rsid w:val="00152FC8"/>
    <w:rsid w:val="00153418"/>
    <w:rsid w:val="001649B0"/>
    <w:rsid w:val="00165B1B"/>
    <w:rsid w:val="001668D8"/>
    <w:rsid w:val="00166E4C"/>
    <w:rsid w:val="00167F02"/>
    <w:rsid w:val="00172814"/>
    <w:rsid w:val="00182743"/>
    <w:rsid w:val="0018519B"/>
    <w:rsid w:val="00187EEC"/>
    <w:rsid w:val="00191205"/>
    <w:rsid w:val="00196694"/>
    <w:rsid w:val="001A028A"/>
    <w:rsid w:val="001C13C4"/>
    <w:rsid w:val="001C3D94"/>
    <w:rsid w:val="001C58B9"/>
    <w:rsid w:val="001D13AB"/>
    <w:rsid w:val="001D1C17"/>
    <w:rsid w:val="001D46D1"/>
    <w:rsid w:val="001E22DC"/>
    <w:rsid w:val="001F43AD"/>
    <w:rsid w:val="002109A8"/>
    <w:rsid w:val="00234F88"/>
    <w:rsid w:val="002452FD"/>
    <w:rsid w:val="00253A7D"/>
    <w:rsid w:val="00267BC1"/>
    <w:rsid w:val="002823B5"/>
    <w:rsid w:val="00290D9D"/>
    <w:rsid w:val="002A02BE"/>
    <w:rsid w:val="002B305D"/>
    <w:rsid w:val="002D5FFF"/>
    <w:rsid w:val="002E32E5"/>
    <w:rsid w:val="002E79AE"/>
    <w:rsid w:val="002F434E"/>
    <w:rsid w:val="003010B5"/>
    <w:rsid w:val="0030465E"/>
    <w:rsid w:val="0031640A"/>
    <w:rsid w:val="00322791"/>
    <w:rsid w:val="00344C83"/>
    <w:rsid w:val="00345B1B"/>
    <w:rsid w:val="003624FE"/>
    <w:rsid w:val="00391CB5"/>
    <w:rsid w:val="00397760"/>
    <w:rsid w:val="00397B1E"/>
    <w:rsid w:val="003A0FDA"/>
    <w:rsid w:val="003A2966"/>
    <w:rsid w:val="003A62B7"/>
    <w:rsid w:val="003B0ADC"/>
    <w:rsid w:val="003B5BC1"/>
    <w:rsid w:val="003C223C"/>
    <w:rsid w:val="003C64F1"/>
    <w:rsid w:val="003D6EBD"/>
    <w:rsid w:val="003E5B38"/>
    <w:rsid w:val="003F23EB"/>
    <w:rsid w:val="003F7B8F"/>
    <w:rsid w:val="00401414"/>
    <w:rsid w:val="00402D95"/>
    <w:rsid w:val="0040322F"/>
    <w:rsid w:val="00405B66"/>
    <w:rsid w:val="00407C80"/>
    <w:rsid w:val="00423A59"/>
    <w:rsid w:val="00444DD9"/>
    <w:rsid w:val="004702C2"/>
    <w:rsid w:val="004733DD"/>
    <w:rsid w:val="00473A19"/>
    <w:rsid w:val="00482B12"/>
    <w:rsid w:val="00483B63"/>
    <w:rsid w:val="004A0E91"/>
    <w:rsid w:val="004A13DD"/>
    <w:rsid w:val="004A5634"/>
    <w:rsid w:val="004B0FF0"/>
    <w:rsid w:val="004B4E81"/>
    <w:rsid w:val="004B621F"/>
    <w:rsid w:val="004C34DA"/>
    <w:rsid w:val="004D40DF"/>
    <w:rsid w:val="004D4E9A"/>
    <w:rsid w:val="004E7DD0"/>
    <w:rsid w:val="004F12D3"/>
    <w:rsid w:val="0050337D"/>
    <w:rsid w:val="00514387"/>
    <w:rsid w:val="00544403"/>
    <w:rsid w:val="00547A68"/>
    <w:rsid w:val="0055100E"/>
    <w:rsid w:val="00573A18"/>
    <w:rsid w:val="005860A4"/>
    <w:rsid w:val="0059239D"/>
    <w:rsid w:val="005A0594"/>
    <w:rsid w:val="005A1484"/>
    <w:rsid w:val="005B16A6"/>
    <w:rsid w:val="005B4DD4"/>
    <w:rsid w:val="005B7602"/>
    <w:rsid w:val="005B7DD9"/>
    <w:rsid w:val="005C49D3"/>
    <w:rsid w:val="005C4CFA"/>
    <w:rsid w:val="005C63B4"/>
    <w:rsid w:val="005D5777"/>
    <w:rsid w:val="00604E03"/>
    <w:rsid w:val="00605D86"/>
    <w:rsid w:val="00607E68"/>
    <w:rsid w:val="00611398"/>
    <w:rsid w:val="00616BC6"/>
    <w:rsid w:val="00620C95"/>
    <w:rsid w:val="0062383B"/>
    <w:rsid w:val="00624E9D"/>
    <w:rsid w:val="00634846"/>
    <w:rsid w:val="00637842"/>
    <w:rsid w:val="00646C73"/>
    <w:rsid w:val="00651583"/>
    <w:rsid w:val="00651DDA"/>
    <w:rsid w:val="00654934"/>
    <w:rsid w:val="006551C3"/>
    <w:rsid w:val="006561DC"/>
    <w:rsid w:val="00664D33"/>
    <w:rsid w:val="006679E9"/>
    <w:rsid w:val="00677323"/>
    <w:rsid w:val="006778C2"/>
    <w:rsid w:val="006977DA"/>
    <w:rsid w:val="006A2CEF"/>
    <w:rsid w:val="006A3218"/>
    <w:rsid w:val="006A5B31"/>
    <w:rsid w:val="006B4599"/>
    <w:rsid w:val="006B7B2F"/>
    <w:rsid w:val="006C003D"/>
    <w:rsid w:val="006D672E"/>
    <w:rsid w:val="006D674E"/>
    <w:rsid w:val="006D69F8"/>
    <w:rsid w:val="006D7F35"/>
    <w:rsid w:val="006E5C8A"/>
    <w:rsid w:val="0072003D"/>
    <w:rsid w:val="00720BED"/>
    <w:rsid w:val="0072436B"/>
    <w:rsid w:val="0072548D"/>
    <w:rsid w:val="007534C8"/>
    <w:rsid w:val="00753DA5"/>
    <w:rsid w:val="00773CFE"/>
    <w:rsid w:val="00775317"/>
    <w:rsid w:val="00776013"/>
    <w:rsid w:val="00776230"/>
    <w:rsid w:val="00794AA3"/>
    <w:rsid w:val="007A0CC1"/>
    <w:rsid w:val="007A1931"/>
    <w:rsid w:val="007A2F9E"/>
    <w:rsid w:val="007B01DE"/>
    <w:rsid w:val="007B5511"/>
    <w:rsid w:val="007B6298"/>
    <w:rsid w:val="007C7616"/>
    <w:rsid w:val="007D0310"/>
    <w:rsid w:val="007D4841"/>
    <w:rsid w:val="007E28FA"/>
    <w:rsid w:val="007E4F64"/>
    <w:rsid w:val="007E5064"/>
    <w:rsid w:val="007E5BD2"/>
    <w:rsid w:val="007F19D0"/>
    <w:rsid w:val="007F345D"/>
    <w:rsid w:val="007F6DB5"/>
    <w:rsid w:val="0081025C"/>
    <w:rsid w:val="00834F73"/>
    <w:rsid w:val="00863ABD"/>
    <w:rsid w:val="00863D98"/>
    <w:rsid w:val="0086722E"/>
    <w:rsid w:val="008674E4"/>
    <w:rsid w:val="008701C1"/>
    <w:rsid w:val="00872D19"/>
    <w:rsid w:val="00877BC0"/>
    <w:rsid w:val="00881939"/>
    <w:rsid w:val="00883FE2"/>
    <w:rsid w:val="00886639"/>
    <w:rsid w:val="0089690A"/>
    <w:rsid w:val="008A0894"/>
    <w:rsid w:val="008B5237"/>
    <w:rsid w:val="008B5925"/>
    <w:rsid w:val="008B5F9D"/>
    <w:rsid w:val="008C03B9"/>
    <w:rsid w:val="008D7A36"/>
    <w:rsid w:val="008E572C"/>
    <w:rsid w:val="008F53FA"/>
    <w:rsid w:val="009001BB"/>
    <w:rsid w:val="00900A33"/>
    <w:rsid w:val="00905731"/>
    <w:rsid w:val="00905E1F"/>
    <w:rsid w:val="0091586D"/>
    <w:rsid w:val="00920EAE"/>
    <w:rsid w:val="00926985"/>
    <w:rsid w:val="00930868"/>
    <w:rsid w:val="009565BC"/>
    <w:rsid w:val="00961657"/>
    <w:rsid w:val="00961782"/>
    <w:rsid w:val="00970561"/>
    <w:rsid w:val="00973579"/>
    <w:rsid w:val="00975ECE"/>
    <w:rsid w:val="0099192A"/>
    <w:rsid w:val="00992D26"/>
    <w:rsid w:val="009A1C0A"/>
    <w:rsid w:val="009A26ED"/>
    <w:rsid w:val="009A4826"/>
    <w:rsid w:val="009A49AB"/>
    <w:rsid w:val="009A53A3"/>
    <w:rsid w:val="009E59DB"/>
    <w:rsid w:val="009E6892"/>
    <w:rsid w:val="009F151F"/>
    <w:rsid w:val="009F4BF7"/>
    <w:rsid w:val="009F4CE6"/>
    <w:rsid w:val="00A11CC5"/>
    <w:rsid w:val="00A20939"/>
    <w:rsid w:val="00A2382D"/>
    <w:rsid w:val="00A273F6"/>
    <w:rsid w:val="00A3066F"/>
    <w:rsid w:val="00A3483F"/>
    <w:rsid w:val="00A34CD3"/>
    <w:rsid w:val="00A377C8"/>
    <w:rsid w:val="00A61DEB"/>
    <w:rsid w:val="00A62E32"/>
    <w:rsid w:val="00A633D2"/>
    <w:rsid w:val="00A64C43"/>
    <w:rsid w:val="00A8334B"/>
    <w:rsid w:val="00AA6476"/>
    <w:rsid w:val="00AB7D90"/>
    <w:rsid w:val="00AC1629"/>
    <w:rsid w:val="00AC3F7D"/>
    <w:rsid w:val="00AF034A"/>
    <w:rsid w:val="00AF5721"/>
    <w:rsid w:val="00B0283F"/>
    <w:rsid w:val="00B032F5"/>
    <w:rsid w:val="00B057F5"/>
    <w:rsid w:val="00B42BF2"/>
    <w:rsid w:val="00B45AB9"/>
    <w:rsid w:val="00B522AA"/>
    <w:rsid w:val="00B53AA6"/>
    <w:rsid w:val="00B6400E"/>
    <w:rsid w:val="00B64E44"/>
    <w:rsid w:val="00B71246"/>
    <w:rsid w:val="00B75CE8"/>
    <w:rsid w:val="00B927DC"/>
    <w:rsid w:val="00BA37BC"/>
    <w:rsid w:val="00BA5DDD"/>
    <w:rsid w:val="00BB5AD0"/>
    <w:rsid w:val="00BB78B6"/>
    <w:rsid w:val="00BC29C9"/>
    <w:rsid w:val="00BC3A21"/>
    <w:rsid w:val="00BD2774"/>
    <w:rsid w:val="00BD5294"/>
    <w:rsid w:val="00BD7521"/>
    <w:rsid w:val="00BE5958"/>
    <w:rsid w:val="00BF0C5C"/>
    <w:rsid w:val="00BF37C7"/>
    <w:rsid w:val="00BF6D9B"/>
    <w:rsid w:val="00C0218A"/>
    <w:rsid w:val="00C02CA1"/>
    <w:rsid w:val="00C06E68"/>
    <w:rsid w:val="00C12229"/>
    <w:rsid w:val="00C1744B"/>
    <w:rsid w:val="00C252DA"/>
    <w:rsid w:val="00C40506"/>
    <w:rsid w:val="00C605EB"/>
    <w:rsid w:val="00C6418D"/>
    <w:rsid w:val="00C6792C"/>
    <w:rsid w:val="00C72ECC"/>
    <w:rsid w:val="00C765A3"/>
    <w:rsid w:val="00C84C04"/>
    <w:rsid w:val="00C8534F"/>
    <w:rsid w:val="00C85894"/>
    <w:rsid w:val="00C910A3"/>
    <w:rsid w:val="00C96A3D"/>
    <w:rsid w:val="00CA1526"/>
    <w:rsid w:val="00CA4FD0"/>
    <w:rsid w:val="00CA59E3"/>
    <w:rsid w:val="00CB12B0"/>
    <w:rsid w:val="00CB18A0"/>
    <w:rsid w:val="00CB7420"/>
    <w:rsid w:val="00CC5248"/>
    <w:rsid w:val="00CC54A0"/>
    <w:rsid w:val="00CF51F1"/>
    <w:rsid w:val="00CF7682"/>
    <w:rsid w:val="00D03492"/>
    <w:rsid w:val="00D053A7"/>
    <w:rsid w:val="00D10485"/>
    <w:rsid w:val="00D17683"/>
    <w:rsid w:val="00D24668"/>
    <w:rsid w:val="00D31DCB"/>
    <w:rsid w:val="00D32BA8"/>
    <w:rsid w:val="00D44D38"/>
    <w:rsid w:val="00D454D8"/>
    <w:rsid w:val="00D45934"/>
    <w:rsid w:val="00D51ECA"/>
    <w:rsid w:val="00D522DE"/>
    <w:rsid w:val="00D576CE"/>
    <w:rsid w:val="00D70E4A"/>
    <w:rsid w:val="00D72C54"/>
    <w:rsid w:val="00D8354F"/>
    <w:rsid w:val="00D943F8"/>
    <w:rsid w:val="00DA41F3"/>
    <w:rsid w:val="00DB445E"/>
    <w:rsid w:val="00DB6D72"/>
    <w:rsid w:val="00DD19D2"/>
    <w:rsid w:val="00DD4CC4"/>
    <w:rsid w:val="00DD6780"/>
    <w:rsid w:val="00DD7F8F"/>
    <w:rsid w:val="00DE5CED"/>
    <w:rsid w:val="00DE62CA"/>
    <w:rsid w:val="00DF3592"/>
    <w:rsid w:val="00DF3FB8"/>
    <w:rsid w:val="00DF484D"/>
    <w:rsid w:val="00E0708D"/>
    <w:rsid w:val="00E153FD"/>
    <w:rsid w:val="00E21941"/>
    <w:rsid w:val="00E2254D"/>
    <w:rsid w:val="00E27491"/>
    <w:rsid w:val="00E46650"/>
    <w:rsid w:val="00E505AD"/>
    <w:rsid w:val="00E50D9B"/>
    <w:rsid w:val="00E51C3C"/>
    <w:rsid w:val="00E5297D"/>
    <w:rsid w:val="00E65C70"/>
    <w:rsid w:val="00E7294A"/>
    <w:rsid w:val="00E757AA"/>
    <w:rsid w:val="00E856AB"/>
    <w:rsid w:val="00E907CE"/>
    <w:rsid w:val="00E9799F"/>
    <w:rsid w:val="00EB135E"/>
    <w:rsid w:val="00EC0E11"/>
    <w:rsid w:val="00EC0FEE"/>
    <w:rsid w:val="00EF20A6"/>
    <w:rsid w:val="00EF4DD4"/>
    <w:rsid w:val="00EF5784"/>
    <w:rsid w:val="00EF5B09"/>
    <w:rsid w:val="00F25BCE"/>
    <w:rsid w:val="00F27D0F"/>
    <w:rsid w:val="00F27D3B"/>
    <w:rsid w:val="00F30EB7"/>
    <w:rsid w:val="00F379FC"/>
    <w:rsid w:val="00F45540"/>
    <w:rsid w:val="00F4584C"/>
    <w:rsid w:val="00F5063E"/>
    <w:rsid w:val="00F5194E"/>
    <w:rsid w:val="00F551AE"/>
    <w:rsid w:val="00F5559F"/>
    <w:rsid w:val="00F56A69"/>
    <w:rsid w:val="00F619F2"/>
    <w:rsid w:val="00F71409"/>
    <w:rsid w:val="00F774BB"/>
    <w:rsid w:val="00F940BB"/>
    <w:rsid w:val="00FB44D1"/>
    <w:rsid w:val="00FB7F23"/>
    <w:rsid w:val="00FE51E0"/>
    <w:rsid w:val="00FE7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5C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CE8"/>
    <w:rPr>
      <w:rFonts w:ascii="Tahoma" w:hAnsi="Tahoma" w:cs="Tahoma"/>
      <w:sz w:val="16"/>
      <w:szCs w:val="16"/>
    </w:rPr>
  </w:style>
  <w:style w:type="paragraph" w:styleId="HTMLPreformatted">
    <w:name w:val="HTML Preformatted"/>
    <w:basedOn w:val="Normal"/>
    <w:link w:val="HTMLPreformattedChar"/>
    <w:uiPriority w:val="99"/>
    <w:unhideWhenUsed/>
    <w:rsid w:val="009A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A53A3"/>
    <w:rPr>
      <w:rFonts w:ascii="Courier New" w:eastAsia="Times New Roman" w:hAnsi="Courier New" w:cs="Courier New"/>
      <w:sz w:val="20"/>
      <w:szCs w:val="20"/>
    </w:rPr>
  </w:style>
  <w:style w:type="paragraph" w:styleId="NoSpacing">
    <w:name w:val="No Spacing"/>
    <w:link w:val="NoSpacingChar"/>
    <w:uiPriority w:val="1"/>
    <w:qFormat/>
    <w:rsid w:val="009A53A3"/>
    <w:pPr>
      <w:spacing w:after="0" w:line="240" w:lineRule="auto"/>
    </w:pPr>
  </w:style>
  <w:style w:type="paragraph" w:styleId="Header">
    <w:name w:val="header"/>
    <w:basedOn w:val="Normal"/>
    <w:link w:val="HeaderChar"/>
    <w:uiPriority w:val="99"/>
    <w:unhideWhenUsed/>
    <w:rsid w:val="00172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814"/>
  </w:style>
  <w:style w:type="paragraph" w:styleId="Footer">
    <w:name w:val="footer"/>
    <w:basedOn w:val="Normal"/>
    <w:link w:val="FooterChar"/>
    <w:uiPriority w:val="99"/>
    <w:unhideWhenUsed/>
    <w:rsid w:val="00172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814"/>
  </w:style>
  <w:style w:type="character" w:customStyle="1" w:styleId="NoSpacingChar">
    <w:name w:val="No Spacing Char"/>
    <w:basedOn w:val="DefaultParagraphFont"/>
    <w:link w:val="NoSpacing"/>
    <w:uiPriority w:val="1"/>
    <w:rsid w:val="00172814"/>
  </w:style>
  <w:style w:type="paragraph" w:customStyle="1" w:styleId="Default">
    <w:name w:val="Default"/>
    <w:rsid w:val="00776013"/>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1649B0"/>
    <w:rPr>
      <w:color w:val="5F5F5F" w:themeColor="hyperlink"/>
      <w:u w:val="single"/>
    </w:rPr>
  </w:style>
  <w:style w:type="character" w:styleId="CommentReference">
    <w:name w:val="annotation reference"/>
    <w:basedOn w:val="DefaultParagraphFont"/>
    <w:uiPriority w:val="99"/>
    <w:semiHidden/>
    <w:unhideWhenUsed/>
    <w:rsid w:val="00022D31"/>
    <w:rPr>
      <w:sz w:val="16"/>
      <w:szCs w:val="16"/>
    </w:rPr>
  </w:style>
  <w:style w:type="paragraph" w:styleId="CommentText">
    <w:name w:val="annotation text"/>
    <w:basedOn w:val="Normal"/>
    <w:link w:val="CommentTextChar"/>
    <w:uiPriority w:val="99"/>
    <w:semiHidden/>
    <w:unhideWhenUsed/>
    <w:rsid w:val="00022D31"/>
    <w:pPr>
      <w:spacing w:line="240" w:lineRule="auto"/>
    </w:pPr>
    <w:rPr>
      <w:sz w:val="20"/>
      <w:szCs w:val="20"/>
    </w:rPr>
  </w:style>
  <w:style w:type="character" w:customStyle="1" w:styleId="CommentTextChar">
    <w:name w:val="Comment Text Char"/>
    <w:basedOn w:val="DefaultParagraphFont"/>
    <w:link w:val="CommentText"/>
    <w:uiPriority w:val="99"/>
    <w:semiHidden/>
    <w:rsid w:val="00022D31"/>
    <w:rPr>
      <w:sz w:val="20"/>
      <w:szCs w:val="20"/>
    </w:rPr>
  </w:style>
  <w:style w:type="paragraph" w:styleId="CommentSubject">
    <w:name w:val="annotation subject"/>
    <w:basedOn w:val="CommentText"/>
    <w:next w:val="CommentText"/>
    <w:link w:val="CommentSubjectChar"/>
    <w:uiPriority w:val="99"/>
    <w:semiHidden/>
    <w:unhideWhenUsed/>
    <w:rsid w:val="00022D31"/>
    <w:rPr>
      <w:b/>
      <w:bCs/>
    </w:rPr>
  </w:style>
  <w:style w:type="character" w:customStyle="1" w:styleId="CommentSubjectChar">
    <w:name w:val="Comment Subject Char"/>
    <w:basedOn w:val="CommentTextChar"/>
    <w:link w:val="CommentSubject"/>
    <w:uiPriority w:val="99"/>
    <w:semiHidden/>
    <w:rsid w:val="00022D31"/>
    <w:rPr>
      <w:b/>
      <w:bCs/>
      <w:sz w:val="20"/>
      <w:szCs w:val="20"/>
    </w:rPr>
  </w:style>
  <w:style w:type="paragraph" w:customStyle="1" w:styleId="noha">
    <w:name w:val="noha"/>
    <w:basedOn w:val="Normal"/>
    <w:rsid w:val="00CF7682"/>
    <w:pPr>
      <w:spacing w:after="0" w:line="240" w:lineRule="auto"/>
      <w:jc w:val="both"/>
    </w:pPr>
    <w:rPr>
      <w:rFonts w:ascii="Times New Roman" w:eastAsia="Times New Roman" w:hAnsi="Times New Roman" w:cs="Times New Roman"/>
      <w:sz w:val="24"/>
      <w:szCs w:val="24"/>
      <w:lang w:val="en-GB"/>
    </w:rPr>
  </w:style>
  <w:style w:type="character" w:styleId="Emphasis">
    <w:name w:val="Emphasis"/>
    <w:basedOn w:val="DefaultParagraphFont"/>
    <w:uiPriority w:val="20"/>
    <w:qFormat/>
    <w:rsid w:val="00F45540"/>
    <w:rPr>
      <w:i/>
      <w:iCs/>
    </w:rPr>
  </w:style>
  <w:style w:type="character" w:customStyle="1" w:styleId="apple-converted-space">
    <w:name w:val="apple-converted-space"/>
    <w:basedOn w:val="DefaultParagraphFont"/>
    <w:rsid w:val="00F45540"/>
  </w:style>
  <w:style w:type="paragraph" w:customStyle="1" w:styleId="EndNoteBibliographyTitle">
    <w:name w:val="EndNote Bibliography Title"/>
    <w:basedOn w:val="Normal"/>
    <w:link w:val="EndNoteBibliographyTitleChar"/>
    <w:rsid w:val="0055100E"/>
    <w:pPr>
      <w:spacing w:after="0"/>
      <w:jc w:val="center"/>
    </w:pPr>
    <w:rPr>
      <w:rFonts w:ascii="Calibri" w:hAnsi="Calibri" w:cs="Calibri"/>
      <w:noProof/>
    </w:rPr>
  </w:style>
  <w:style w:type="character" w:customStyle="1" w:styleId="EndNoteBibliographyTitleChar">
    <w:name w:val="EndNote Bibliography Title Char"/>
    <w:basedOn w:val="HTMLPreformattedChar"/>
    <w:link w:val="EndNoteBibliographyTitle"/>
    <w:rsid w:val="0055100E"/>
    <w:rPr>
      <w:rFonts w:ascii="Calibri" w:eastAsia="Times New Roman" w:hAnsi="Calibri" w:cs="Calibri"/>
      <w:noProof/>
      <w:sz w:val="20"/>
      <w:szCs w:val="20"/>
    </w:rPr>
  </w:style>
  <w:style w:type="paragraph" w:customStyle="1" w:styleId="EndNoteBibliography">
    <w:name w:val="EndNote Bibliography"/>
    <w:basedOn w:val="Normal"/>
    <w:link w:val="EndNoteBibliographyChar"/>
    <w:rsid w:val="0055100E"/>
    <w:pPr>
      <w:spacing w:line="240" w:lineRule="auto"/>
      <w:jc w:val="both"/>
    </w:pPr>
    <w:rPr>
      <w:rFonts w:ascii="Calibri" w:hAnsi="Calibri" w:cs="Calibri"/>
      <w:noProof/>
    </w:rPr>
  </w:style>
  <w:style w:type="character" w:customStyle="1" w:styleId="EndNoteBibliographyChar">
    <w:name w:val="EndNote Bibliography Char"/>
    <w:basedOn w:val="HTMLPreformattedChar"/>
    <w:link w:val="EndNoteBibliography"/>
    <w:rsid w:val="0055100E"/>
    <w:rPr>
      <w:rFonts w:ascii="Calibri" w:eastAsia="Times New Roman" w:hAnsi="Calibri" w:cs="Calibri"/>
      <w:noProof/>
      <w:sz w:val="20"/>
      <w:szCs w:val="20"/>
    </w:rPr>
  </w:style>
  <w:style w:type="character" w:styleId="FollowedHyperlink">
    <w:name w:val="FollowedHyperlink"/>
    <w:basedOn w:val="DefaultParagraphFont"/>
    <w:uiPriority w:val="99"/>
    <w:semiHidden/>
    <w:unhideWhenUsed/>
    <w:rsid w:val="008969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5C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CE8"/>
    <w:rPr>
      <w:rFonts w:ascii="Tahoma" w:hAnsi="Tahoma" w:cs="Tahoma"/>
      <w:sz w:val="16"/>
      <w:szCs w:val="16"/>
    </w:rPr>
  </w:style>
  <w:style w:type="paragraph" w:styleId="HTMLPreformatted">
    <w:name w:val="HTML Preformatted"/>
    <w:basedOn w:val="Normal"/>
    <w:link w:val="HTMLPreformattedChar"/>
    <w:uiPriority w:val="99"/>
    <w:unhideWhenUsed/>
    <w:rsid w:val="009A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A53A3"/>
    <w:rPr>
      <w:rFonts w:ascii="Courier New" w:eastAsia="Times New Roman" w:hAnsi="Courier New" w:cs="Courier New"/>
      <w:sz w:val="20"/>
      <w:szCs w:val="20"/>
    </w:rPr>
  </w:style>
  <w:style w:type="paragraph" w:styleId="NoSpacing">
    <w:name w:val="No Spacing"/>
    <w:link w:val="NoSpacingChar"/>
    <w:uiPriority w:val="1"/>
    <w:qFormat/>
    <w:rsid w:val="009A53A3"/>
    <w:pPr>
      <w:spacing w:after="0" w:line="240" w:lineRule="auto"/>
    </w:pPr>
  </w:style>
  <w:style w:type="paragraph" w:styleId="Header">
    <w:name w:val="header"/>
    <w:basedOn w:val="Normal"/>
    <w:link w:val="HeaderChar"/>
    <w:uiPriority w:val="99"/>
    <w:unhideWhenUsed/>
    <w:rsid w:val="00172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814"/>
  </w:style>
  <w:style w:type="paragraph" w:styleId="Footer">
    <w:name w:val="footer"/>
    <w:basedOn w:val="Normal"/>
    <w:link w:val="FooterChar"/>
    <w:uiPriority w:val="99"/>
    <w:unhideWhenUsed/>
    <w:rsid w:val="00172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814"/>
  </w:style>
  <w:style w:type="character" w:customStyle="1" w:styleId="NoSpacingChar">
    <w:name w:val="No Spacing Char"/>
    <w:basedOn w:val="DefaultParagraphFont"/>
    <w:link w:val="NoSpacing"/>
    <w:uiPriority w:val="1"/>
    <w:rsid w:val="00172814"/>
  </w:style>
  <w:style w:type="paragraph" w:customStyle="1" w:styleId="Default">
    <w:name w:val="Default"/>
    <w:rsid w:val="00776013"/>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1649B0"/>
    <w:rPr>
      <w:color w:val="5F5F5F" w:themeColor="hyperlink"/>
      <w:u w:val="single"/>
    </w:rPr>
  </w:style>
  <w:style w:type="character" w:styleId="CommentReference">
    <w:name w:val="annotation reference"/>
    <w:basedOn w:val="DefaultParagraphFont"/>
    <w:uiPriority w:val="99"/>
    <w:semiHidden/>
    <w:unhideWhenUsed/>
    <w:rsid w:val="00022D31"/>
    <w:rPr>
      <w:sz w:val="16"/>
      <w:szCs w:val="16"/>
    </w:rPr>
  </w:style>
  <w:style w:type="paragraph" w:styleId="CommentText">
    <w:name w:val="annotation text"/>
    <w:basedOn w:val="Normal"/>
    <w:link w:val="CommentTextChar"/>
    <w:uiPriority w:val="99"/>
    <w:semiHidden/>
    <w:unhideWhenUsed/>
    <w:rsid w:val="00022D31"/>
    <w:pPr>
      <w:spacing w:line="240" w:lineRule="auto"/>
    </w:pPr>
    <w:rPr>
      <w:sz w:val="20"/>
      <w:szCs w:val="20"/>
    </w:rPr>
  </w:style>
  <w:style w:type="character" w:customStyle="1" w:styleId="CommentTextChar">
    <w:name w:val="Comment Text Char"/>
    <w:basedOn w:val="DefaultParagraphFont"/>
    <w:link w:val="CommentText"/>
    <w:uiPriority w:val="99"/>
    <w:semiHidden/>
    <w:rsid w:val="00022D31"/>
    <w:rPr>
      <w:sz w:val="20"/>
      <w:szCs w:val="20"/>
    </w:rPr>
  </w:style>
  <w:style w:type="paragraph" w:styleId="CommentSubject">
    <w:name w:val="annotation subject"/>
    <w:basedOn w:val="CommentText"/>
    <w:next w:val="CommentText"/>
    <w:link w:val="CommentSubjectChar"/>
    <w:uiPriority w:val="99"/>
    <w:semiHidden/>
    <w:unhideWhenUsed/>
    <w:rsid w:val="00022D31"/>
    <w:rPr>
      <w:b/>
      <w:bCs/>
    </w:rPr>
  </w:style>
  <w:style w:type="character" w:customStyle="1" w:styleId="CommentSubjectChar">
    <w:name w:val="Comment Subject Char"/>
    <w:basedOn w:val="CommentTextChar"/>
    <w:link w:val="CommentSubject"/>
    <w:uiPriority w:val="99"/>
    <w:semiHidden/>
    <w:rsid w:val="00022D31"/>
    <w:rPr>
      <w:b/>
      <w:bCs/>
      <w:sz w:val="20"/>
      <w:szCs w:val="20"/>
    </w:rPr>
  </w:style>
  <w:style w:type="paragraph" w:customStyle="1" w:styleId="noha">
    <w:name w:val="noha"/>
    <w:basedOn w:val="Normal"/>
    <w:rsid w:val="00CF7682"/>
    <w:pPr>
      <w:spacing w:after="0" w:line="240" w:lineRule="auto"/>
      <w:jc w:val="both"/>
    </w:pPr>
    <w:rPr>
      <w:rFonts w:ascii="Times New Roman" w:eastAsia="Times New Roman" w:hAnsi="Times New Roman" w:cs="Times New Roman"/>
      <w:sz w:val="24"/>
      <w:szCs w:val="24"/>
      <w:lang w:val="en-GB"/>
    </w:rPr>
  </w:style>
  <w:style w:type="character" w:styleId="Emphasis">
    <w:name w:val="Emphasis"/>
    <w:basedOn w:val="DefaultParagraphFont"/>
    <w:uiPriority w:val="20"/>
    <w:qFormat/>
    <w:rsid w:val="00F45540"/>
    <w:rPr>
      <w:i/>
      <w:iCs/>
    </w:rPr>
  </w:style>
  <w:style w:type="character" w:customStyle="1" w:styleId="apple-converted-space">
    <w:name w:val="apple-converted-space"/>
    <w:basedOn w:val="DefaultParagraphFont"/>
    <w:rsid w:val="00F45540"/>
  </w:style>
  <w:style w:type="paragraph" w:customStyle="1" w:styleId="EndNoteBibliographyTitle">
    <w:name w:val="EndNote Bibliography Title"/>
    <w:basedOn w:val="Normal"/>
    <w:link w:val="EndNoteBibliographyTitleChar"/>
    <w:rsid w:val="0055100E"/>
    <w:pPr>
      <w:spacing w:after="0"/>
      <w:jc w:val="center"/>
    </w:pPr>
    <w:rPr>
      <w:rFonts w:ascii="Calibri" w:hAnsi="Calibri" w:cs="Calibri"/>
      <w:noProof/>
    </w:rPr>
  </w:style>
  <w:style w:type="character" w:customStyle="1" w:styleId="EndNoteBibliographyTitleChar">
    <w:name w:val="EndNote Bibliography Title Char"/>
    <w:basedOn w:val="HTMLPreformattedChar"/>
    <w:link w:val="EndNoteBibliographyTitle"/>
    <w:rsid w:val="0055100E"/>
    <w:rPr>
      <w:rFonts w:ascii="Calibri" w:eastAsia="Times New Roman" w:hAnsi="Calibri" w:cs="Calibri"/>
      <w:noProof/>
      <w:sz w:val="20"/>
      <w:szCs w:val="20"/>
    </w:rPr>
  </w:style>
  <w:style w:type="paragraph" w:customStyle="1" w:styleId="EndNoteBibliography">
    <w:name w:val="EndNote Bibliography"/>
    <w:basedOn w:val="Normal"/>
    <w:link w:val="EndNoteBibliographyChar"/>
    <w:rsid w:val="0055100E"/>
    <w:pPr>
      <w:spacing w:line="240" w:lineRule="auto"/>
      <w:jc w:val="both"/>
    </w:pPr>
    <w:rPr>
      <w:rFonts w:ascii="Calibri" w:hAnsi="Calibri" w:cs="Calibri"/>
      <w:noProof/>
    </w:rPr>
  </w:style>
  <w:style w:type="character" w:customStyle="1" w:styleId="EndNoteBibliographyChar">
    <w:name w:val="EndNote Bibliography Char"/>
    <w:basedOn w:val="HTMLPreformattedChar"/>
    <w:link w:val="EndNoteBibliography"/>
    <w:rsid w:val="0055100E"/>
    <w:rPr>
      <w:rFonts w:ascii="Calibri" w:eastAsia="Times New Roman" w:hAnsi="Calibri" w:cs="Calibri"/>
      <w:noProof/>
      <w:sz w:val="20"/>
      <w:szCs w:val="20"/>
    </w:rPr>
  </w:style>
  <w:style w:type="character" w:styleId="FollowedHyperlink">
    <w:name w:val="FollowedHyperlink"/>
    <w:basedOn w:val="DefaultParagraphFont"/>
    <w:uiPriority w:val="99"/>
    <w:semiHidden/>
    <w:unhideWhenUsed/>
    <w:rsid w:val="008969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189050">
      <w:bodyDiv w:val="1"/>
      <w:marLeft w:val="0"/>
      <w:marRight w:val="0"/>
      <w:marTop w:val="0"/>
      <w:marBottom w:val="0"/>
      <w:divBdr>
        <w:top w:val="none" w:sz="0" w:space="0" w:color="auto"/>
        <w:left w:val="none" w:sz="0" w:space="0" w:color="auto"/>
        <w:bottom w:val="none" w:sz="0" w:space="0" w:color="auto"/>
        <w:right w:val="none" w:sz="0" w:space="0" w:color="auto"/>
      </w:divBdr>
    </w:div>
    <w:div w:id="158625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hyperlink" Target="http://axiomxinc.com"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www.who.int/drugresistance/documents/surveillancereport/en/)" TargetMode="Externa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hyperlink" Target="http://www.lifetechnologies.com/us/en/home/life-science/cloning/gateway-cloning.html" TargetMode="External"/><Relationship Id="rId10" Type="http://schemas.openxmlformats.org/officeDocument/2006/relationships/oleObject" Target="embeddings/oleObject1.bin"/><Relationship Id="rId19" Type="http://schemas.openxmlformats.org/officeDocument/2006/relationships/hyperlink" Target="http://www.med.unc.edu/csb/macinfac"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hyperlink" Target="http://www.cdc.gov/drugresistance/threat-report-2013/)"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39F99D-706B-4D8F-8D6F-18C3F7364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13443</Words>
  <Characters>76627</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The University of North Carolina at Chapel Hill</Company>
  <LinksUpToDate>false</LinksUpToDate>
  <CharactersWithSpaces>89891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marshall</dc:creator>
  <cp:lastModifiedBy>Edgell, Marshall Hall</cp:lastModifiedBy>
  <cp:revision>2</cp:revision>
  <cp:lastPrinted>2015-02-12T17:43:00Z</cp:lastPrinted>
  <dcterms:created xsi:type="dcterms:W3CDTF">2015-02-19T18:58:00Z</dcterms:created>
  <dcterms:modified xsi:type="dcterms:W3CDTF">2015-02-19T18:58:00Z</dcterms:modified>
</cp:coreProperties>
</file>