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4" w:name="第二阶段重构实施蓝图与演化方案"/>
    <w:p>
      <w:pPr>
        <w:pStyle w:val="Heading1"/>
      </w:pPr>
      <w:r>
        <w:rPr>
          <w:rFonts w:hint="eastAsia"/>
        </w:rPr>
        <w:t xml:space="preserve">第二阶段重构实施蓝图与演化方案</w:t>
      </w:r>
    </w:p>
    <w:bookmarkStart w:id="20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本文档面向当前</w:t>
      </w:r>
      <w:r>
        <w:t xml:space="preserve"> 5G </w:t>
      </w:r>
      <w:r>
        <w:rPr>
          <w:rFonts w:hint="eastAsia"/>
        </w:rPr>
        <w:t xml:space="preserve">解密与流程识别项目的第二阶段工作，目标是在</w:t>
      </w:r>
      <w:r>
        <w:t xml:space="preserve"> </w:t>
      </w:r>
      <w:r>
        <w:rPr>
          <w:rFonts w:hint="eastAsia"/>
          <w:b/>
          <w:bCs/>
        </w:rPr>
        <w:t xml:space="preserve">不改变既有业务功能与处理结果</w:t>
      </w:r>
      <w:r>
        <w:t xml:space="preserve"> </w:t>
      </w:r>
      <w:r>
        <w:rPr>
          <w:rFonts w:hint="eastAsia"/>
        </w:rPr>
        <w:t xml:space="preserve">的前提下，完成一次系统性的工程化重构，使项目从“以正确性验证为主的原型系统”演进为“适合未来流式分布式微服务化扩展的高质量单体系统”。</w:t>
      </w:r>
    </w:p>
    <w:p>
      <w:pPr>
        <w:pStyle w:val="BodyText"/>
      </w:pPr>
      <w:r>
        <w:rPr>
          <w:rFonts w:hint="eastAsia"/>
        </w:rPr>
        <w:t xml:space="preserve">本文档同时给出：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当前项目结构与关键能力概览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第二阶段的总体设计原则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分阶段重构计划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模块级迁移策略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状态治理方案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测试与验证方案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面向未来流式分布式微服务化的演化路线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技术选型建议与优先级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论文写作可用的组织方式</w:t>
      </w:r>
    </w:p>
    <w:p>
      <w:r>
        <w:pict>
          <v:rect style="width:0;height:1.5pt" o:hralign="center" o:hrstd="t" o:hr="t"/>
        </w:pict>
      </w:r>
    </w:p>
    <w:bookmarkEnd w:id="20"/>
    <w:bookmarkStart w:id="33" w:name="当前项目整体理解"/>
    <w:p>
      <w:pPr>
        <w:pStyle w:val="Heading2"/>
      </w:pPr>
      <w:r>
        <w:t xml:space="preserve">2. </w:t>
      </w:r>
      <w:r>
        <w:rPr>
          <w:rFonts w:hint="eastAsia"/>
        </w:rPr>
        <w:t xml:space="preserve">当前项目整体理解</w:t>
      </w:r>
    </w:p>
    <w:bookmarkStart w:id="21" w:name="系统当前定位"/>
    <w:p>
      <w:pPr>
        <w:pStyle w:val="Heading3"/>
      </w:pPr>
      <w:r>
        <w:t xml:space="preserve">2.1 </w:t>
      </w:r>
      <w:r>
        <w:rPr>
          <w:rFonts w:hint="eastAsia"/>
        </w:rPr>
        <w:t xml:space="preserve">系统当前定位</w:t>
      </w:r>
    </w:p>
    <w:p>
      <w:pPr>
        <w:pStyle w:val="FirstParagraph"/>
      </w:pPr>
      <w:r>
        <w:rPr>
          <w:rFonts w:hint="eastAsia"/>
        </w:rPr>
        <w:t xml:space="preserve">当前项目已经形成一个较完整的</w:t>
      </w:r>
      <w:r>
        <w:t xml:space="preserve"> 5G </w:t>
      </w:r>
      <w:r>
        <w:rPr>
          <w:rFonts w:hint="eastAsia"/>
        </w:rPr>
        <w:t xml:space="preserve">信令处理原型，具备如下能力：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pcap/pcapng </w:t>
      </w:r>
      <w:r>
        <w:rPr>
          <w:rFonts w:hint="eastAsia"/>
        </w:rPr>
        <w:t xml:space="preserve">文件读取抓包数据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</w:t>
      </w:r>
      <w:r>
        <w:t xml:space="preserve"> tshark / Wireshark </w:t>
      </w:r>
      <w:r>
        <w:rPr>
          <w:rFonts w:hint="eastAsia"/>
        </w:rPr>
        <w:t xml:space="preserve">进行协议层解码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JSON </w:t>
      </w:r>
      <w:r>
        <w:rPr>
          <w:rFonts w:hint="eastAsia"/>
        </w:rPr>
        <w:t xml:space="preserve">流中提取关心的</w:t>
      </w:r>
      <w:r>
        <w:t xml:space="preserve"> layer </w:t>
      </w:r>
      <w:r>
        <w:rPr>
          <w:rFonts w:hint="eastAsia"/>
        </w:rPr>
        <w:t xml:space="preserve">与</w:t>
      </w:r>
      <w:r>
        <w:t xml:space="preserve"> chain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构建</w:t>
      </w:r>
      <w:r>
        <w:t xml:space="preserve"> SignalingMessage </w:t>
      </w:r>
      <w:r>
        <w:rPr>
          <w:rFonts w:hint="eastAsia"/>
        </w:rPr>
        <w:t xml:space="preserve">作为统一消息模型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</w:t>
      </w:r>
      <w:r>
        <w:t xml:space="preserve"> ngapId / rntiType / ueId </w:t>
      </w:r>
      <w:r>
        <w:rPr>
          <w:rFonts w:hint="eastAsia"/>
        </w:rPr>
        <w:t xml:space="preserve">做</w:t>
      </w:r>
      <w:r>
        <w:t xml:space="preserve"> UE </w:t>
      </w:r>
      <w:r>
        <w:rPr>
          <w:rFonts w:hint="eastAsia"/>
        </w:rPr>
        <w:t xml:space="preserve">绑定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根据消息类别与规则进行流程识别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</w:t>
      </w:r>
      <w:r>
        <w:t xml:space="preserve"> UEContext </w:t>
      </w:r>
      <w:r>
        <w:rPr>
          <w:rFonts w:hint="eastAsia"/>
        </w:rPr>
        <w:t xml:space="preserve">执行上下文更新与密钥管理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对加密消息执行解密尝试，并支持解密后回流重解析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针对特定流程（目前以</w:t>
      </w:r>
      <w:r>
        <w:t xml:space="preserve"> Initial Access </w:t>
      </w:r>
      <w:r>
        <w:rPr>
          <w:rFonts w:hint="eastAsia"/>
        </w:rPr>
        <w:t xml:space="preserve">为主）做过程跟踪</w:t>
      </w:r>
    </w:p>
    <w:p>
      <w:pPr>
        <w:pStyle w:val="FirstParagraph"/>
      </w:pPr>
      <w:r>
        <w:rPr>
          <w:rFonts w:hint="eastAsia"/>
        </w:rPr>
        <w:t xml:space="preserve">因此，当前系统已经具备“处理管线”的基本形态，而不只是零散功能集合。</w:t>
      </w:r>
    </w:p>
    <w:bookmarkEnd w:id="21"/>
    <w:bookmarkStart w:id="22" w:name="当前主处理链路"/>
    <w:p>
      <w:pPr>
        <w:pStyle w:val="Heading3"/>
      </w:pPr>
      <w:r>
        <w:t xml:space="preserve">2.2 </w:t>
      </w:r>
      <w:r>
        <w:rPr>
          <w:rFonts w:hint="eastAsia"/>
        </w:rPr>
        <w:t xml:space="preserve">当前主处理链路</w:t>
      </w:r>
    </w:p>
    <w:p>
      <w:pPr>
        <w:pStyle w:val="FirstParagraph"/>
      </w:pPr>
      <w:r>
        <w:rPr>
          <w:rFonts w:hint="eastAsia"/>
        </w:rPr>
        <w:t xml:space="preserve">目前主链路可概括为：</w:t>
      </w:r>
    </w:p>
    <w:p>
      <w:pPr>
        <w:pStyle w:val="BodyText"/>
      </w:pPr>
      <w:r>
        <w:t xml:space="preserve">pcap/pcapng -&gt; tshark JSON stream -&gt; LayersSelectiveParser -&gt; ChainsInspectConsumer -&gt; SignalingMessage -&gt; UeIdBinder -&gt; MsgProcessing_Service -&gt; ProClassify_Service -&gt; ProDispatcher_Service -&gt; UEContextService / </w:t>
      </w:r>
      <w:r>
        <w:rPr>
          <w:rFonts w:hint="eastAsia"/>
        </w:rPr>
        <w:t xml:space="preserve">解密回流</w:t>
      </w:r>
      <w:r>
        <w:t xml:space="preserve"> / pending </w:t>
      </w:r>
      <w:r>
        <w:rPr>
          <w:rFonts w:hint="eastAsia"/>
        </w:rPr>
        <w:t xml:space="preserve">重试</w:t>
      </w:r>
    </w:p>
    <w:p>
      <w:pPr>
        <w:pStyle w:val="BodyText"/>
      </w:pPr>
      <w:r>
        <w:rPr>
          <w:rFonts w:hint="eastAsia"/>
        </w:rPr>
        <w:t xml:space="preserve">这是未来所有重构与服务拆分的主骨架。</w:t>
      </w:r>
    </w:p>
    <w:bookmarkEnd w:id="22"/>
    <w:bookmarkStart w:id="30" w:name="当前关键模块"/>
    <w:p>
      <w:pPr>
        <w:pStyle w:val="Heading3"/>
      </w:pPr>
      <w:r>
        <w:t xml:space="preserve">2.3 </w:t>
      </w:r>
      <w:r>
        <w:rPr>
          <w:rFonts w:hint="eastAsia"/>
        </w:rPr>
        <w:t xml:space="preserve">当前关键模块</w:t>
      </w:r>
    </w:p>
    <w:bookmarkStart w:id="23" w:name="入口与编排"/>
    <w:p>
      <w:pPr>
        <w:pStyle w:val="Heading4"/>
      </w:pPr>
      <w:r>
        <w:rPr>
          <w:rFonts w:hint="eastAsia"/>
        </w:rPr>
        <w:t xml:space="preserve">入口与编排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PcapBatchProcessingService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DefaultPcapBatchProcessingService</w:t>
      </w:r>
    </w:p>
    <w:bookmarkEnd w:id="23"/>
    <w:bookmarkStart w:id="24" w:name="抓包解析与协议桥接"/>
    <w:p>
      <w:pPr>
        <w:pStyle w:val="Heading4"/>
      </w:pPr>
      <w:r>
        <w:rPr>
          <w:rFonts w:hint="eastAsia"/>
        </w:rPr>
        <w:t xml:space="preserve">抓包解析与协议桥接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TsharkRunner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LayersSelectiveParser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ChainsInspectConsumer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TsharkJsonMessageParser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PlaintextDecodeBridgeService*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PcapParseBridgeService*</w:t>
      </w:r>
    </w:p>
    <w:bookmarkEnd w:id="24"/>
    <w:bookmarkStart w:id="25" w:name="消息与领域模型"/>
    <w:p>
      <w:pPr>
        <w:pStyle w:val="Heading4"/>
      </w:pPr>
      <w:r>
        <w:rPr>
          <w:rFonts w:hint="eastAsia"/>
        </w:rPr>
        <w:t xml:space="preserve">消息与领域模型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SignalingMessage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UEContext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Procedure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ProcedureMatchResult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MessageProcessingResult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MessageCategory</w:t>
      </w:r>
    </w:p>
    <w:bookmarkEnd w:id="25"/>
    <w:bookmarkStart w:id="26" w:name="身份绑定与状态关联"/>
    <w:p>
      <w:pPr>
        <w:pStyle w:val="Heading4"/>
      </w:pPr>
      <w:r>
        <w:rPr>
          <w:rFonts w:hint="eastAsia"/>
        </w:rPr>
        <w:t xml:space="preserve">身份绑定与状态关联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UeIdBinder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PendingMessageService</w:t>
      </w:r>
    </w:p>
    <w:bookmarkEnd w:id="26"/>
    <w:bookmarkStart w:id="27" w:name="流程识别与规则"/>
    <w:p>
      <w:pPr>
        <w:pStyle w:val="Heading4"/>
      </w:pPr>
      <w:r>
        <w:rPr>
          <w:rFonts w:hint="eastAsia"/>
        </w:rPr>
        <w:t xml:space="preserve">流程识别与规则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FlowRegistry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FlowHandler</w:t>
      </w:r>
      <w:r>
        <w:t xml:space="preserve"> </w:t>
      </w:r>
      <w:r>
        <w:rPr>
          <w:rFonts w:hint="eastAsia"/>
        </w:rPr>
        <w:t xml:space="preserve">及各实现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MessageCategoryClassifier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ProcedureCloseDecider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各流程规则与阶段定义类</w:t>
      </w:r>
    </w:p>
    <w:bookmarkEnd w:id="27"/>
    <w:bookmarkStart w:id="28" w:name="上下文更新与密钥管理"/>
    <w:p>
      <w:pPr>
        <w:pStyle w:val="Heading4"/>
      </w:pPr>
      <w:r>
        <w:rPr>
          <w:rFonts w:hint="eastAsia"/>
        </w:rPr>
        <w:t xml:space="preserve">上下文更新与密钥管理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UEContextService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UeContextUpdateDispatcher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UeContextUpdater</w:t>
      </w:r>
      <w:r>
        <w:t xml:space="preserve"> </w:t>
      </w:r>
      <w:r>
        <w:rPr>
          <w:rFonts w:hint="eastAsia"/>
        </w:rPr>
        <w:t xml:space="preserve">体系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KeyDerivationNative</w:t>
      </w:r>
    </w:p>
    <w:bookmarkEnd w:id="28"/>
    <w:bookmarkStart w:id="29" w:name="解密与回流"/>
    <w:p>
      <w:pPr>
        <w:pStyle w:val="Heading4"/>
      </w:pPr>
      <w:r>
        <w:rPr>
          <w:rFonts w:hint="eastAsia"/>
        </w:rPr>
        <w:t xml:space="preserve">解密与回流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DecryptClient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DecryptResultReentryService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PlaintextToPcapService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PlaintextPacketParseBridgeService</w:t>
      </w:r>
    </w:p>
    <w:bookmarkEnd w:id="29"/>
    <w:bookmarkEnd w:id="30"/>
    <w:bookmarkStart w:id="31" w:name="当前项目优势"/>
    <w:p>
      <w:pPr>
        <w:pStyle w:val="Heading3"/>
      </w:pPr>
      <w:r>
        <w:t xml:space="preserve">2.4 </w:t>
      </w:r>
      <w:r>
        <w:rPr>
          <w:rFonts w:hint="eastAsia"/>
        </w:rPr>
        <w:t xml:space="preserve">当前项目优势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已经存在统一入口，便于后续重构收口。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主链路天然呈现为阶段式流水线结构，适合演进为事件驱动系统。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已经具备</w:t>
      </w:r>
      <w:r>
        <w:t xml:space="preserve"> </w:t>
      </w:r>
      <w:r>
        <w:rPr>
          <w:rStyle w:val="VerbatimChar"/>
        </w:rPr>
        <w:t xml:space="preserve">FlowRegistry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FlowHandler</w:t>
      </w:r>
      <w:r>
        <w:t xml:space="preserve"> </w:t>
      </w:r>
      <w:r>
        <w:rPr>
          <w:rFonts w:hint="eastAsia"/>
        </w:rPr>
        <w:t xml:space="preserve">机制，说明流程扩展能力已有雏形。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已经具备</w:t>
      </w:r>
      <w:r>
        <w:t xml:space="preserve"> Redis </w:t>
      </w:r>
      <w:r>
        <w:rPr>
          <w:rFonts w:hint="eastAsia"/>
        </w:rPr>
        <w:t xml:space="preserve">状态与外部解密调用，说明系统并非简单纯内存脚本。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项目内已有一定数量的测试类和样例输入文件，可以作为初始回归基线。</w:t>
      </w:r>
    </w:p>
    <w:bookmarkEnd w:id="31"/>
    <w:bookmarkStart w:id="32" w:name="当前主要问题"/>
    <w:p>
      <w:pPr>
        <w:pStyle w:val="Heading3"/>
      </w:pPr>
      <w:r>
        <w:t xml:space="preserve">2.5 </w:t>
      </w:r>
      <w:r>
        <w:rPr>
          <w:rFonts w:hint="eastAsia"/>
        </w:rPr>
        <w:t xml:space="preserve">当前主要问题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命名风格不统一，存在</w:t>
      </w:r>
      <w:r>
        <w:t xml:space="preserve"> </w:t>
      </w:r>
      <w:r>
        <w:rPr>
          <w:rStyle w:val="VerbatimChar"/>
        </w:rPr>
        <w:t xml:space="preserve">_Service</w:t>
      </w:r>
      <w:r>
        <w:rPr>
          <w:rFonts w:hint="eastAsia"/>
        </w:rPr>
        <w:t xml:space="preserve">、数字后缀、实验残留类。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分层边界不够清楚，规则、编排、状态、流程、解析混杂。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状态分散在本地内存、Redis、消息对象中，不利于后续扩展。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入口主链路虽然收口，但处理阶段尚未显式化。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目前测试样例偏少，对后续流程接入支撑有限。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有些实现明显还处于探索阶段，正式实现与试验实现并存。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二阶段的总体目标"/>
    <w:p>
      <w:pPr>
        <w:pStyle w:val="Heading2"/>
      </w:pPr>
      <w:r>
        <w:t xml:space="preserve">3. </w:t>
      </w:r>
      <w:r>
        <w:rPr>
          <w:rFonts w:hint="eastAsia"/>
        </w:rPr>
        <w:t xml:space="preserve">第二阶段的总体目标</w:t>
      </w:r>
    </w:p>
    <w:bookmarkStart w:id="34" w:name="总体目标"/>
    <w:p>
      <w:pPr>
        <w:pStyle w:val="Heading3"/>
      </w:pPr>
      <w:r>
        <w:t xml:space="preserve">3.1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在不改变当前处理结果、业务流程和关键行为的前提下，对系统进行结构化重构，使其形成：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职责清晰的模块边界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可理解的主处理管线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可治理的状态体系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可扩展的流程接入机制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可验证的基础测试体系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可平滑迁移到流式分布式微服务的演进基础</w:t>
      </w:r>
    </w:p>
    <w:bookmarkEnd w:id="34"/>
    <w:bookmarkStart w:id="35" w:name="第二阶段不是做什么"/>
    <w:p>
      <w:pPr>
        <w:pStyle w:val="Heading3"/>
      </w:pPr>
      <w:r>
        <w:t xml:space="preserve">3.2 </w:t>
      </w:r>
      <w:r>
        <w:rPr>
          <w:rFonts w:hint="eastAsia"/>
        </w:rPr>
        <w:t xml:space="preserve">第二阶段不是做什么</w:t>
      </w:r>
    </w:p>
    <w:p>
      <w:pPr>
        <w:pStyle w:val="FirstParagraph"/>
      </w:pPr>
      <w:r>
        <w:rPr>
          <w:rFonts w:hint="eastAsia"/>
        </w:rPr>
        <w:t xml:space="preserve">第二阶段不建议直接：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大规模拆分成多个独立部署的微服务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引入过多中间件导致工程失控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为追求“现代化”而重写已有可用业务逻辑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在样例不足时贸然做大量功能重构</w:t>
      </w:r>
    </w:p>
    <w:bookmarkEnd w:id="35"/>
    <w:bookmarkStart w:id="36" w:name="第二阶段应该做什么"/>
    <w:p>
      <w:pPr>
        <w:pStyle w:val="Heading3"/>
      </w:pPr>
      <w:r>
        <w:t xml:space="preserve">3.3 </w:t>
      </w:r>
      <w:r>
        <w:rPr>
          <w:rFonts w:hint="eastAsia"/>
        </w:rPr>
        <w:t xml:space="preserve">第二阶段应该做什么</w:t>
      </w:r>
    </w:p>
    <w:p>
      <w:pPr>
        <w:pStyle w:val="FirstParagraph"/>
      </w:pPr>
      <w:r>
        <w:rPr>
          <w:rFonts w:hint="eastAsia"/>
        </w:rPr>
        <w:t xml:space="preserve">第二阶段的核心工作应当是：</w:t>
      </w:r>
    </w:p>
    <w:p>
      <w:pPr>
        <w:pStyle w:val="BodyText"/>
      </w:pPr>
      <w:r>
        <w:rPr>
          <w:rFonts w:hint="eastAsia"/>
          <w:b/>
          <w:bCs/>
        </w:rPr>
        <w:t xml:space="preserve">先把当前系统重构为一个边界清晰、阶段明确、状态可控、可持续演进的高质量单体。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重构原则"/>
    <w:p>
      <w:pPr>
        <w:pStyle w:val="Heading2"/>
      </w:pPr>
      <w:r>
        <w:t xml:space="preserve">4. </w:t>
      </w:r>
      <w:r>
        <w:rPr>
          <w:rFonts w:hint="eastAsia"/>
        </w:rPr>
        <w:t xml:space="preserve">重构原则</w:t>
      </w:r>
    </w:p>
    <w:bookmarkStart w:id="38" w:name="功能不变原则"/>
    <w:p>
      <w:pPr>
        <w:pStyle w:val="Heading3"/>
      </w:pPr>
      <w:r>
        <w:t xml:space="preserve">4.1 </w:t>
      </w:r>
      <w:r>
        <w:rPr>
          <w:rFonts w:hint="eastAsia"/>
        </w:rPr>
        <w:t xml:space="preserve">功能不变原则</w:t>
      </w:r>
    </w:p>
    <w:p>
      <w:pPr>
        <w:pStyle w:val="FirstParagraph"/>
      </w:pPr>
      <w:r>
        <w:rPr>
          <w:rFonts w:hint="eastAsia"/>
        </w:rPr>
        <w:t xml:space="preserve">优先保证处理结果与现有入口行为不变。</w:t>
      </w:r>
    </w:p>
    <w:bookmarkEnd w:id="38"/>
    <w:bookmarkStart w:id="39" w:name="入口收口原则"/>
    <w:p>
      <w:pPr>
        <w:pStyle w:val="Heading3"/>
      </w:pPr>
      <w:r>
        <w:t xml:space="preserve">4.2 </w:t>
      </w:r>
      <w:r>
        <w:rPr>
          <w:rFonts w:hint="eastAsia"/>
        </w:rPr>
        <w:t xml:space="preserve">入口收口原则</w:t>
      </w:r>
    </w:p>
    <w:p>
      <w:pPr>
        <w:pStyle w:val="FirstParagraph"/>
      </w:pPr>
      <w:r>
        <w:rPr>
          <w:rFonts w:hint="eastAsia"/>
        </w:rPr>
        <w:t xml:space="preserve">所有核心链路以</w:t>
      </w:r>
      <w:r>
        <w:t xml:space="preserve"> </w:t>
      </w:r>
      <w:r>
        <w:rPr>
          <w:rStyle w:val="VerbatimChar"/>
        </w:rPr>
        <w:t xml:space="preserve">DefaultPcapBatchProcessingService</w:t>
      </w:r>
      <w:r>
        <w:t xml:space="preserve"> </w:t>
      </w:r>
      <w:r>
        <w:rPr>
          <w:rFonts w:hint="eastAsia"/>
        </w:rPr>
        <w:t xml:space="preserve">为统一入口编排点。</w:t>
      </w:r>
    </w:p>
    <w:bookmarkEnd w:id="39"/>
    <w:bookmarkStart w:id="40" w:name="阶段化原则"/>
    <w:p>
      <w:pPr>
        <w:pStyle w:val="Heading3"/>
      </w:pPr>
      <w:r>
        <w:t xml:space="preserve">4.3 </w:t>
      </w:r>
      <w:r>
        <w:rPr>
          <w:rFonts w:hint="eastAsia"/>
        </w:rPr>
        <w:t xml:space="preserve">阶段化原则</w:t>
      </w:r>
    </w:p>
    <w:p>
      <w:pPr>
        <w:pStyle w:val="FirstParagraph"/>
      </w:pPr>
      <w:r>
        <w:rPr>
          <w:rFonts w:hint="eastAsia"/>
        </w:rPr>
        <w:t xml:space="preserve">将主流程明确拆分成多个处理阶段，降低方法级复杂度。</w:t>
      </w:r>
    </w:p>
    <w:bookmarkEnd w:id="40"/>
    <w:bookmarkStart w:id="41" w:name="状态分离原则"/>
    <w:p>
      <w:pPr>
        <w:pStyle w:val="Heading3"/>
      </w:pPr>
      <w:r>
        <w:t xml:space="preserve">4.4 </w:t>
      </w:r>
      <w:r>
        <w:rPr>
          <w:rFonts w:hint="eastAsia"/>
        </w:rPr>
        <w:t xml:space="preserve">状态分离原则</w:t>
      </w:r>
    </w:p>
    <w:p>
      <w:pPr>
        <w:pStyle w:val="FirstParagraph"/>
      </w:pPr>
      <w:r>
        <w:rPr>
          <w:rFonts w:hint="eastAsia"/>
        </w:rPr>
        <w:t xml:space="preserve">将“当前快照状态”</w:t>
      </w:r>
      <w:r>
        <w:rPr>
          <w:rFonts w:hint="eastAsia"/>
        </w:rPr>
        <w:t xml:space="preserve">“等待状态”</w:t>
      </w:r>
      <w:r>
        <w:rPr>
          <w:rFonts w:hint="eastAsia"/>
        </w:rPr>
        <w:t xml:space="preserve">“事实状态”</w:t>
      </w:r>
      <w:r>
        <w:rPr>
          <w:rFonts w:hint="eastAsia"/>
        </w:rPr>
        <w:t xml:space="preserve">“临时计算状态”</w:t>
      </w:r>
      <w:r>
        <w:rPr>
          <w:rFonts w:hint="eastAsia"/>
        </w:rPr>
        <w:t xml:space="preserve">明确区分。</w:t>
      </w:r>
    </w:p>
    <w:bookmarkEnd w:id="41"/>
    <w:bookmarkStart w:id="42" w:name="可迁移原则"/>
    <w:p>
      <w:pPr>
        <w:pStyle w:val="Heading3"/>
      </w:pPr>
      <w:r>
        <w:t xml:space="preserve">4.5 </w:t>
      </w:r>
      <w:r>
        <w:rPr>
          <w:rFonts w:hint="eastAsia"/>
        </w:rPr>
        <w:t xml:space="preserve">可迁移原则</w:t>
      </w:r>
    </w:p>
    <w:p>
      <w:pPr>
        <w:pStyle w:val="FirstParagraph"/>
      </w:pPr>
      <w:r>
        <w:rPr>
          <w:rFonts w:hint="eastAsia"/>
        </w:rPr>
        <w:t xml:space="preserve">凡是未来可能变成微服务边界的模块，当前就应先具备清晰接口。</w:t>
      </w:r>
    </w:p>
    <w:bookmarkEnd w:id="42"/>
    <w:bookmarkStart w:id="43" w:name="先整形再扩展原则"/>
    <w:p>
      <w:pPr>
        <w:pStyle w:val="Heading3"/>
      </w:pPr>
      <w:r>
        <w:t xml:space="preserve">4.6 </w:t>
      </w:r>
      <w:r>
        <w:rPr>
          <w:rFonts w:hint="eastAsia"/>
        </w:rPr>
        <w:t xml:space="preserve">先整形再扩展原则</w:t>
      </w:r>
    </w:p>
    <w:p>
      <w:pPr>
        <w:pStyle w:val="FirstParagraph"/>
      </w:pPr>
      <w:r>
        <w:rPr>
          <w:rFonts w:hint="eastAsia"/>
        </w:rPr>
        <w:t xml:space="preserve">先整理主链路与状态，再接入更多流程。</w:t>
      </w:r>
    </w:p>
    <w:bookmarkEnd w:id="43"/>
    <w:bookmarkStart w:id="44" w:name="测试先于扩展原则"/>
    <w:p>
      <w:pPr>
        <w:pStyle w:val="Heading3"/>
      </w:pPr>
      <w:r>
        <w:t xml:space="preserve">4.7 </w:t>
      </w:r>
      <w:r>
        <w:rPr>
          <w:rFonts w:hint="eastAsia"/>
        </w:rPr>
        <w:t xml:space="preserve">测试先于扩展原则</w:t>
      </w:r>
    </w:p>
    <w:p>
      <w:pPr>
        <w:pStyle w:val="FirstParagraph"/>
      </w:pPr>
      <w:r>
        <w:rPr>
          <w:rFonts w:hint="eastAsia"/>
        </w:rPr>
        <w:t xml:space="preserve">每接入一个新流程，都应补充最小回归样例或测试断言。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第二阶段总体路线"/>
    <w:p>
      <w:pPr>
        <w:pStyle w:val="Heading2"/>
      </w:pPr>
      <w:r>
        <w:t xml:space="preserve">5. </w:t>
      </w:r>
      <w:r>
        <w:rPr>
          <w:rFonts w:hint="eastAsia"/>
        </w:rPr>
        <w:t xml:space="preserve">第二阶段总体路线</w:t>
      </w:r>
    </w:p>
    <w:p>
      <w:pPr>
        <w:pStyle w:val="FirstParagraph"/>
      </w:pPr>
      <w:r>
        <w:rPr>
          <w:rFonts w:hint="eastAsia"/>
        </w:rPr>
        <w:t xml:space="preserve">建议演进路线为：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正确性原型系统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高质量单体重构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事件驱动单体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流式分布式微服务系统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实时在线处理平台</w:t>
      </w:r>
    </w:p>
    <w:p>
      <w:pPr>
        <w:pStyle w:val="FirstParagraph"/>
      </w:pPr>
      <w:r>
        <w:rPr>
          <w:rFonts w:hint="eastAsia"/>
        </w:rPr>
        <w:t xml:space="preserve">其中本阶段主要覆盖第</w:t>
      </w:r>
      <w:r>
        <w:t xml:space="preserve"> 2 </w:t>
      </w:r>
      <w:r>
        <w:rPr>
          <w:rFonts w:hint="eastAsia"/>
        </w:rPr>
        <w:t xml:space="preserve">步，并为第</w:t>
      </w:r>
      <w:r>
        <w:t xml:space="preserve"> 3 </w:t>
      </w:r>
      <w:r>
        <w:rPr>
          <w:rFonts w:hint="eastAsia"/>
        </w:rPr>
        <w:t xml:space="preserve">步埋好接口与模型基础。</w:t>
      </w:r>
    </w:p>
    <w:p>
      <w:r>
        <w:pict>
          <v:rect style="width:0;height:1.5pt" o:hralign="center" o:hrstd="t" o:hr="t"/>
        </w:pict>
      </w:r>
    </w:p>
    <w:bookmarkEnd w:id="46"/>
    <w:bookmarkStart w:id="47" w:name="分阶段实施计划"/>
    <w:p>
      <w:pPr>
        <w:pStyle w:val="Heading2"/>
      </w:pPr>
      <w:r>
        <w:t xml:space="preserve">6. </w:t>
      </w:r>
      <w:r>
        <w:rPr>
          <w:rFonts w:hint="eastAsia"/>
        </w:rPr>
        <w:t xml:space="preserve">分阶段实施计划</w:t>
      </w:r>
    </w:p>
    <w:bookmarkEnd w:id="47"/>
    <w:bookmarkStart w:id="51" w:name="阶段-0现状冻结与基线建立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0：现状冻结与基线建立</w:t>
      </w:r>
    </w:p>
    <w:bookmarkStart w:id="48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建立可回归、可比较的当前版本基线。</w:t>
      </w:r>
    </w:p>
    <w:bookmarkEnd w:id="48"/>
    <w:bookmarkStart w:id="49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固定当前可跑通的</w:t>
      </w:r>
      <w:r>
        <w:t xml:space="preserve"> pcap/pcapng </w:t>
      </w:r>
      <w:r>
        <w:rPr>
          <w:rFonts w:hint="eastAsia"/>
        </w:rPr>
        <w:t xml:space="preserve">样例。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固定当前入口参数：</w:t>
      </w:r>
      <w:r>
        <w:rPr>
          <w:rStyle w:val="VerbatimChar"/>
        </w:rPr>
        <w:t xml:space="preserve">wanted</w:t>
      </w:r>
      <w:r>
        <w:t xml:space="preserve">、</w:t>
      </w:r>
      <w:r>
        <w:rPr>
          <w:rStyle w:val="VerbatimChar"/>
        </w:rPr>
        <w:t xml:space="preserve">enabledRaw</w:t>
      </w:r>
      <w:r>
        <w:rPr>
          <w:rFonts w:hint="eastAsia"/>
        </w:rPr>
        <w:t xml:space="preserve">、解密开关。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固定</w:t>
      </w:r>
      <w:r>
        <w:t xml:space="preserve"> Redis / tshark / JNI / </w:t>
      </w:r>
      <w:r>
        <w:rPr>
          <w:rFonts w:hint="eastAsia"/>
        </w:rPr>
        <w:t xml:space="preserve">外部解密依赖。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输出当前主链路时序说明。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将当前关键日志与结果保存为基线样本。</w:t>
      </w:r>
    </w:p>
    <w:bookmarkEnd w:id="49"/>
    <w:bookmarkStart w:id="50" w:name="产出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运行基线说明文档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当前可跑样例清单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当前主链路时序图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基线日志样本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阶段-1命名规范与包结构整理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1：命名规范与包结构整理</w:t>
      </w:r>
    </w:p>
    <w:bookmarkStart w:id="52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将探索式工程组织整理为正式工程结构。</w:t>
      </w:r>
    </w:p>
    <w:bookmarkEnd w:id="52"/>
    <w:bookmarkStart w:id="53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清理</w:t>
      </w:r>
      <w:r>
        <w:t xml:space="preserve"> </w:t>
      </w:r>
      <w:r>
        <w:rPr>
          <w:rStyle w:val="VerbatimChar"/>
        </w:rPr>
        <w:t xml:space="preserve">_Service</w:t>
      </w:r>
      <w:r>
        <w:t xml:space="preserve"> </w:t>
      </w:r>
      <w:r>
        <w:rPr>
          <w:rFonts w:hint="eastAsia"/>
        </w:rPr>
        <w:t xml:space="preserve">风格命名，统一使用明确业务名词。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清理带数字后缀的实验性类。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将重复实现移入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rPr>
          <w:rFonts w:hint="eastAsia"/>
        </w:rPr>
        <w:t xml:space="preserve">或删除。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规范包结构。</w:t>
      </w:r>
    </w:p>
    <w:bookmarkEnd w:id="53"/>
    <w:bookmarkStart w:id="54" w:name="建议包结构"/>
    <w:p>
      <w:pPr>
        <w:pStyle w:val="Heading3"/>
      </w:pPr>
      <w:r>
        <w:rPr>
          <w:rFonts w:hint="eastAsia"/>
        </w:rPr>
        <w:t xml:space="preserve">建议包结构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application</w:t>
      </w:r>
      <w:r>
        <w:rPr>
          <w:rFonts w:hint="eastAsia"/>
        </w:rPr>
        <w:t xml:space="preserve">：应用入口与用例编排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domain</w:t>
      </w:r>
      <w:r>
        <w:rPr>
          <w:rFonts w:hint="eastAsia"/>
        </w:rPr>
        <w:t xml:space="preserve">：领域模型、规则、流程定义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processing</w:t>
      </w:r>
      <w:r>
        <w:rPr>
          <w:rFonts w:hint="eastAsia"/>
        </w:rPr>
        <w:t xml:space="preserve">：处理管线各阶段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context</w:t>
      </w:r>
      <w:r>
        <w:rPr>
          <w:rFonts w:hint="eastAsia"/>
        </w:rPr>
        <w:t xml:space="preserve">：UE</w:t>
      </w:r>
      <w:r>
        <w:t xml:space="preserve"> </w:t>
      </w:r>
      <w:r>
        <w:rPr>
          <w:rFonts w:hint="eastAsia"/>
        </w:rPr>
        <w:t xml:space="preserve">上下文更新体系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infrastructure</w:t>
      </w:r>
      <w:r>
        <w:rPr>
          <w:rFonts w:hint="eastAsia"/>
        </w:rPr>
        <w:t xml:space="preserve">：Redis、Tshark、JNI、外部</w:t>
      </w:r>
      <w:r>
        <w:t xml:space="preserve"> </w:t>
      </w:r>
      <w:r>
        <w:rPr>
          <w:rFonts w:hint="eastAsia"/>
        </w:rPr>
        <w:t xml:space="preserve">HTTP、文件等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support</w:t>
      </w:r>
      <w:r>
        <w:rPr>
          <w:rFonts w:hint="eastAsia"/>
        </w:rPr>
        <w:t xml:space="preserve">：日志、序列化、工具类</w:t>
      </w:r>
    </w:p>
    <w:bookmarkEnd w:id="54"/>
    <w:bookmarkStart w:id="55" w:name="产出-1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新包结构树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重命名映射表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清理清单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阶段-2主链路阶段化重构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2：主链路阶段化重构</w:t>
      </w:r>
    </w:p>
    <w:bookmarkStart w:id="57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将主处理流程改造为显式阶段化管线。</w:t>
      </w:r>
    </w:p>
    <w:bookmarkEnd w:id="57"/>
    <w:bookmarkStart w:id="64" w:name="建议划分-6-个阶段"/>
    <w:p>
      <w:pPr>
        <w:pStyle w:val="Heading3"/>
      </w:pPr>
      <w:r>
        <w:rPr>
          <w:rFonts w:hint="eastAsia"/>
        </w:rPr>
        <w:t xml:space="preserve">建议划分</w:t>
      </w:r>
      <w:r>
        <w:t xml:space="preserve"> 6 </w:t>
      </w:r>
      <w:r>
        <w:rPr>
          <w:rFonts w:hint="eastAsia"/>
        </w:rPr>
        <w:t xml:space="preserve">个阶段</w:t>
      </w:r>
    </w:p>
    <w:bookmarkStart w:id="58" w:name="stage-1采集与解码"/>
    <w:p>
      <w:pPr>
        <w:pStyle w:val="Heading4"/>
      </w:pPr>
      <w:r>
        <w:t xml:space="preserve">Stage </w:t>
      </w:r>
      <w:r>
        <w:rPr>
          <w:rFonts w:hint="eastAsia"/>
        </w:rPr>
        <w:t xml:space="preserve">1：采集与解码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输入：pcap/pcapng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输出：解码后的</w:t>
      </w:r>
      <w:r>
        <w:t xml:space="preserve"> packet / layer </w:t>
      </w:r>
      <w:r>
        <w:rPr>
          <w:rFonts w:hint="eastAsia"/>
        </w:rPr>
        <w:t xml:space="preserve">结构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责任模块：</w:t>
      </w:r>
      <w:r>
        <w:rPr>
          <w:rStyle w:val="VerbatimChar"/>
        </w:rPr>
        <w:t xml:space="preserve">TsharkRunner</w:t>
      </w:r>
      <w:r>
        <w:t xml:space="preserve">、</w:t>
      </w:r>
      <w:r>
        <w:rPr>
          <w:rStyle w:val="VerbatimChar"/>
        </w:rPr>
        <w:t xml:space="preserve">LayersSelectiveParser</w:t>
      </w:r>
    </w:p>
    <w:bookmarkEnd w:id="58"/>
    <w:bookmarkStart w:id="59" w:name="stage-2消息标准化"/>
    <w:p>
      <w:pPr>
        <w:pStyle w:val="Heading4"/>
      </w:pPr>
      <w:r>
        <w:t xml:space="preserve">Stage </w:t>
      </w:r>
      <w:r>
        <w:rPr>
          <w:rFonts w:hint="eastAsia"/>
        </w:rPr>
        <w:t xml:space="preserve">2：消息标准化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输入：chain/layer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SignalingMessage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目标：统一所有下游只处理标准消息对象</w:t>
      </w:r>
    </w:p>
    <w:bookmarkEnd w:id="59"/>
    <w:bookmarkStart w:id="60" w:name="stage-3身份绑定"/>
    <w:p>
      <w:pPr>
        <w:pStyle w:val="Heading4"/>
      </w:pPr>
      <w:r>
        <w:t xml:space="preserve">Stage </w:t>
      </w:r>
      <w:r>
        <w:rPr>
          <w:rFonts w:hint="eastAsia"/>
        </w:rPr>
        <w:t xml:space="preserve">3：身份绑定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输入：标准消息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输出：绑定后的消息</w:t>
      </w:r>
      <w:r>
        <w:t xml:space="preserve"> / </w:t>
      </w:r>
      <w:r>
        <w:rPr>
          <w:rFonts w:hint="eastAsia"/>
        </w:rPr>
        <w:t xml:space="preserve">待缓冲消息</w:t>
      </w:r>
      <w:r>
        <w:t xml:space="preserve"> / </w:t>
      </w:r>
      <w:r>
        <w:rPr>
          <w:rFonts w:hint="eastAsia"/>
        </w:rPr>
        <w:t xml:space="preserve">释放后的</w:t>
      </w:r>
      <w:r>
        <w:t xml:space="preserve"> pending </w:t>
      </w: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责任模块：</w:t>
      </w:r>
      <w:r>
        <w:rPr>
          <w:rStyle w:val="VerbatimChar"/>
        </w:rPr>
        <w:t xml:space="preserve">UeIdBinder</w:t>
      </w:r>
    </w:p>
    <w:bookmarkEnd w:id="60"/>
    <w:bookmarkStart w:id="61" w:name="stage-4加密预处理"/>
    <w:p>
      <w:pPr>
        <w:pStyle w:val="Heading4"/>
      </w:pPr>
      <w:r>
        <w:t xml:space="preserve">Stage </w:t>
      </w:r>
      <w:r>
        <w:rPr>
          <w:rFonts w:hint="eastAsia"/>
        </w:rPr>
        <w:t xml:space="preserve">4：加密预处理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输入：绑定后的消息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输出：明文消息</w:t>
      </w:r>
      <w:r>
        <w:t xml:space="preserve"> / </w:t>
      </w:r>
      <w:r>
        <w:rPr>
          <w:rFonts w:hint="eastAsia"/>
        </w:rPr>
        <w:t xml:space="preserve">等待消息</w:t>
      </w:r>
      <w:r>
        <w:t xml:space="preserve"> / </w:t>
      </w:r>
      <w:r>
        <w:rPr>
          <w:rFonts w:hint="eastAsia"/>
        </w:rPr>
        <w:t xml:space="preserve">失败消息</w:t>
      </w:r>
      <w:r>
        <w:t xml:space="preserve"> / </w:t>
      </w:r>
      <w:r>
        <w:rPr>
          <w:rFonts w:hint="eastAsia"/>
        </w:rPr>
        <w:t xml:space="preserve">回流消息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责任模块：解密协调与回流</w:t>
      </w:r>
    </w:p>
    <w:bookmarkEnd w:id="61"/>
    <w:bookmarkStart w:id="62" w:name="stage-5流程识别与业务分发"/>
    <w:p>
      <w:pPr>
        <w:pStyle w:val="Heading4"/>
      </w:pPr>
      <w:r>
        <w:t xml:space="preserve">Stage </w:t>
      </w:r>
      <w:r>
        <w:rPr>
          <w:rFonts w:hint="eastAsia"/>
        </w:rPr>
        <w:t xml:space="preserve">5：流程识别与业务分发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输入：处理后的消息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输出：流程匹配结果与后续动作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责任模块：</w:t>
      </w:r>
      <w:r>
        <w:rPr>
          <w:rStyle w:val="VerbatimChar"/>
        </w:rPr>
        <w:t xml:space="preserve">ProClassify_Service</w:t>
      </w:r>
      <w:r>
        <w:t xml:space="preserve">、</w:t>
      </w:r>
      <w:r>
        <w:rPr>
          <w:rStyle w:val="VerbatimChar"/>
        </w:rPr>
        <w:t xml:space="preserve">FlowRegistry</w:t>
      </w:r>
      <w:r>
        <w:t xml:space="preserve">、</w:t>
      </w:r>
      <w:r>
        <w:rPr>
          <w:rStyle w:val="VerbatimChar"/>
        </w:rPr>
        <w:t xml:space="preserve">ProDispatcher_Service</w:t>
      </w:r>
    </w:p>
    <w:bookmarkEnd w:id="62"/>
    <w:bookmarkStart w:id="63" w:name="stage-6上下文更新与后处理"/>
    <w:p>
      <w:pPr>
        <w:pStyle w:val="Heading4"/>
      </w:pPr>
      <w:r>
        <w:t xml:space="preserve">Stage </w:t>
      </w:r>
      <w:r>
        <w:rPr>
          <w:rFonts w:hint="eastAsia"/>
        </w:rPr>
        <w:t xml:space="preserve">6：上下文更新与后处理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输入：流程分发结果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输出：最新上下文、pending</w:t>
      </w:r>
      <w:r>
        <w:t xml:space="preserve"> </w:t>
      </w:r>
      <w:r>
        <w:rPr>
          <w:rFonts w:hint="eastAsia"/>
        </w:rPr>
        <w:t xml:space="preserve">重试、审计结果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责任模块：</w:t>
      </w:r>
      <w:r>
        <w:rPr>
          <w:rStyle w:val="VerbatimChar"/>
        </w:rPr>
        <w:t xml:space="preserve">UEContextService</w:t>
      </w:r>
    </w:p>
    <w:bookmarkEnd w:id="63"/>
    <w:bookmarkEnd w:id="64"/>
    <w:bookmarkStart w:id="65" w:name="产出-2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阶段图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每阶段输入输出模型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统一</w:t>
      </w:r>
      <w:r>
        <w:t xml:space="preserve"> pipeline </w:t>
      </w:r>
      <w:r>
        <w:rPr>
          <w:rFonts w:hint="eastAsia"/>
        </w:rPr>
        <w:t xml:space="preserve">编排代码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阶段-3状态治理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3：状态治理</w:t>
      </w:r>
    </w:p>
    <w:bookmarkStart w:id="67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将散落状态收口，并明确生命周期。</w:t>
      </w:r>
    </w:p>
    <w:bookmarkEnd w:id="67"/>
    <w:bookmarkStart w:id="72" w:name="状态分类"/>
    <w:p>
      <w:pPr>
        <w:pStyle w:val="Heading3"/>
      </w:pPr>
      <w:r>
        <w:rPr>
          <w:rFonts w:hint="eastAsia"/>
        </w:rPr>
        <w:t xml:space="preserve">状态分类</w:t>
      </w:r>
    </w:p>
    <w:bookmarkStart w:id="68" w:name="a.-事实状态"/>
    <w:p>
      <w:pPr>
        <w:pStyle w:val="Heading4"/>
      </w:pPr>
      <w:r>
        <w:t xml:space="preserve">A. </w:t>
      </w:r>
      <w:r>
        <w:rPr>
          <w:rFonts w:hint="eastAsia"/>
        </w:rPr>
        <w:t xml:space="preserve">事实状态</w:t>
      </w:r>
    </w:p>
    <w:p>
      <w:pPr>
        <w:pStyle w:val="FirstParagraph"/>
      </w:pPr>
      <w:r>
        <w:rPr>
          <w:rFonts w:hint="eastAsia"/>
        </w:rPr>
        <w:t xml:space="preserve">如：消息、解密请求、解密结果、流程识别事件。</w:t>
      </w:r>
    </w:p>
    <w:bookmarkEnd w:id="68"/>
    <w:bookmarkStart w:id="69" w:name="b.-当前快照状态"/>
    <w:p>
      <w:pPr>
        <w:pStyle w:val="Heading4"/>
      </w:pPr>
      <w:r>
        <w:t xml:space="preserve">B. </w:t>
      </w:r>
      <w:r>
        <w:rPr>
          <w:rFonts w:hint="eastAsia"/>
        </w:rPr>
        <w:t xml:space="preserve">当前快照状态</w:t>
      </w:r>
    </w:p>
    <w:p>
      <w:pPr>
        <w:pStyle w:val="FirstParagraph"/>
      </w:pPr>
      <w:r>
        <w:rPr>
          <w:rFonts w:hint="eastAsia"/>
        </w:rPr>
        <w:t xml:space="preserve">如：</w:t>
      </w:r>
      <w:r>
        <w:rPr>
          <w:rStyle w:val="VerbatimChar"/>
        </w:rPr>
        <w:t xml:space="preserve">UEContext</w:t>
      </w:r>
      <w:r>
        <w:t xml:space="preserve">、binding </w:t>
      </w:r>
      <w:r>
        <w:rPr>
          <w:rFonts w:hint="eastAsia"/>
        </w:rPr>
        <w:t xml:space="preserve">当前映射、当前</w:t>
      </w:r>
      <w:r>
        <w:t xml:space="preserve"> procedure </w:t>
      </w:r>
      <w:r>
        <w:rPr>
          <w:rFonts w:hint="eastAsia"/>
        </w:rPr>
        <w:t xml:space="preserve">快照。</w:t>
      </w:r>
    </w:p>
    <w:bookmarkEnd w:id="69"/>
    <w:bookmarkStart w:id="70" w:name="c.-等待状态"/>
    <w:p>
      <w:pPr>
        <w:pStyle w:val="Heading4"/>
      </w:pPr>
      <w:r>
        <w:t xml:space="preserve">C. </w:t>
      </w:r>
      <w:r>
        <w:rPr>
          <w:rFonts w:hint="eastAsia"/>
        </w:rPr>
        <w:t xml:space="preserve">等待状态</w:t>
      </w:r>
    </w:p>
    <w:p>
      <w:pPr>
        <w:pStyle w:val="FirstParagraph"/>
      </w:pPr>
      <w:r>
        <w:rPr>
          <w:rFonts w:hint="eastAsia"/>
        </w:rPr>
        <w:t xml:space="preserve">如：pending</w:t>
      </w:r>
      <w:r>
        <w:t xml:space="preserve"> decrypt、pending bind。</w:t>
      </w:r>
    </w:p>
    <w:bookmarkEnd w:id="70"/>
    <w:bookmarkStart w:id="71" w:name="d.-临时计算状态"/>
    <w:p>
      <w:pPr>
        <w:pStyle w:val="Heading4"/>
      </w:pPr>
      <w:r>
        <w:t xml:space="preserve">D. </w:t>
      </w:r>
      <w:r>
        <w:rPr>
          <w:rFonts w:hint="eastAsia"/>
        </w:rPr>
        <w:t xml:space="preserve">临时计算状态</w:t>
      </w:r>
    </w:p>
    <w:p>
      <w:pPr>
        <w:pStyle w:val="FirstParagraph"/>
      </w:pPr>
      <w:r>
        <w:rPr>
          <w:rFonts w:hint="eastAsia"/>
        </w:rPr>
        <w:t xml:space="preserve">如：分类中间变量、局部解析上下文。</w:t>
      </w:r>
    </w:p>
    <w:bookmarkEnd w:id="71"/>
    <w:bookmarkEnd w:id="72"/>
    <w:bookmarkStart w:id="73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为每类状态建立统一</w:t>
      </w:r>
      <w:r>
        <w:t xml:space="preserve"> repository </w:t>
      </w:r>
      <w:r>
        <w:rPr>
          <w:rFonts w:hint="eastAsia"/>
        </w:rPr>
        <w:t xml:space="preserve">接口。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将进程内</w:t>
      </w:r>
      <w:r>
        <w:t xml:space="preserve"> map/queue </w:t>
      </w:r>
      <w:r>
        <w:rPr>
          <w:rFonts w:hint="eastAsia"/>
        </w:rPr>
        <w:t xml:space="preserve">封装在</w:t>
      </w:r>
      <w:r>
        <w:t xml:space="preserve"> repository </w:t>
      </w:r>
      <w:r>
        <w:rPr>
          <w:rFonts w:hint="eastAsia"/>
        </w:rPr>
        <w:t xml:space="preserve">实现里。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将</w:t>
      </w:r>
      <w:r>
        <w:t xml:space="preserve"> TTL </w:t>
      </w:r>
      <w:r>
        <w:rPr>
          <w:rFonts w:hint="eastAsia"/>
        </w:rPr>
        <w:t xml:space="preserve">配置外置化。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明确每类状态的删除与回收规则。</w:t>
      </w:r>
    </w:p>
    <w:bookmarkEnd w:id="73"/>
    <w:bookmarkStart w:id="74" w:name="建议接口"/>
    <w:p>
      <w:pPr>
        <w:pStyle w:val="Heading3"/>
      </w:pPr>
      <w:r>
        <w:rPr>
          <w:rFonts w:hint="eastAsia"/>
        </w:rPr>
        <w:t xml:space="preserve">建议接口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UeContextRepository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BindingRepository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PendingMessageRepository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ProcedureStateRepository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ProcessingAuditRepository</w:t>
      </w:r>
    </w:p>
    <w:bookmarkEnd w:id="74"/>
    <w:bookmarkStart w:id="75" w:name="产出-3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状态分类说明书</w:t>
      </w:r>
    </w:p>
    <w:p>
      <w:pPr>
        <w:pStyle w:val="Compact"/>
        <w:numPr>
          <w:ilvl w:val="0"/>
          <w:numId w:val="1029"/>
        </w:numPr>
      </w:pPr>
      <w:r>
        <w:t xml:space="preserve">repository </w:t>
      </w: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生命周期表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阶段-4面向事件流的内部模型重构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4：面向事件流的内部模型重构</w:t>
      </w:r>
    </w:p>
    <w:bookmarkStart w:id="77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虽然暂时仍是单体，但内部模型已经按事件驱动方式组织。</w:t>
      </w:r>
    </w:p>
    <w:bookmarkEnd w:id="77"/>
    <w:bookmarkStart w:id="78" w:name="建议事件模型"/>
    <w:p>
      <w:pPr>
        <w:pStyle w:val="Heading3"/>
      </w:pPr>
      <w:r>
        <w:rPr>
          <w:rFonts w:hint="eastAsia"/>
        </w:rPr>
        <w:t xml:space="preserve">建议事件模型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PacketDecodedEvent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MessageNormalizedEvent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UeBindingResolvedEvent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DecryptRequestedEvent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DecryptCompletedEvent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ProcedureRecognizedEvent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UeContextUpdatedEvent</w:t>
      </w:r>
    </w:p>
    <w:bookmarkEnd w:id="78"/>
    <w:bookmarkStart w:id="79" w:name="统一元数据"/>
    <w:p>
      <w:pPr>
        <w:pStyle w:val="Heading3"/>
      </w:pPr>
      <w:r>
        <w:rPr>
          <w:rFonts w:hint="eastAsia"/>
        </w:rPr>
        <w:t xml:space="preserve">统一元数据</w:t>
      </w:r>
    </w:p>
    <w:p>
      <w:pPr>
        <w:pStyle w:val="FirstParagraph"/>
      </w:pPr>
      <w:r>
        <w:rPr>
          <w:rFonts w:hint="eastAsia"/>
        </w:rPr>
        <w:t xml:space="preserve">所有事件或核心消息建议具有：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ueId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procedureId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frameNo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processingStage</w:t>
      </w:r>
    </w:p>
    <w:bookmarkEnd w:id="79"/>
    <w:bookmarkStart w:id="80" w:name="产出-4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内部事件模型定义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统一消息头规范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阶段-5流程接入机制重构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5：流程接入机制重构</w:t>
      </w:r>
    </w:p>
    <w:bookmarkStart w:id="82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使新增流程接入变成模板化扩展，而不是主链路打补丁。</w:t>
      </w:r>
    </w:p>
    <w:bookmarkEnd w:id="82"/>
    <w:bookmarkStart w:id="83" w:name="任务-3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正式化</w:t>
      </w:r>
      <w:r>
        <w:t xml:space="preserve"> </w:t>
      </w:r>
      <w:r>
        <w:rPr>
          <w:rStyle w:val="VerbatimChar"/>
        </w:rPr>
        <w:t xml:space="preserve">FlowRegistry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FlowHandler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明确每个流程必须提供的内容：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流程标识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关键消息集合</w:t>
      </w:r>
    </w:p>
    <w:p>
      <w:pPr>
        <w:pStyle w:val="Compact"/>
        <w:numPr>
          <w:ilvl w:val="1"/>
          <w:numId w:val="1033"/>
        </w:numPr>
      </w:pPr>
      <w:r>
        <w:t xml:space="preserve">phase </w:t>
      </w:r>
      <w:r>
        <w:rPr>
          <w:rFonts w:hint="eastAsia"/>
        </w:rPr>
        <w:t xml:space="preserve">划分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匹配规则</w:t>
      </w:r>
    </w:p>
    <w:p>
      <w:pPr>
        <w:pStyle w:val="Compact"/>
        <w:numPr>
          <w:ilvl w:val="1"/>
          <w:numId w:val="1033"/>
        </w:numPr>
      </w:pPr>
      <w:r>
        <w:t xml:space="preserve">close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1"/>
          <w:numId w:val="1033"/>
        </w:numPr>
      </w:pPr>
      <w:r>
        <w:t xml:space="preserve">UE </w:t>
      </w:r>
      <w:r>
        <w:rPr>
          <w:rFonts w:hint="eastAsia"/>
        </w:rPr>
        <w:t xml:space="preserve">上下文更新规则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特殊解密/回流规则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输出新流程接入模板</w:t>
      </w:r>
    </w:p>
    <w:bookmarkEnd w:id="83"/>
    <w:bookmarkStart w:id="84" w:name="产出-5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流程注册规范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新流程接入模板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各流程职责矩阵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阶段-6测试体系建设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6：测试体系建设</w:t>
      </w:r>
    </w:p>
    <w:bookmarkStart w:id="86" w:name="目标-6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在样例有限前提下，建立最小可用测试体系。</w:t>
      </w:r>
    </w:p>
    <w:bookmarkEnd w:id="86"/>
    <w:bookmarkStart w:id="91" w:name="建议测试分层"/>
    <w:p>
      <w:pPr>
        <w:pStyle w:val="Heading3"/>
      </w:pPr>
      <w:r>
        <w:rPr>
          <w:rFonts w:hint="eastAsia"/>
        </w:rPr>
        <w:t xml:space="preserve">建议测试分层</w:t>
      </w:r>
    </w:p>
    <w:bookmarkStart w:id="87" w:name="单元测试"/>
    <w:p>
      <w:pPr>
        <w:pStyle w:val="Heading4"/>
      </w:pP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消息分类器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流程匹配评分器</w:t>
      </w:r>
    </w:p>
    <w:p>
      <w:pPr>
        <w:pStyle w:val="Compact"/>
        <w:numPr>
          <w:ilvl w:val="0"/>
          <w:numId w:val="1035"/>
        </w:numPr>
      </w:pPr>
      <w:r>
        <w:t xml:space="preserve">close decider</w:t>
      </w:r>
    </w:p>
    <w:p>
      <w:pPr>
        <w:pStyle w:val="Compact"/>
        <w:numPr>
          <w:ilvl w:val="0"/>
          <w:numId w:val="1035"/>
        </w:numPr>
      </w:pPr>
      <w:r>
        <w:t xml:space="preserve">context updater</w:t>
      </w:r>
    </w:p>
    <w:bookmarkEnd w:id="87"/>
    <w:bookmarkStart w:id="88" w:name="组件测试"/>
    <w:p>
      <w:pPr>
        <w:pStyle w:val="Heading4"/>
      </w:pPr>
      <w:r>
        <w:rPr>
          <w:rFonts w:hint="eastAsia"/>
        </w:rPr>
        <w:t xml:space="preserve">组件测试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UeIdBinder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PendingMessageService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UEContextService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DecryptResultReentryService</w:t>
      </w:r>
    </w:p>
    <w:bookmarkEnd w:id="88"/>
    <w:bookmarkStart w:id="89" w:name="链路测试"/>
    <w:p>
      <w:pPr>
        <w:pStyle w:val="Heading4"/>
      </w:pPr>
      <w:r>
        <w:rPr>
          <w:rFonts w:hint="eastAsia"/>
        </w:rPr>
        <w:t xml:space="preserve">链路测试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pcapBatchProcessingService.process(...)</w:t>
      </w:r>
      <w:r>
        <w:t xml:space="preserve"> </w:t>
      </w:r>
      <w:r>
        <w:rPr>
          <w:rFonts w:hint="eastAsia"/>
        </w:rPr>
        <w:t xml:space="preserve">出发跑通整条链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断言关键阶段日志和中间结果</w:t>
      </w:r>
    </w:p>
    <w:bookmarkEnd w:id="89"/>
    <w:bookmarkStart w:id="90" w:name="回归样例档案"/>
    <w:p>
      <w:pPr>
        <w:pStyle w:val="Heading4"/>
      </w:pPr>
      <w:r>
        <w:rPr>
          <w:rFonts w:hint="eastAsia"/>
        </w:rPr>
        <w:t xml:space="preserve">回归样例档案</w:t>
      </w:r>
    </w:p>
    <w:p>
      <w:pPr>
        <w:pStyle w:val="FirstParagraph"/>
      </w:pPr>
      <w:r>
        <w:rPr>
          <w:rFonts w:hint="eastAsia"/>
        </w:rPr>
        <w:t xml:space="preserve">后续每接入一个新流程至少沉淀：</w:t>
      </w:r>
      <w:r>
        <w:t xml:space="preserve"> </w:t>
      </w:r>
      <w:r>
        <w:t xml:space="preserve">- 1 </w:t>
      </w:r>
      <w:r>
        <w:rPr>
          <w:rFonts w:hint="eastAsia"/>
        </w:rPr>
        <w:t xml:space="preserve">个成功样例</w:t>
      </w:r>
      <w:r>
        <w:t xml:space="preserve"> </w:t>
      </w:r>
      <w:r>
        <w:t xml:space="preserve">- 1 </w:t>
      </w:r>
      <w:r>
        <w:rPr>
          <w:rFonts w:hint="eastAsia"/>
        </w:rPr>
        <w:t xml:space="preserve">个异常样例</w:t>
      </w:r>
      <w:r>
        <w:t xml:space="preserve"> </w:t>
      </w:r>
      <w:r>
        <w:t xml:space="preserve">- 1 </w:t>
      </w:r>
      <w:r>
        <w:rPr>
          <w:rFonts w:hint="eastAsia"/>
        </w:rPr>
        <w:t xml:space="preserve">个边界样例</w:t>
      </w:r>
    </w:p>
    <w:bookmarkEnd w:id="90"/>
    <w:bookmarkEnd w:id="91"/>
    <w:bookmarkStart w:id="92" w:name="产出-6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测试分层设计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最小回归集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新流程测试模板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阶段-7性能与代码质量优化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7：性能与代码质量优化</w:t>
      </w:r>
    </w:p>
    <w:bookmarkStart w:id="94" w:name="目标-7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让单体版本本身也具备高质量。</w:t>
      </w:r>
    </w:p>
    <w:bookmarkEnd w:id="94"/>
    <w:bookmarkStart w:id="95" w:name="重点方向"/>
    <w:p>
      <w:pPr>
        <w:pStyle w:val="Heading3"/>
      </w:pPr>
      <w:r>
        <w:rPr>
          <w:rFonts w:hint="eastAsia"/>
        </w:rPr>
        <w:t xml:space="preserve">重点方向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减少重复解析与重复分类。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降低</w:t>
      </w:r>
      <w:r>
        <w:t xml:space="preserve"> Redis </w:t>
      </w:r>
      <w:r>
        <w:rPr>
          <w:rFonts w:hint="eastAsia"/>
        </w:rPr>
        <w:t xml:space="preserve">重复读取次数。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控制解密递归深度。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将日志分级。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将配置参数统一外置。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为热点链路增加性能埋点。</w:t>
      </w:r>
    </w:p>
    <w:bookmarkEnd w:id="95"/>
    <w:bookmarkStart w:id="96" w:name="产出-7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性能热点清单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配置外置清单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日志治理方案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阶段-8微服务化预埋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8：微服务化预埋</w:t>
      </w:r>
    </w:p>
    <w:bookmarkStart w:id="98" w:name="目标-8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当前不拆服务，但先把未来边界准备好。</w:t>
      </w:r>
    </w:p>
    <w:bookmarkEnd w:id="98"/>
    <w:bookmarkStart w:id="99" w:name="候选边界"/>
    <w:p>
      <w:pPr>
        <w:pStyle w:val="Heading3"/>
      </w:pPr>
      <w:r>
        <w:rPr>
          <w:rFonts w:hint="eastAsia"/>
        </w:rPr>
        <w:t xml:space="preserve">候选边界</w:t>
      </w:r>
    </w:p>
    <w:p>
      <w:pPr>
        <w:pStyle w:val="Compact"/>
        <w:numPr>
          <w:ilvl w:val="0"/>
          <w:numId w:val="1041"/>
        </w:numPr>
      </w:pPr>
      <w:r>
        <w:t xml:space="preserve">Capture/Decode</w:t>
      </w:r>
    </w:p>
    <w:p>
      <w:pPr>
        <w:pStyle w:val="Compact"/>
        <w:numPr>
          <w:ilvl w:val="0"/>
          <w:numId w:val="1041"/>
        </w:numPr>
      </w:pPr>
      <w:r>
        <w:t xml:space="preserve">Binding</w:t>
      </w:r>
    </w:p>
    <w:p>
      <w:pPr>
        <w:pStyle w:val="Compact"/>
        <w:numPr>
          <w:ilvl w:val="0"/>
          <w:numId w:val="1041"/>
        </w:numPr>
      </w:pPr>
      <w:r>
        <w:t xml:space="preserve">Decrypt</w:t>
      </w:r>
    </w:p>
    <w:p>
      <w:pPr>
        <w:pStyle w:val="Compact"/>
        <w:numPr>
          <w:ilvl w:val="0"/>
          <w:numId w:val="1041"/>
        </w:numPr>
      </w:pPr>
      <w:r>
        <w:t xml:space="preserve">Procedure Recognition</w:t>
      </w:r>
    </w:p>
    <w:p>
      <w:pPr>
        <w:pStyle w:val="Compact"/>
        <w:numPr>
          <w:ilvl w:val="0"/>
          <w:numId w:val="1041"/>
        </w:numPr>
      </w:pPr>
      <w:r>
        <w:t xml:space="preserve">Context Update</w:t>
      </w:r>
    </w:p>
    <w:p>
      <w:pPr>
        <w:pStyle w:val="Compact"/>
        <w:numPr>
          <w:ilvl w:val="0"/>
          <w:numId w:val="1041"/>
        </w:numPr>
      </w:pPr>
      <w:r>
        <w:t xml:space="preserve">Archive/Query</w:t>
      </w:r>
    </w:p>
    <w:bookmarkEnd w:id="99"/>
    <w:bookmarkStart w:id="100" w:name="任务-4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所有外部依赖通过适配器层隔离。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所有候选边界都形成清晰输入输出接口。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建立统一事件发布接口与审计接口。</w:t>
      </w:r>
    </w:p>
    <w:bookmarkEnd w:id="100"/>
    <w:bookmarkStart w:id="101" w:name="产出-8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微服务候选边界说明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适配器层设计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事件发布接口草案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22" w:name="模块级迁移建议"/>
    <w:p>
      <w:pPr>
        <w:pStyle w:val="Heading2"/>
      </w:pPr>
      <w:r>
        <w:t xml:space="preserve">7. </w:t>
      </w:r>
      <w:r>
        <w:rPr>
          <w:rFonts w:hint="eastAsia"/>
        </w:rPr>
        <w:t xml:space="preserve">模块级迁移建议</w:t>
      </w:r>
    </w:p>
    <w:bookmarkStart w:id="106" w:name="defaultpcapbatchprocessingservice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DefaultPcapBatchProcessingService</w:t>
      </w:r>
    </w:p>
    <w:bookmarkStart w:id="103" w:name="当前问题"/>
    <w:p>
      <w:pPr>
        <w:pStyle w:val="Heading4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入口编排逻辑较紧凑，但阶段边界尚未显式抽象。</w:t>
      </w:r>
    </w:p>
    <w:bookmarkEnd w:id="103"/>
    <w:bookmarkStart w:id="104" w:name="重构方向"/>
    <w:p>
      <w:pPr>
        <w:pStyle w:val="Heading4"/>
      </w:pPr>
      <w:r>
        <w:rPr>
          <w:rFonts w:hint="eastAsia"/>
        </w:rPr>
        <w:t xml:space="preserve">重构方向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保留为总入口编排器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逐步改造成</w:t>
      </w:r>
      <w:r>
        <w:t xml:space="preserve"> pipeline orchestrator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不再直接依赖临时打印行为</w:t>
      </w:r>
    </w:p>
    <w:bookmarkEnd w:id="104"/>
    <w:bookmarkStart w:id="105" w:name="后续角色"/>
    <w:p>
      <w:pPr>
        <w:pStyle w:val="Heading4"/>
      </w:pPr>
      <w:r>
        <w:rPr>
          <w:rFonts w:hint="eastAsia"/>
        </w:rPr>
        <w:t xml:space="preserve">后续角色</w:t>
      </w:r>
    </w:p>
    <w:p>
      <w:pPr>
        <w:pStyle w:val="FirstParagraph"/>
      </w:pPr>
      <w:r>
        <w:rPr>
          <w:rFonts w:hint="eastAsia"/>
        </w:rPr>
        <w:t xml:space="preserve">未来可演进为：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本地单体</w:t>
      </w:r>
      <w:r>
        <w:t xml:space="preserve"> orchestrator</w:t>
      </w:r>
      <w:r>
        <w:t xml:space="preserve"> </w:t>
      </w:r>
      <w:r>
        <w:t xml:space="preserve">- </w:t>
      </w:r>
      <w:r>
        <w:rPr>
          <w:rFonts w:hint="eastAsia"/>
        </w:rPr>
        <w:t xml:space="preserve">或离线批处理入口</w:t>
      </w:r>
      <w:r>
        <w:t xml:space="preserve"> </w:t>
      </w:r>
      <w:r>
        <w:t xml:space="preserve">- </w:t>
      </w:r>
      <w:r>
        <w:rPr>
          <w:rFonts w:hint="eastAsia"/>
        </w:rPr>
        <w:t xml:space="preserve">或</w:t>
      </w:r>
      <w:r>
        <w:t xml:space="preserve"> API/CLI </w:t>
      </w:r>
      <w:r>
        <w:rPr>
          <w:rFonts w:hint="eastAsia"/>
        </w:rPr>
        <w:t xml:space="preserve">触发器</w:t>
      </w:r>
    </w:p>
    <w:bookmarkEnd w:id="105"/>
    <w:bookmarkEnd w:id="106"/>
    <w:bookmarkStart w:id="109" w:name="ueidbinder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UeIdBinder</w:t>
      </w:r>
    </w:p>
    <w:bookmarkStart w:id="107" w:name="当前问题-1"/>
    <w:p>
      <w:pPr>
        <w:pStyle w:val="Heading4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同时承担规则判断、状态管理、缓冲、就近绑定、flush</w:t>
      </w:r>
      <w:r>
        <w:t xml:space="preserve"> </w:t>
      </w:r>
      <w:r>
        <w:rPr>
          <w:rFonts w:hint="eastAsia"/>
        </w:rPr>
        <w:t xml:space="preserve">和下游回调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内存状态复杂，是未来分布式化的主要风险点</w:t>
      </w:r>
    </w:p>
    <w:bookmarkEnd w:id="107"/>
    <w:bookmarkStart w:id="108" w:name="重构方向-1"/>
    <w:p>
      <w:pPr>
        <w:pStyle w:val="Heading4"/>
      </w:pPr>
      <w:r>
        <w:rPr>
          <w:rFonts w:hint="eastAsia"/>
        </w:rPr>
        <w:t xml:space="preserve">重构方向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拆分为：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BindingResolver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BindingStateStore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PendingBindingStore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BindingFlushCoordinator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downstream</w:t>
      </w:r>
      <w:r>
        <w:t xml:space="preserve"> </w:t>
      </w:r>
      <w:r>
        <w:rPr>
          <w:rFonts w:hint="eastAsia"/>
        </w:rPr>
        <w:t xml:space="preserve">回调风格改为结果对象风格</w:t>
      </w:r>
    </w:p>
    <w:bookmarkEnd w:id="108"/>
    <w:bookmarkEnd w:id="109"/>
    <w:bookmarkStart w:id="112" w:name="msgprocessing_service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MsgProcessing_Service</w:t>
      </w:r>
    </w:p>
    <w:bookmarkStart w:id="110" w:name="当前问题-2"/>
    <w:p>
      <w:pPr>
        <w:pStyle w:val="Heading4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仍是主复杂度聚集点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分类、解密、流程识别、分发、pending</w:t>
      </w:r>
      <w:r>
        <w:t xml:space="preserve"> </w:t>
      </w:r>
      <w:r>
        <w:rPr>
          <w:rFonts w:hint="eastAsia"/>
        </w:rPr>
        <w:t xml:space="preserve">重试都集中在一起</w:t>
      </w:r>
    </w:p>
    <w:bookmarkEnd w:id="110"/>
    <w:bookmarkStart w:id="111" w:name="重构方向-2"/>
    <w:p>
      <w:pPr>
        <w:pStyle w:val="Heading4"/>
      </w:pPr>
      <w:r>
        <w:rPr>
          <w:rFonts w:hint="eastAsia"/>
        </w:rPr>
        <w:t xml:space="preserve">重构方向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拆为：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MessageClassificationService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DecryptCoordinator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ProcedureRecognitionService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ProcedureDispatchService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PendingRetryService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MessageProcessingContext</w:t>
      </w:r>
      <w:r>
        <w:t xml:space="preserve"> </w:t>
      </w:r>
      <w:r>
        <w:rPr>
          <w:rFonts w:hint="eastAsia"/>
        </w:rPr>
        <w:t xml:space="preserve">作为阶段上下文</w:t>
      </w:r>
    </w:p>
    <w:bookmarkEnd w:id="111"/>
    <w:bookmarkEnd w:id="112"/>
    <w:bookmarkStart w:id="115" w:name="pendingmessageservice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PendingMessageService</w:t>
      </w:r>
    </w:p>
    <w:bookmarkStart w:id="113" w:name="当前问题-3"/>
    <w:p>
      <w:pPr>
        <w:pStyle w:val="Heading4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当前是未来分布式扩展的瓶颈点</w:t>
      </w:r>
    </w:p>
    <w:bookmarkEnd w:id="113"/>
    <w:bookmarkStart w:id="114" w:name="重构方向-3"/>
    <w:p>
      <w:pPr>
        <w:pStyle w:val="Heading4"/>
      </w:pPr>
      <w:r>
        <w:rPr>
          <w:rFonts w:hint="eastAsia"/>
        </w:rPr>
        <w:t xml:space="preserve">重构方向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抽象</w:t>
      </w:r>
      <w:r>
        <w:t xml:space="preserve"> </w:t>
      </w:r>
      <w:r>
        <w:rPr>
          <w:rStyle w:val="VerbatimChar"/>
        </w:rPr>
        <w:t xml:space="preserve">PendingMessageRepository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当前仍可用内存实现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未来切换</w:t>
      </w:r>
      <w:r>
        <w:t xml:space="preserve"> Redis / MQ / Kafka waiting topic</w:t>
      </w:r>
    </w:p>
    <w:bookmarkEnd w:id="114"/>
    <w:bookmarkEnd w:id="115"/>
    <w:bookmarkStart w:id="118" w:name="uecontextservice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UEContextService</w:t>
      </w:r>
    </w:p>
    <w:bookmarkStart w:id="116" w:name="当前问题-4"/>
    <w:p>
      <w:pPr>
        <w:pStyle w:val="Heading4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目前已开始收敛职责，但仍需要进一步仓储化</w:t>
      </w:r>
    </w:p>
    <w:bookmarkEnd w:id="116"/>
    <w:bookmarkStart w:id="117" w:name="重构方向-4"/>
    <w:p>
      <w:pPr>
        <w:pStyle w:val="Heading4"/>
      </w:pPr>
      <w:r>
        <w:rPr>
          <w:rFonts w:hint="eastAsia"/>
        </w:rPr>
        <w:t xml:space="preserve">重构方向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保留“加载、保存、调度</w:t>
      </w:r>
      <w:r>
        <w:t xml:space="preserve"> </w:t>
      </w:r>
      <w:r>
        <w:rPr>
          <w:rFonts w:hint="eastAsia"/>
        </w:rPr>
        <w:t xml:space="preserve">updater”职责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提取</w:t>
      </w:r>
      <w:r>
        <w:t xml:space="preserve"> </w:t>
      </w:r>
      <w:r>
        <w:rPr>
          <w:rStyle w:val="VerbatimChar"/>
        </w:rPr>
        <w:t xml:space="preserve">UeContextRepository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上下文变更采用事件或审计记录</w:t>
      </w:r>
    </w:p>
    <w:bookmarkEnd w:id="117"/>
    <w:bookmarkEnd w:id="118"/>
    <w:bookmarkStart w:id="121" w:name="flowregistry-与-flowhandler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FlowRegistry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FlowHandler</w:t>
      </w:r>
    </w:p>
    <w:bookmarkStart w:id="119" w:name="当前问题-5"/>
    <w:p>
      <w:pPr>
        <w:pStyle w:val="Heading4"/>
      </w:pPr>
      <w:r>
        <w:rPr>
          <w:rFonts w:hint="eastAsia"/>
        </w:rPr>
        <w:t xml:space="preserve">当前问题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机制方向正确，但尚需制度化</w:t>
      </w:r>
    </w:p>
    <w:bookmarkEnd w:id="119"/>
    <w:bookmarkStart w:id="120" w:name="重构方向-5"/>
    <w:p>
      <w:pPr>
        <w:pStyle w:val="Heading4"/>
      </w:pPr>
      <w:r>
        <w:rPr>
          <w:rFonts w:hint="eastAsia"/>
        </w:rPr>
        <w:t xml:space="preserve">重构方向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明确</w:t>
      </w:r>
      <w:r>
        <w:t xml:space="preserve"> handler </w:t>
      </w:r>
      <w:r>
        <w:rPr>
          <w:rFonts w:hint="eastAsia"/>
        </w:rPr>
        <w:t xml:space="preserve">排序、匹配输出、扩展模板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将流程接入完全统一到</w:t>
      </w:r>
      <w:r>
        <w:t xml:space="preserve"> registry + handler </w:t>
      </w:r>
      <w:r>
        <w:rPr>
          <w:rFonts w:hint="eastAsia"/>
        </w:rPr>
        <w:t xml:space="preserve">模型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7" w:name="推荐执行顺序"/>
    <w:p>
      <w:pPr>
        <w:pStyle w:val="Heading2"/>
      </w:pPr>
      <w:r>
        <w:t xml:space="preserve">8. </w:t>
      </w:r>
      <w:r>
        <w:rPr>
          <w:rFonts w:hint="eastAsia"/>
        </w:rPr>
        <w:t xml:space="preserve">推荐执行顺序</w:t>
      </w:r>
    </w:p>
    <w:bookmarkStart w:id="123" w:name="第一批最优先"/>
    <w:p>
      <w:pPr>
        <w:pStyle w:val="Heading3"/>
      </w:pPr>
      <w:r>
        <w:rPr>
          <w:rFonts w:hint="eastAsia"/>
        </w:rPr>
        <w:t xml:space="preserve">第一批（最优先）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基线冻结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命名规范化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包结构整理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删除实验残留类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主链路阶段图与</w:t>
      </w:r>
      <w:r>
        <w:t xml:space="preserve"> pipeline </w:t>
      </w:r>
      <w:r>
        <w:rPr>
          <w:rFonts w:hint="eastAsia"/>
        </w:rPr>
        <w:t xml:space="preserve">编排成型</w:t>
      </w:r>
    </w:p>
    <w:bookmarkEnd w:id="123"/>
    <w:bookmarkStart w:id="124" w:name="第二批"/>
    <w:p>
      <w:pPr>
        <w:pStyle w:val="Heading3"/>
      </w:pPr>
      <w:r>
        <w:rPr>
          <w:rFonts w:hint="eastAsia"/>
        </w:rPr>
        <w:t xml:space="preserve">第二批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重构</w:t>
      </w:r>
      <w:r>
        <w:t xml:space="preserve"> </w:t>
      </w:r>
      <w:r>
        <w:rPr>
          <w:rStyle w:val="VerbatimChar"/>
        </w:rPr>
        <w:t xml:space="preserve">UeIdBinder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重构</w:t>
      </w:r>
      <w:r>
        <w:t xml:space="preserve"> </w:t>
      </w:r>
      <w:r>
        <w:rPr>
          <w:rStyle w:val="VerbatimChar"/>
        </w:rPr>
        <w:t xml:space="preserve">PendingMessageService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拆分</w:t>
      </w:r>
      <w:r>
        <w:t xml:space="preserve"> </w:t>
      </w:r>
      <w:r>
        <w:rPr>
          <w:rStyle w:val="VerbatimChar"/>
        </w:rPr>
        <w:t xml:space="preserve">MsgProcessing_Service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收口</w:t>
      </w:r>
      <w:r>
        <w:t xml:space="preserve"> </w:t>
      </w:r>
      <w:r>
        <w:rPr>
          <w:rStyle w:val="VerbatimChar"/>
        </w:rPr>
        <w:t xml:space="preserve">UEContextService</w:t>
      </w:r>
      <w:r>
        <w:t xml:space="preserve"> </w:t>
      </w:r>
      <w:r>
        <w:rPr>
          <w:rFonts w:hint="eastAsia"/>
        </w:rPr>
        <w:t xml:space="preserve">边界</w:t>
      </w:r>
    </w:p>
    <w:bookmarkEnd w:id="124"/>
    <w:bookmarkStart w:id="125" w:name="第三批"/>
    <w:p>
      <w:pPr>
        <w:pStyle w:val="Heading3"/>
      </w:pPr>
      <w:r>
        <w:rPr>
          <w:rFonts w:hint="eastAsia"/>
        </w:rPr>
        <w:t xml:space="preserve">第三批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建事件模型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建流程接入模板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建最小回归体系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做日志与配置治理</w:t>
      </w:r>
    </w:p>
    <w:bookmarkEnd w:id="125"/>
    <w:bookmarkStart w:id="126" w:name="第四批"/>
    <w:p>
      <w:pPr>
        <w:pStyle w:val="Heading3"/>
      </w:pPr>
      <w:r>
        <w:rPr>
          <w:rFonts w:hint="eastAsia"/>
        </w:rPr>
        <w:t xml:space="preserve">第四批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为微服务化预埋接口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准备后续</w:t>
      </w:r>
      <w:r>
        <w:t xml:space="preserve"> Kafka / </w:t>
      </w:r>
      <w:r>
        <w:rPr>
          <w:rFonts w:hint="eastAsia"/>
        </w:rPr>
        <w:t xml:space="preserve">流处理迁移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未来演化方向"/>
    <w:p>
      <w:pPr>
        <w:pStyle w:val="Heading2"/>
      </w:pPr>
      <w:r>
        <w:t xml:space="preserve">9. </w:t>
      </w:r>
      <w:r>
        <w:rPr>
          <w:rFonts w:hint="eastAsia"/>
        </w:rPr>
        <w:t xml:space="preserve">未来演化方向</w:t>
      </w:r>
    </w:p>
    <w:bookmarkStart w:id="128" w:name="从高质量单体到事件驱动单体"/>
    <w:p>
      <w:pPr>
        <w:pStyle w:val="Heading3"/>
      </w:pPr>
      <w:r>
        <w:t xml:space="preserve">9.1 </w:t>
      </w:r>
      <w:r>
        <w:rPr>
          <w:rFonts w:hint="eastAsia"/>
        </w:rPr>
        <w:t xml:space="preserve">从高质量单体到事件驱动单体</w:t>
      </w:r>
    </w:p>
    <w:p>
      <w:pPr>
        <w:pStyle w:val="FirstParagraph"/>
      </w:pPr>
      <w:r>
        <w:rPr>
          <w:rFonts w:hint="eastAsia"/>
        </w:rPr>
        <w:t xml:space="preserve">当第二阶段完成后，系统可进一步演进为：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主链路各阶段通过内部事件模型解耦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统一</w:t>
      </w:r>
      <w:r>
        <w:t xml:space="preserve"> audit/event sink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支持消息重放与阶段重试</w:t>
      </w:r>
    </w:p>
    <w:bookmarkEnd w:id="128"/>
    <w:bookmarkStart w:id="129" w:name="从事件驱动单体到分布式微服务"/>
    <w:p>
      <w:pPr>
        <w:pStyle w:val="Heading3"/>
      </w:pPr>
      <w:r>
        <w:t xml:space="preserve">9.2 </w:t>
      </w:r>
      <w:r>
        <w:rPr>
          <w:rFonts w:hint="eastAsia"/>
        </w:rPr>
        <w:t xml:space="preserve">从事件驱动单体到分布式微服务</w:t>
      </w:r>
    </w:p>
    <w:p>
      <w:pPr>
        <w:pStyle w:val="FirstParagraph"/>
      </w:pPr>
      <w:r>
        <w:rPr>
          <w:rFonts w:hint="eastAsia"/>
        </w:rPr>
        <w:t xml:space="preserve">后续拆分建议按职责链而不是技术层拆分：</w:t>
      </w:r>
    </w:p>
    <w:p>
      <w:pPr>
        <w:pStyle w:val="Compact"/>
        <w:numPr>
          <w:ilvl w:val="0"/>
          <w:numId w:val="1063"/>
        </w:numPr>
      </w:pPr>
      <w:r>
        <w:t xml:space="preserve">Decode Service</w:t>
      </w:r>
    </w:p>
    <w:p>
      <w:pPr>
        <w:pStyle w:val="Compact"/>
        <w:numPr>
          <w:ilvl w:val="0"/>
          <w:numId w:val="1063"/>
        </w:numPr>
      </w:pPr>
      <w:r>
        <w:t xml:space="preserve">Binding Service</w:t>
      </w:r>
    </w:p>
    <w:p>
      <w:pPr>
        <w:pStyle w:val="Compact"/>
        <w:numPr>
          <w:ilvl w:val="0"/>
          <w:numId w:val="1063"/>
        </w:numPr>
      </w:pPr>
      <w:r>
        <w:t xml:space="preserve">Decrypt Service</w:t>
      </w:r>
    </w:p>
    <w:p>
      <w:pPr>
        <w:pStyle w:val="Compact"/>
        <w:numPr>
          <w:ilvl w:val="0"/>
          <w:numId w:val="1063"/>
        </w:numPr>
      </w:pPr>
      <w:r>
        <w:t xml:space="preserve">Procedure Recognition Service</w:t>
      </w:r>
    </w:p>
    <w:p>
      <w:pPr>
        <w:pStyle w:val="Compact"/>
        <w:numPr>
          <w:ilvl w:val="0"/>
          <w:numId w:val="1063"/>
        </w:numPr>
      </w:pPr>
      <w:r>
        <w:t xml:space="preserve">Context Service</w:t>
      </w:r>
    </w:p>
    <w:p>
      <w:pPr>
        <w:pStyle w:val="Compact"/>
        <w:numPr>
          <w:ilvl w:val="0"/>
          <w:numId w:val="1063"/>
        </w:numPr>
      </w:pPr>
      <w:r>
        <w:t xml:space="preserve">Query / Archive Service</w:t>
      </w:r>
    </w:p>
    <w:bookmarkEnd w:id="129"/>
    <w:bookmarkStart w:id="130" w:name="从批处理到流式实时处理"/>
    <w:p>
      <w:pPr>
        <w:pStyle w:val="Heading3"/>
      </w:pPr>
      <w:r>
        <w:t xml:space="preserve">9.3 </w:t>
      </w:r>
      <w:r>
        <w:rPr>
          <w:rFonts w:hint="eastAsia"/>
        </w:rPr>
        <w:t xml:space="preserve">从批处理到流式实时处理</w:t>
      </w:r>
    </w:p>
    <w:p>
      <w:pPr>
        <w:pStyle w:val="FirstParagraph"/>
      </w:pPr>
      <w:r>
        <w:rPr>
          <w:rFonts w:hint="eastAsia"/>
        </w:rPr>
        <w:t xml:space="preserve">最终可支持：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在线抓包事件输入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消息总线驱动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多实例水平扩展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状态化流处理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实时观测与回放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技术选型建议与优先级"/>
    <w:p>
      <w:pPr>
        <w:pStyle w:val="Heading2"/>
      </w:pPr>
      <w:r>
        <w:t xml:space="preserve">10. </w:t>
      </w:r>
      <w:r>
        <w:rPr>
          <w:rFonts w:hint="eastAsia"/>
        </w:rPr>
        <w:t xml:space="preserve">技术选型建议与优先级</w:t>
      </w:r>
    </w:p>
    <w:bookmarkStart w:id="132" w:name="第二阶段优先引入"/>
    <w:p>
      <w:pPr>
        <w:pStyle w:val="Heading3"/>
      </w:pPr>
      <w:r>
        <w:t xml:space="preserve">10.1 </w:t>
      </w:r>
      <w:r>
        <w:rPr>
          <w:rFonts w:hint="eastAsia"/>
        </w:rPr>
        <w:t xml:space="preserve">第二阶段优先引入</w:t>
      </w:r>
    </w:p>
    <w:p>
      <w:pPr>
        <w:pStyle w:val="Compact"/>
        <w:numPr>
          <w:ilvl w:val="0"/>
          <w:numId w:val="1065"/>
        </w:numPr>
      </w:pPr>
      <w:r>
        <w:t xml:space="preserve">Spring Boot </w:t>
      </w:r>
      <w:r>
        <w:rPr>
          <w:rFonts w:hint="eastAsia"/>
        </w:rPr>
        <w:t xml:space="preserve">现有体系继续保留</w:t>
      </w:r>
    </w:p>
    <w:p>
      <w:pPr>
        <w:pStyle w:val="Compact"/>
        <w:numPr>
          <w:ilvl w:val="0"/>
          <w:numId w:val="1065"/>
        </w:numPr>
      </w:pPr>
      <w:r>
        <w:t xml:space="preserve">Redis </w:t>
      </w:r>
      <w:r>
        <w:rPr>
          <w:rFonts w:hint="eastAsia"/>
        </w:rPr>
        <w:t xml:space="preserve">继续作为热状态载体</w:t>
      </w:r>
    </w:p>
    <w:p>
      <w:pPr>
        <w:pStyle w:val="Compact"/>
        <w:numPr>
          <w:ilvl w:val="0"/>
          <w:numId w:val="1065"/>
        </w:numPr>
      </w:pPr>
      <w:r>
        <w:t xml:space="preserve">JUnit + </w:t>
      </w:r>
      <w:r>
        <w:rPr>
          <w:rFonts w:hint="eastAsia"/>
        </w:rPr>
        <w:t xml:space="preserve">集成测试完善回归</w:t>
      </w:r>
    </w:p>
    <w:p>
      <w:pPr>
        <w:pStyle w:val="Compact"/>
        <w:numPr>
          <w:ilvl w:val="0"/>
          <w:numId w:val="1065"/>
        </w:numPr>
      </w:pPr>
      <w:r>
        <w:t xml:space="preserve">OpenTelemetry </w:t>
      </w:r>
      <w:r>
        <w:rPr>
          <w:rFonts w:hint="eastAsia"/>
        </w:rPr>
        <w:t xml:space="preserve">埋点</w:t>
      </w:r>
    </w:p>
    <w:p>
      <w:pPr>
        <w:pStyle w:val="Compact"/>
        <w:numPr>
          <w:ilvl w:val="0"/>
          <w:numId w:val="1065"/>
        </w:numPr>
      </w:pPr>
      <w:r>
        <w:t xml:space="preserve">Docker </w:t>
      </w:r>
      <w:r>
        <w:rPr>
          <w:rFonts w:hint="eastAsia"/>
        </w:rPr>
        <w:t xml:space="preserve">化运行环境</w:t>
      </w:r>
    </w:p>
    <w:bookmarkEnd w:id="132"/>
    <w:bookmarkStart w:id="133" w:name="第三阶段优先考虑"/>
    <w:p>
      <w:pPr>
        <w:pStyle w:val="Heading3"/>
      </w:pPr>
      <w:r>
        <w:t xml:space="preserve">10.2 </w:t>
      </w:r>
      <w:r>
        <w:rPr>
          <w:rFonts w:hint="eastAsia"/>
        </w:rPr>
        <w:t xml:space="preserve">第三阶段优先考虑</w:t>
      </w:r>
    </w:p>
    <w:p>
      <w:pPr>
        <w:pStyle w:val="Compact"/>
        <w:numPr>
          <w:ilvl w:val="0"/>
          <w:numId w:val="1066"/>
        </w:numPr>
      </w:pPr>
      <w:r>
        <w:t xml:space="preserve">Kafka </w:t>
      </w:r>
      <w:r>
        <w:rPr>
          <w:rFonts w:hint="eastAsia"/>
        </w:rPr>
        <w:t xml:space="preserve">作为事件总线</w:t>
      </w:r>
    </w:p>
    <w:p>
      <w:pPr>
        <w:pStyle w:val="Compact"/>
        <w:numPr>
          <w:ilvl w:val="0"/>
          <w:numId w:val="1066"/>
        </w:numPr>
      </w:pPr>
      <w:r>
        <w:t xml:space="preserve">Spring Cloud Stream / Spring for Apache Kafka</w:t>
      </w:r>
    </w:p>
    <w:p>
      <w:pPr>
        <w:pStyle w:val="Compact"/>
        <w:numPr>
          <w:ilvl w:val="0"/>
          <w:numId w:val="1066"/>
        </w:numPr>
      </w:pPr>
      <w:r>
        <w:t xml:space="preserve">PostgreSQL </w:t>
      </w:r>
      <w:r>
        <w:rPr>
          <w:rFonts w:hint="eastAsia"/>
        </w:rPr>
        <w:t xml:space="preserve">或审计事件存储</w:t>
      </w:r>
    </w:p>
    <w:p>
      <w:pPr>
        <w:pStyle w:val="Compact"/>
        <w:numPr>
          <w:ilvl w:val="0"/>
          <w:numId w:val="1066"/>
        </w:numPr>
      </w:pPr>
      <w:r>
        <w:t xml:space="preserve">Grafana + Loki + Tempo + Prometheus/OTel Collector</w:t>
      </w:r>
    </w:p>
    <w:p>
      <w:pPr>
        <w:pStyle w:val="Compact"/>
        <w:numPr>
          <w:ilvl w:val="0"/>
          <w:numId w:val="1066"/>
        </w:numPr>
      </w:pPr>
      <w:r>
        <w:t xml:space="preserve">Kubernetes </w:t>
      </w:r>
      <w:r>
        <w:rPr>
          <w:rFonts w:hint="eastAsia"/>
        </w:rPr>
        <w:t xml:space="preserve">部署</w:t>
      </w:r>
    </w:p>
    <w:bookmarkEnd w:id="133"/>
    <w:bookmarkStart w:id="134" w:name="第四阶段再考虑"/>
    <w:p>
      <w:pPr>
        <w:pStyle w:val="Heading3"/>
      </w:pPr>
      <w:r>
        <w:t xml:space="preserve">10.3 </w:t>
      </w:r>
      <w:r>
        <w:rPr>
          <w:rFonts w:hint="eastAsia"/>
        </w:rPr>
        <w:t xml:space="preserve">第四阶段再考虑</w:t>
      </w:r>
    </w:p>
    <w:p>
      <w:pPr>
        <w:pStyle w:val="Compact"/>
        <w:numPr>
          <w:ilvl w:val="0"/>
          <w:numId w:val="1067"/>
        </w:numPr>
      </w:pPr>
      <w:r>
        <w:t xml:space="preserve">Flink </w:t>
      </w:r>
      <w:r>
        <w:rPr>
          <w:rFonts w:hint="eastAsia"/>
        </w:rPr>
        <w:t xml:space="preserve">状态流处理</w:t>
      </w:r>
    </w:p>
    <w:p>
      <w:pPr>
        <w:pStyle w:val="Compact"/>
        <w:numPr>
          <w:ilvl w:val="0"/>
          <w:numId w:val="1067"/>
        </w:numPr>
      </w:pPr>
      <w:r>
        <w:t xml:space="preserve">Dapr </w:t>
      </w:r>
      <w:r>
        <w:rPr>
          <w:rFonts w:hint="eastAsia"/>
        </w:rPr>
        <w:t xml:space="preserve">作为状态/发布订阅/工作流抽象</w:t>
      </w:r>
    </w:p>
    <w:p>
      <w:pPr>
        <w:pStyle w:val="Compact"/>
        <w:numPr>
          <w:ilvl w:val="0"/>
          <w:numId w:val="1067"/>
        </w:numPr>
      </w:pPr>
      <w:r>
        <w:t xml:space="preserve">Temporal </w:t>
      </w:r>
      <w:r>
        <w:rPr>
          <w:rFonts w:hint="eastAsia"/>
        </w:rPr>
        <w:t xml:space="preserve">或</w:t>
      </w:r>
      <w:r>
        <w:t xml:space="preserve"> Dapr Workflow </w:t>
      </w:r>
      <w:r>
        <w:rPr>
          <w:rFonts w:hint="eastAsia"/>
        </w:rPr>
        <w:t xml:space="preserve">处理长流程编排</w:t>
      </w:r>
    </w:p>
    <w:p>
      <w:pPr>
        <w:pStyle w:val="Compact"/>
        <w:numPr>
          <w:ilvl w:val="0"/>
          <w:numId w:val="1067"/>
        </w:numPr>
      </w:pPr>
      <w:r>
        <w:t xml:space="preserve">Service Mesh / eBPF </w:t>
      </w:r>
      <w:r>
        <w:rPr>
          <w:rFonts w:hint="eastAsia"/>
        </w:rPr>
        <w:t xml:space="preserve">观测增强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论文写作建议组织方式"/>
    <w:p>
      <w:pPr>
        <w:pStyle w:val="Heading2"/>
      </w:pPr>
      <w:r>
        <w:t xml:space="preserve">11. </w:t>
      </w:r>
      <w:r>
        <w:rPr>
          <w:rFonts w:hint="eastAsia"/>
        </w:rPr>
        <w:t xml:space="preserve">论文写作建议组织方式</w:t>
      </w:r>
    </w:p>
    <w:bookmarkStart w:id="140" w:name="章节建议"/>
    <w:p>
      <w:pPr>
        <w:pStyle w:val="Heading3"/>
      </w:pPr>
      <w:r>
        <w:rPr>
          <w:rFonts w:hint="eastAsia"/>
        </w:rPr>
        <w:t xml:space="preserve">章节建议</w:t>
      </w:r>
    </w:p>
    <w:bookmarkStart w:id="136" w:name="第一部分现有系统原型分析"/>
    <w:p>
      <w:pPr>
        <w:pStyle w:val="Heading4"/>
      </w:pPr>
      <w:r>
        <w:rPr>
          <w:rFonts w:hint="eastAsia"/>
        </w:rPr>
        <w:t xml:space="preserve">第一部分：现有系统原型分析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原型目标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主处理链路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核心模块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存在问题</w:t>
      </w:r>
    </w:p>
    <w:bookmarkEnd w:id="136"/>
    <w:bookmarkStart w:id="137" w:name="第二部分面向流式分布式演进的重构设计"/>
    <w:p>
      <w:pPr>
        <w:pStyle w:val="Heading4"/>
      </w:pPr>
      <w:r>
        <w:rPr>
          <w:rFonts w:hint="eastAsia"/>
        </w:rPr>
        <w:t xml:space="preserve">第二部分：面向流式分布式演进的重构设计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重构原则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分层重构方案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状态治理方案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流程扩展方案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测试方案</w:t>
      </w:r>
    </w:p>
    <w:bookmarkEnd w:id="137"/>
    <w:bookmarkStart w:id="138" w:name="第三部分实现与实验"/>
    <w:p>
      <w:pPr>
        <w:pStyle w:val="Heading4"/>
      </w:pPr>
      <w:r>
        <w:rPr>
          <w:rFonts w:hint="eastAsia"/>
        </w:rPr>
        <w:t xml:space="preserve">第三部分：实现与实验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样例与环境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重构前后结构对比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主链路性能与稳定性对比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新流程接入复杂度对比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可观测性改进</w:t>
      </w:r>
    </w:p>
    <w:bookmarkEnd w:id="138"/>
    <w:bookmarkStart w:id="139" w:name="第四部分后续流式分布式演化"/>
    <w:p>
      <w:pPr>
        <w:pStyle w:val="Heading4"/>
      </w:pPr>
      <w:r>
        <w:rPr>
          <w:rFonts w:hint="eastAsia"/>
        </w:rPr>
        <w:t xml:space="preserve">第四部分：后续流式分布式演化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事件驱动改造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微服务拆分方案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实时流处理路线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云原生部署与运维能力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2" w:name="最终建议"/>
    <w:p>
      <w:pPr>
        <w:pStyle w:val="Heading2"/>
      </w:pPr>
      <w:r>
        <w:t xml:space="preserve">12. </w:t>
      </w:r>
      <w:r>
        <w:rPr>
          <w:rFonts w:hint="eastAsia"/>
        </w:rPr>
        <w:t xml:space="preserve">最终建议</w:t>
      </w:r>
    </w:p>
    <w:p>
      <w:pPr>
        <w:pStyle w:val="FirstParagraph"/>
      </w:pPr>
      <w:r>
        <w:rPr>
          <w:rFonts w:hint="eastAsia"/>
        </w:rPr>
        <w:t xml:space="preserve">第二阶段最合适的切入点，不是“直接拆微服务”，而是：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把当前原型系统重构为一个边界清晰、阶段明确、状态可治理、便于测试与扩展的高质量单体系统。</w:t>
      </w:r>
    </w:p>
    <w:p>
      <w:pPr>
        <w:pStyle w:val="BodyText"/>
      </w:pPr>
      <w:r>
        <w:rPr>
          <w:rFonts w:hint="eastAsia"/>
        </w:rPr>
        <w:t xml:space="preserve">只有这样，未来演进为</w:t>
      </w:r>
      <w:r>
        <w:t xml:space="preserve"> Kafka </w:t>
      </w:r>
      <w:r>
        <w:rPr>
          <w:rFonts w:hint="eastAsia"/>
        </w:rPr>
        <w:t xml:space="preserve">驱动的流式分布式微服务系统时，才能做到：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业务逻辑可迁移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状态边界清楚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扩展成本可控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风险可管理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论文论证完整</w:t>
      </w:r>
    </w:p>
    <w:p>
      <w:pPr>
        <w:pStyle w:val="FirstParagraph"/>
      </w:pPr>
      <w:r>
        <w:rPr>
          <w:rFonts w:hint="eastAsia"/>
        </w:rPr>
        <w:t xml:space="preserve">这将使你的工作同时具备：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工程落地性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架构合理性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学术表述空间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长期可维护性</w:t>
      </w:r>
    </w:p>
    <w:p>
      <w:r>
        <w:pict>
          <v:rect style="width:0;height:1.5pt" o:hralign="center" o:hrstd="t" o:hr="t"/>
        </w:pict>
      </w:r>
    </w:p>
    <w:bookmarkEnd w:id="142"/>
    <w:bookmarkStart w:id="143" w:name="下一步建议"/>
    <w:p>
      <w:pPr>
        <w:pStyle w:val="Heading2"/>
      </w:pPr>
      <w:r>
        <w:t xml:space="preserve">13. </w:t>
      </w:r>
      <w:r>
        <w:rPr>
          <w:rFonts w:hint="eastAsia"/>
        </w:rPr>
        <w:t xml:space="preserve">下一步建议</w:t>
      </w:r>
    </w:p>
    <w:p>
      <w:pPr>
        <w:pStyle w:val="FirstParagraph"/>
      </w:pPr>
      <w:r>
        <w:rPr>
          <w:rFonts w:hint="eastAsia"/>
        </w:rPr>
        <w:t xml:space="preserve">建议下一轮工作按如下顺序启动：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固定当前样例与入口基线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输出正式包结构与重命名清单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优先重构</w:t>
      </w:r>
      <w:r>
        <w:t xml:space="preserve"> </w:t>
      </w:r>
      <w:r>
        <w:rPr>
          <w:rStyle w:val="VerbatimChar"/>
        </w:rPr>
        <w:t xml:space="preserve">DefaultPcapBatchProcessingService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重点重构</w:t>
      </w:r>
      <w:r>
        <w:t xml:space="preserve"> </w:t>
      </w:r>
      <w:r>
        <w:rPr>
          <w:rStyle w:val="VerbatimChar"/>
        </w:rPr>
        <w:t xml:space="preserve">UeIdBinder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拆分</w:t>
      </w:r>
      <w:r>
        <w:t xml:space="preserve"> </w:t>
      </w:r>
      <w:r>
        <w:rPr>
          <w:rStyle w:val="VerbatimChar"/>
        </w:rPr>
        <w:t xml:space="preserve">MsgProcessing_Service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建立最小链路回归测试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完成内部事件模型草案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准备后续</w:t>
      </w:r>
      <w:r>
        <w:t xml:space="preserve"> Kafka </w:t>
      </w:r>
      <w:r>
        <w:rPr>
          <w:rFonts w:hint="eastAsia"/>
        </w:rPr>
        <w:t xml:space="preserve">化设计</w:t>
      </w:r>
    </w:p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6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2026-03-16T03:08:26Z</dcterms:created>
  <dcterms:modified xsi:type="dcterms:W3CDTF">2026-03-16T03:08:26Z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