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</w:rPr>
        <w:t>为何引入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M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akefile文件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,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有什么作用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?</w:t>
      </w:r>
    </w:p>
    <w:p>
      <w:pP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答：M</w:t>
      </w:r>
      <w:r>
        <w:rPr>
          <w:rFonts w:hint="eastAsia" w:ascii="仿宋" w:hAnsi="仿宋" w:eastAsia="仿宋" w:cs="仿宋"/>
          <w:color w:val="auto"/>
          <w:sz w:val="32"/>
          <w:szCs w:val="32"/>
        </w:rPr>
        <w:t>akefile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可以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彻底简化编译的操作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我们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把要链接的库文件放在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</w:t>
      </w:r>
      <w:r>
        <w:rPr>
          <w:rStyle w:val="4"/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9F2F4"/>
        </w:rPr>
        <w:t>Makefile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中，制定相应的规则和对应的链接顺序。这样只需要执行 </w:t>
      </w:r>
      <w:r>
        <w:rPr>
          <w:rStyle w:val="4"/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9F2F4"/>
        </w:rPr>
        <w:t>make</w:t>
      </w:r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命令，工程就会自动编译，省略掉手动编译中的参数选项和命令。</w:t>
      </w:r>
      <w:bookmarkStart w:id="0" w:name="_GoBack"/>
      <w:bookmarkEnd w:id="0"/>
      <w:r>
        <w:rPr>
          <w:rFonts w:hint="eastAsia" w:ascii="仿宋" w:hAnsi="仿宋" w:eastAsia="仿宋" w:cs="仿宋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为我们提供了极大的便利，很大程度上提高编译的效率。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xZWJmMDExMDUxMDNkZjQxM2Q1MTJkZDBhNTBhY2QifQ=="/>
  </w:docVars>
  <w:rsids>
    <w:rsidRoot w:val="1E3F638C"/>
    <w:rsid w:val="1E3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2023-02-15T03:29:00Z</dcterms:created>
  <dc:creator>MSI</dc:creator>
  <cp:lastModifiedBy>MSI</cp:lastModifiedBy>
  <dcterms:modified xsi:type="dcterms:W3CDTF">2023-02-15T03:40:30Z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703886B8E243489D90E4F5B3E185BE7B</vt:lpwstr>
  </property>
</Properties>
</file>