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贵州理工学院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310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煤样编号：333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2025-06-23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234m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M78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99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88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定点风排渣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889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123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style="position:absolute;left:0pt;margin-left:205.35pt;margin-top:36.95pt;height:186.25pt;width:13.9pt;mso-position-vertical-relative:page;z-index:251659264;mso-width-relative:page;mso-height-relative:page;" coordsize="21600,21600" o:spid="_x0000_s1026" filled="f" stroked="f" o:spt="202" type="#_x0000_t202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;mso-layout-flow-alt:bottom-to-top;" inset="0mm,0mm,0mm,0mm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315339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464a301eadaf4734a912a86f0ce5976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339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105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110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115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50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55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60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65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70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75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80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85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108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90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165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95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170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114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175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123.94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/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219.17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189.67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189.67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吸</w:t>
            </w:r>
            <w:r>
              <w:rPr>
                <w:rFonts w:eastAsia="宋体"/>
                <w:sz w:val="22"/>
              </w:rPr>
              <w:t>附</w:t>
            </w:r>
            <w:r>
              <w:rPr>
                <w:rFonts w:eastAsia="宋体"/>
                <w:sz w:val="22"/>
              </w:rPr>
              <w:t>常</w:t>
            </w:r>
            <w:r>
              <w:rPr>
                <w:rFonts w:eastAsia="宋体"/>
                <w:sz w:val="22"/>
              </w:rPr>
              <w:t>数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eastAsia="宋体"/>
                <w:sz w:val="22"/>
              </w:rPr>
              <w:t>值</w:t>
            </w: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  <w:vertAlign w:val="superscript"/>
              </w:rPr>
              <w:t>3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g</w:t>
            </w:r>
            <w:r>
              <w:rPr>
                <w:rFonts w:ascii="Times New Roman" w:hAnsi="Times New Roman"/>
                <w:sz w:val="22"/>
              </w:rPr>
              <w:t>)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吸</w:t>
            </w:r>
            <w:r>
              <w:rPr>
                <w:rFonts w:eastAsia="宋体"/>
                <w:sz w:val="22"/>
              </w:rPr>
              <w:t>附</w:t>
            </w:r>
            <w:r>
              <w:rPr>
                <w:rFonts w:eastAsia="宋体"/>
                <w:sz w:val="22"/>
              </w:rPr>
              <w:t>常</w:t>
            </w:r>
            <w:r>
              <w:rPr>
                <w:rFonts w:eastAsia="宋体"/>
                <w:sz w:val="22"/>
              </w:rPr>
              <w:t>数</w:t>
            </w:r>
            <w:r>
              <w:rPr>
                <w:rFonts w:ascii="Times New Roman" w:hAnsi="Times New Roman"/>
                <w:sz w:val="22"/>
              </w:rPr>
              <w:t>b</w:t>
            </w:r>
            <w:r>
              <w:rPr>
                <w:rFonts w:eastAsia="宋体"/>
                <w:sz w:val="22"/>
              </w:rPr>
              <w:t>值</w:t>
            </w:r>
            <w:r>
              <w:rPr>
                <w:rFonts w:ascii="Times New Roman" w:hAnsi="Times New Roman"/>
                <w:sz w:val="22"/>
              </w:rPr>
              <w:t>(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z w:val="22"/>
              </w:rPr>
              <w:t>P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  <w:vertAlign w:val="superscript"/>
              </w:rPr>
              <w:t>-</w:t>
            </w:r>
            <w:r>
              <w:rPr>
                <w:rFonts w:ascii="Times New Roman" w:hAnsi="Times New Roman"/>
                <w:sz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22"/>
              </w:rPr>
              <w:t>)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eastAsia="宋体"/>
                <w:sz w:val="22"/>
              </w:rPr>
              <w:t>灰</w:t>
            </w:r>
            <w:r>
              <w:rPr>
                <w:rFonts w:eastAsia="宋体"/>
                <w:sz w:val="22"/>
              </w:rPr>
              <w:t>分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a</w:t>
            </w:r>
            <w:r>
              <w:rPr>
                <w:rFonts w:ascii="Times New Roman" w:hAnsi="Times New Roman"/>
                <w:sz w:val="22"/>
              </w:rPr>
              <w:t>d</w:t>
            </w:r>
            <w:r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%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4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₄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0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₆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H</w:t>
            </w:r>
            <w:r>
              <w:rPr>
                <w:rFonts w:ascii="Times New Roman" w:hAnsi="Times New Roman"/>
                <w:sz w:val="22"/>
              </w:rPr>
              <w:t>₂</w:t>
            </w:r>
            <w:r>
              <w:rPr>
                <w:rFonts w:ascii="Times New Roman" w:hAnsi="Times New Roman"/>
                <w:sz w:val="22"/>
              </w:rPr>
              <w:t>：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0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name="_GoBack" w:id="1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0.00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0.00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/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/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/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2025年6月23日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w:type="default" r:id="rId3"/>
      <w:footerReference w:type="default" r:id="rId4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521157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529</Words>
  <Characters>1550</Characters>
  <Lines>14</Lines>
  <Paragraphs>4</Paragraphs>
  <TotalTime>20</TotalTime>
  <ScaleCrop>false</ScaleCrop>
  <LinksUpToDate>false</LinksUpToDate>
  <CharactersWithSpaces>1630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2025-06-21T01:13:13Z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