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4C1811" w14:textId="77777777" w:rsidR="00EE49C1" w:rsidRDefault="007A662B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实验报告单</w:t>
      </w:r>
    </w:p>
    <w:p w14:paraId="1344298F" w14:textId="5E38C580" w:rsidR="00EE49C1" w:rsidRDefault="007A662B">
      <w:pPr>
        <w:spacing w:afterLines="20" w:after="62"/>
        <w:jc w:val="left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/>
          <w:sz w:val="22"/>
          <w:szCs w:val="22"/>
        </w:rPr>
        <w:t>矿井名称</w:t>
      </w:r>
      <w:r>
        <w:rPr>
          <w:rFonts w:ascii="Times New Roman" w:eastAsia="宋体" w:hAnsi="Times New Roman" w:cs="Times New Roman" w:hint="eastAsia"/>
          <w:sz w:val="22"/>
          <w:szCs w:val="22"/>
        </w:rPr>
        <w:t>：</w:t>
      </w:r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MineName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                           </w:t>
      </w:r>
    </w:p>
    <w:p w14:paraId="38FAFD36" w14:textId="3A8C2F82" w:rsidR="00EE49C1" w:rsidRDefault="007A662B">
      <w:pPr>
        <w:spacing w:afterLines="20" w:after="62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取样地点：</w:t>
      </w:r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SamplingSpot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</w:t>
      </w:r>
    </w:p>
    <w:p w14:paraId="0FD0C52E" w14:textId="146E0D08" w:rsidR="00EE49C1" w:rsidRDefault="007A662B">
      <w:pPr>
        <w:spacing w:afterLines="20" w:after="62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取样时间：</w:t>
      </w:r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SamplingTime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 </w:t>
      </w:r>
      <w:r>
        <w:rPr>
          <w:rFonts w:ascii="Times New Roman" w:eastAsia="宋体" w:hAnsi="Times New Roman" w:cs="Times New Roman" w:hint="eastAsia"/>
          <w:sz w:val="22"/>
          <w:szCs w:val="22"/>
        </w:rPr>
        <w:t>埋深：</w:t>
      </w:r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BurialDepth</w:t>
      </w:r>
      <w:r w:rsidR="005A0496" w:rsidRPr="005A0496">
        <w:rPr>
          <w:rFonts w:ascii="Times New Roman" w:eastAsia="宋体" w:hAnsi="Times New Roman" w:cs="Times New Roman" w:hint="eastAsia"/>
          <w:color w:val="FF0000"/>
          <w:sz w:val="22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m                   </w:t>
      </w:r>
      <w:r>
        <w:rPr>
          <w:rFonts w:ascii="Times New Roman" w:eastAsia="宋体" w:hAnsi="Times New Roman" w:cs="Times New Roman" w:hint="eastAsia"/>
          <w:sz w:val="22"/>
          <w:szCs w:val="22"/>
        </w:rPr>
        <w:t>煤层：</w:t>
      </w:r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CoalSeam</w:t>
      </w:r>
      <w:r>
        <w:rPr>
          <w:rFonts w:ascii="Times New Roman" w:eastAsia="宋体" w:hAnsi="Times New Roman" w:cs="Times New Roman" w:hint="eastAsia"/>
          <w:sz w:val="22"/>
          <w:szCs w:val="22"/>
        </w:rPr>
        <w:t>煤层</w:t>
      </w:r>
    </w:p>
    <w:tbl>
      <w:tblPr>
        <w:tblStyle w:val="a5"/>
        <w:tblW w:w="4997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8"/>
        <w:gridCol w:w="384"/>
        <w:gridCol w:w="199"/>
        <w:gridCol w:w="642"/>
        <w:gridCol w:w="100"/>
        <w:gridCol w:w="62"/>
        <w:gridCol w:w="600"/>
        <w:gridCol w:w="10"/>
        <w:gridCol w:w="267"/>
        <w:gridCol w:w="175"/>
        <w:gridCol w:w="10"/>
        <w:gridCol w:w="373"/>
        <w:gridCol w:w="381"/>
        <w:gridCol w:w="265"/>
        <w:gridCol w:w="204"/>
        <w:gridCol w:w="237"/>
        <w:gridCol w:w="233"/>
        <w:gridCol w:w="87"/>
        <w:gridCol w:w="358"/>
        <w:gridCol w:w="308"/>
        <w:gridCol w:w="15"/>
        <w:gridCol w:w="171"/>
        <w:gridCol w:w="298"/>
        <w:gridCol w:w="304"/>
        <w:gridCol w:w="337"/>
        <w:gridCol w:w="98"/>
        <w:gridCol w:w="731"/>
        <w:gridCol w:w="110"/>
        <w:gridCol w:w="229"/>
        <w:gridCol w:w="154"/>
        <w:gridCol w:w="556"/>
        <w:gridCol w:w="421"/>
        <w:gridCol w:w="246"/>
        <w:gridCol w:w="273"/>
        <w:gridCol w:w="944"/>
        <w:gridCol w:w="8"/>
        <w:gridCol w:w="8"/>
      </w:tblGrid>
      <w:tr w:rsidR="00EE49C1" w14:paraId="68BEA0C9" w14:textId="77777777">
        <w:trPr>
          <w:trHeight w:val="340"/>
        </w:trPr>
        <w:tc>
          <w:tcPr>
            <w:tcW w:w="296" w:type="pct"/>
            <w:vMerge w:val="restart"/>
            <w:tcBorders>
              <w:top w:val="single" w:sz="6" w:space="0" w:color="auto"/>
            </w:tcBorders>
            <w:vAlign w:val="center"/>
          </w:tcPr>
          <w:p w14:paraId="572930E7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6245FAC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31B2EE4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386CCE6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75" w:type="pct"/>
            <w:gridSpan w:val="10"/>
            <w:tcBorders>
              <w:top w:val="single" w:sz="6" w:space="0" w:color="auto"/>
            </w:tcBorders>
            <w:vAlign w:val="center"/>
          </w:tcPr>
          <w:p w14:paraId="4137E5E4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</w:p>
        </w:tc>
        <w:tc>
          <w:tcPr>
            <w:tcW w:w="1175" w:type="pct"/>
            <w:gridSpan w:val="9"/>
            <w:tcBorders>
              <w:top w:val="single" w:sz="6" w:space="0" w:color="auto"/>
            </w:tcBorders>
            <w:vAlign w:val="center"/>
          </w:tcPr>
          <w:p w14:paraId="187B41CF" w14:textId="04328356" w:rsidR="00EE49C1" w:rsidRDefault="0037059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SampleNum</w:t>
            </w:r>
          </w:p>
        </w:tc>
        <w:tc>
          <w:tcPr>
            <w:tcW w:w="1175" w:type="pct"/>
            <w:gridSpan w:val="10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4B985DD7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7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2F54F16D" w14:textId="63A8C745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UndAtmPressure</w:t>
            </w:r>
          </w:p>
        </w:tc>
      </w:tr>
      <w:tr w:rsidR="00EE49C1" w14:paraId="1CD57631" w14:textId="77777777">
        <w:trPr>
          <w:trHeight w:val="340"/>
        </w:trPr>
        <w:tc>
          <w:tcPr>
            <w:tcW w:w="296" w:type="pct"/>
            <w:vMerge/>
            <w:vAlign w:val="center"/>
          </w:tcPr>
          <w:p w14:paraId="742B3614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38C68F28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实验室大气压力（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9"/>
            <w:shd w:val="clear" w:color="auto" w:fill="auto"/>
            <w:vAlign w:val="center"/>
          </w:tcPr>
          <w:p w14:paraId="346ECEF8" w14:textId="3D10326C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LabAtmPressure</w:t>
            </w: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1A06C6FB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井下环境温度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7"/>
            <w:shd w:val="clear" w:color="auto" w:fill="auto"/>
            <w:vAlign w:val="center"/>
          </w:tcPr>
          <w:p w14:paraId="110C3838" w14:textId="7DD0E944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UndTemp</w:t>
            </w:r>
          </w:p>
        </w:tc>
      </w:tr>
      <w:tr w:rsidR="00EE49C1" w14:paraId="358360E2" w14:textId="77777777">
        <w:trPr>
          <w:trHeight w:val="340"/>
        </w:trPr>
        <w:tc>
          <w:tcPr>
            <w:tcW w:w="296" w:type="pct"/>
            <w:vMerge/>
            <w:vAlign w:val="center"/>
          </w:tcPr>
          <w:p w14:paraId="4423F1F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32068B77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实验室温度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9"/>
            <w:shd w:val="clear" w:color="auto" w:fill="auto"/>
            <w:vAlign w:val="center"/>
          </w:tcPr>
          <w:p w14:paraId="40211BF0" w14:textId="411F071F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LabTemp</w:t>
            </w: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51399982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煤样重量（</w:t>
            </w:r>
            <w:r>
              <w:rPr>
                <w:rFonts w:ascii="Times New Roman" w:eastAsia="宋体" w:hAnsi="Times New Roman" w:cs="Times New Roman"/>
                <w:szCs w:val="21"/>
              </w:rPr>
              <w:t>g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7"/>
            <w:shd w:val="clear" w:color="auto" w:fill="auto"/>
            <w:vAlign w:val="center"/>
          </w:tcPr>
          <w:p w14:paraId="29C2E978" w14:textId="0A2DF6EA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SampleWeight</w:t>
            </w:r>
          </w:p>
        </w:tc>
      </w:tr>
      <w:tr w:rsidR="00EE49C1" w14:paraId="562B386A" w14:textId="77777777">
        <w:trPr>
          <w:trHeight w:val="340"/>
        </w:trPr>
        <w:tc>
          <w:tcPr>
            <w:tcW w:w="296" w:type="pct"/>
            <w:vMerge/>
            <w:vAlign w:val="center"/>
          </w:tcPr>
          <w:p w14:paraId="0C28921A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0B79945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9"/>
            <w:shd w:val="clear" w:color="auto" w:fill="auto"/>
            <w:vAlign w:val="center"/>
          </w:tcPr>
          <w:p w14:paraId="523B82A0" w14:textId="785C1CC1" w:rsidR="00EE49C1" w:rsidRDefault="0037059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SampleMode</w:t>
            </w: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500F0B7E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7"/>
            <w:shd w:val="clear" w:color="auto" w:fill="auto"/>
            <w:vAlign w:val="center"/>
          </w:tcPr>
          <w:p w14:paraId="6C38B2AB" w14:textId="0B198726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MoistureSample</w:t>
            </w:r>
          </w:p>
        </w:tc>
      </w:tr>
      <w:tr w:rsidR="00EE49C1" w14:paraId="1B305583" w14:textId="77777777">
        <w:trPr>
          <w:trHeight w:val="340"/>
        </w:trPr>
        <w:tc>
          <w:tcPr>
            <w:tcW w:w="296" w:type="pct"/>
            <w:vMerge/>
            <w:tcBorders>
              <w:bottom w:val="single" w:sz="6" w:space="0" w:color="auto"/>
            </w:tcBorders>
            <w:vAlign w:val="center"/>
          </w:tcPr>
          <w:p w14:paraId="532022B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10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12E1532D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9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6940A6C2" w14:textId="2F9FE725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RawCoalMoisture</w:t>
            </w:r>
          </w:p>
        </w:tc>
        <w:tc>
          <w:tcPr>
            <w:tcW w:w="1175" w:type="pct"/>
            <w:gridSpan w:val="10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704A5044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量管初始体积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75" w:type="pct"/>
            <w:gridSpan w:val="7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6DF64134" w14:textId="187840CD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InitialVolume</w:t>
            </w:r>
          </w:p>
        </w:tc>
      </w:tr>
      <w:tr w:rsidR="00EE49C1" w14:paraId="18C66BC2" w14:textId="77777777" w:rsidTr="00E3527E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284D528A" w14:textId="77777777" w:rsidR="00EE49C1" w:rsidRDefault="007A662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39644AB4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5792BBA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69EFC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DF9CB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E4CF3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D5A9A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98A95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6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6384A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A57A3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7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0B94C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63" w:type="pct"/>
            <w:gridSpan w:val="11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1014B1C" w14:textId="77777777" w:rsidR="00EE49C1" w:rsidRDefault="007A662B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59AB5B58" w14:textId="77777777" w:rsidR="00EE49C1" w:rsidRDefault="00EE49C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  <w:p w14:paraId="1DDC27A5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C1039B4" wp14:editId="658268C2">
                      <wp:simplePos x="0" y="0"/>
                      <wp:positionH relativeFrom="column">
                        <wp:posOffset>-54610</wp:posOffset>
                      </wp:positionH>
                      <wp:positionV relativeFrom="paragraph">
                        <wp:posOffset>54610</wp:posOffset>
                      </wp:positionV>
                      <wp:extent cx="459105" cy="478155"/>
                      <wp:effectExtent l="4445" t="4445" r="6350" b="12700"/>
                      <wp:wrapNone/>
                      <wp:docPr id="5" name="文本框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4488180" y="3612515"/>
                                <a:ext cx="459105" cy="4781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7A0788" w14:textId="77777777" w:rsidR="00EE49C1" w:rsidRDefault="007A662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</w:rPr>
                                    <w:t>Q</w:t>
                                  </w:r>
                                </w:p>
                                <w:p w14:paraId="217FE9FD" w14:textId="77777777" w:rsidR="00EE49C1" w:rsidRDefault="007A662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hint="eastAsia"/>
                                    </w:rPr>
                                    <w:t>(ml)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C1039B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5" o:spid="_x0000_s1026" type="#_x0000_t202" style="position:absolute;margin-left:-4.3pt;margin-top:4.3pt;width:36.15pt;height:37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" fillcolor="white [3201]" strokecolor="white [3212]" strokeweight=".5pt">
                      <v:textbox>
                        <w:txbxContent>
                          <w:p w14:paraId="617A0788" w14:textId="77777777" w:rsidR="00EE49C1" w:rsidRDefault="007A66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Q</w:t>
                            </w:r>
                          </w:p>
                          <w:p w14:paraId="217FE9FD" w14:textId="77777777" w:rsidR="00EE49C1" w:rsidRDefault="007A66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(ml)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1E9B544" w14:textId="77777777" w:rsidR="00EE49C1" w:rsidRDefault="00EE49C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  <w:p w14:paraId="1DDBC0C1" w14:textId="2CC9AD9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bookmarkStart w:id="0" w:name="ChartPlaceholder"/>
            <w:bookmarkEnd w:id="0"/>
          </w:p>
          <w:p w14:paraId="127E77CB" w14:textId="77777777" w:rsidR="00EE49C1" w:rsidRDefault="007A662B">
            <w:pPr>
              <w:jc w:val="righ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position w:val="-14"/>
                <w:sz w:val="18"/>
                <w:szCs w:val="18"/>
              </w:rPr>
              <w:object w:dxaOrig="1380" w:dyaOrig="560" w14:anchorId="6F95679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9pt;height:28pt" o:ole="">
                  <v:imagedata r:id="rId7" o:title=""/>
                </v:shape>
                <o:OLEObject Type="Embed" ProgID="Equation.3" ShapeID="_x0000_i1025" DrawAspect="Content" ObjectID="_1809610023" r:id="rId8"/>
              </w:object>
            </w:r>
          </w:p>
        </w:tc>
      </w:tr>
      <w:tr w:rsidR="00EE49C1" w14:paraId="4576E7A4" w14:textId="77777777" w:rsidTr="00E3527E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0F20B01F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11430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86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45D629" w14:textId="64D777A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D001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5C2B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7C3F9F" w14:textId="4A3AF2D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D016</w:t>
            </w:r>
          </w:p>
        </w:tc>
        <w:tc>
          <w:tcPr>
            <w:tcW w:w="310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19FE2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32</w:t>
            </w:r>
          </w:p>
        </w:tc>
        <w:tc>
          <w:tcPr>
            <w:tcW w:w="366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7F9B4E" w14:textId="0A77C72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D031</w:t>
            </w:r>
          </w:p>
        </w:tc>
        <w:tc>
          <w:tcPr>
            <w:tcW w:w="32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6095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65</w:t>
            </w:r>
          </w:p>
        </w:tc>
        <w:tc>
          <w:tcPr>
            <w:tcW w:w="371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51B204" w14:textId="4C779B6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D046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A2701A4" w14:textId="77777777" w:rsidR="00EE49C1" w:rsidRDefault="00EE49C1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6F2A108E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7DA14A2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A7AB1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5C60A9" w14:textId="27B5118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D002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5072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20B2F1" w14:textId="57EE043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D017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DBBD7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34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9BFD59" w14:textId="5C96C9C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D032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31BC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70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5E1A22" w14:textId="79440A9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D047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51D4699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02D2A7AB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3BCA018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A9B89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1C42B1" w14:textId="2F179D1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D003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74A1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22C46C" w14:textId="6972FAF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D018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6628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36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8F214C" w14:textId="1141AF0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D033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D404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75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98555C" w14:textId="26916864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D048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50F9BA3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5659C074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6676EA5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09E82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1CD087" w14:textId="40ED45ED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D004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89E4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5D4F27" w14:textId="45F1498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D019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275F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38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63722C" w14:textId="05D87F7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D034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FD0B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80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979277" w14:textId="45FAB5B4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D049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9DAB4DF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5E0749CF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4C38FC47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331D57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F95B82" w14:textId="5F2D6DC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D005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8805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9F6117" w14:textId="4D2E08F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D020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C9C0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40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D99460" w14:textId="1067FE1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D035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E01B1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85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339C78" w14:textId="56406F26" w:rsidR="00EE49C1" w:rsidRPr="00403457" w:rsidRDefault="00745B5F" w:rsidP="00745B5F">
            <w:pPr>
              <w:jc w:val="center"/>
              <w:rPr>
                <w:b/>
                <w:bCs/>
                <w:color w:val="000000" w:themeColor="text1"/>
                <w:sz w:val="22"/>
                <w:szCs w:val="28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D050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E069822" w14:textId="77777777" w:rsidR="00EE49C1" w:rsidRDefault="00EE49C1">
            <w:pPr>
              <w:tabs>
                <w:tab w:val="left" w:pos="4460"/>
              </w:tabs>
              <w:jc w:val="left"/>
            </w:pPr>
          </w:p>
        </w:tc>
      </w:tr>
      <w:tr w:rsidR="00EE49C1" w14:paraId="21123842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58A774F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3F4814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BCF604" w14:textId="7A6F9C62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D006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6CD9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7B2242" w14:textId="073A16B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D021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DFB1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42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F79020" w14:textId="6D88B27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D036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120D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90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5FD2C" w14:textId="3F74565A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D051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13E60BF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07AFA324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530510A5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5C6D8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E27083" w14:textId="0CC13E5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D007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352B1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8828DD" w14:textId="4DBC3BB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D022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49AF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44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092F00" w14:textId="4210F405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D037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CDAD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95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4E4D1" w14:textId="600A6FEA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D052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80AF6EC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8B0BEB8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781242AA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94628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93B453" w14:textId="18F3749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D008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9964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8863CF" w14:textId="36C1673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D023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9FA0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46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A8D14E" w14:textId="791C7B3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</w:t>
            </w:r>
            <w:bookmarkStart w:id="1" w:name="_GoBack"/>
            <w:bookmarkEnd w:id="1"/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38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2681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100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10504" w14:textId="4211D3A4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D053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BFA342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318A87F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2F919C5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27AD6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34A65C" w14:textId="218E6B7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D009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ECBA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37784F" w14:textId="188815B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D024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F578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48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9D8E04" w14:textId="70998B1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D039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DFD3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105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888BD" w14:textId="6569BB63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D054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A329F5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27B0899B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1404F7B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9EF5F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4F45E5" w14:textId="6FBC412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D010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9465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4D7ECE" w14:textId="7AA0765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D025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68BF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50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334DA1" w14:textId="35D9290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D040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5F25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110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F50DE" w14:textId="4AA21DF0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D055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DEE3D40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4D647BE0" w14:textId="77777777">
        <w:tblPrEx>
          <w:jc w:val="center"/>
        </w:tblPrEx>
        <w:trPr>
          <w:gridAfter w:val="2"/>
          <w:wAfter w:w="7" w:type="pct"/>
          <w:trHeight w:val="29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3A9BD27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E683F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624971" w14:textId="08DDF5B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D011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8474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C400E2" w14:textId="7F27834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D026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2A28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52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014F35" w14:textId="2021463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D041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8995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115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08150" w14:textId="093F7828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D056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4DDD5EC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086A775F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22F1229C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C9732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5410D0" w14:textId="613D9EE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D012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5CD6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750FEE" w14:textId="396BF505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D027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0E372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54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526FEB" w14:textId="3D6B0D7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D042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C6C9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F2ECF" w14:textId="7390C755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D057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2B36D08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3086CC8B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7772291C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A020D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17BF54" w14:textId="06F33FB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D013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3C56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8973C8" w14:textId="6888005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D028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BBEA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56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3E2EBE" w14:textId="24EA43D2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D043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3DE3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1418B" w14:textId="6E1BF9EB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D058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EFC4F9A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93B45D7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3E61C53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D89FB5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73C7D5" w14:textId="169CC91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D014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6117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99E3D2" w14:textId="69864152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D029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5A8F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58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F0A024" w14:textId="4676C6A5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D044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C61B1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C8A41" w14:textId="5209AEAD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D059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5D0E057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4C46D4B6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71F339F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2E80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C6321" w14:textId="71ABF4C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D015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3DC3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484D8" w14:textId="4D80F76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D030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94255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60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2BE5A" w14:textId="0995055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D045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D45C2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9ECC1" w14:textId="2362AFF1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D060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97C9AA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5E6582DF" w14:textId="77777777">
        <w:tblPrEx>
          <w:jc w:val="center"/>
        </w:tblPrEx>
        <w:trPr>
          <w:gridAfter w:val="2"/>
          <w:wAfter w:w="7" w:type="pct"/>
          <w:trHeight w:val="454"/>
          <w:jc w:val="center"/>
        </w:trPr>
        <w:tc>
          <w:tcPr>
            <w:tcW w:w="296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545B193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696" w:type="pct"/>
            <w:gridSpan w:val="34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45E4322B" w14:textId="7C604A37" w:rsidR="00EE49C1" w:rsidRDefault="007A662B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井下解吸量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="00217BE7" w:rsidRPr="00CF0F5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UgDesorpVol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   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瓦斯损失量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="00EE6E03" w:rsidRPr="00CF0F5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GasLossVol</w:t>
            </w:r>
          </w:p>
        </w:tc>
      </w:tr>
      <w:tr w:rsidR="00EE49C1" w14:paraId="70FBBC6A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75A8A6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75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77BEEF3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</w:p>
        </w:tc>
        <w:tc>
          <w:tcPr>
            <w:tcW w:w="1175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88ACB34" w14:textId="6DE42D94" w:rsidR="00EE49C1" w:rsidRDefault="0022592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2592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DesorpVolNormal</w:t>
            </w:r>
          </w:p>
        </w:tc>
        <w:tc>
          <w:tcPr>
            <w:tcW w:w="1175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FA2451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F412380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428A048D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8235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75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EFE186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</w:p>
        </w:tc>
        <w:tc>
          <w:tcPr>
            <w:tcW w:w="1175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AB9844" w14:textId="117A0886" w:rsidR="00EE49C1" w:rsidRDefault="0055220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5220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Sample1WeightText</w:t>
            </w:r>
          </w:p>
        </w:tc>
        <w:tc>
          <w:tcPr>
            <w:tcW w:w="1175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D2039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</w:p>
        </w:tc>
        <w:tc>
          <w:tcPr>
            <w:tcW w:w="1175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A1B66" w14:textId="178AA2A4" w:rsidR="00EE49C1" w:rsidRDefault="0013572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572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S1DesorpVolText</w:t>
            </w:r>
          </w:p>
        </w:tc>
      </w:tr>
      <w:tr w:rsidR="00EE49C1" w14:paraId="1EFD9E12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3DD6FA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5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1118974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</w:p>
        </w:tc>
        <w:tc>
          <w:tcPr>
            <w:tcW w:w="1175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8D2DF90" w14:textId="13243786" w:rsidR="00EE49C1" w:rsidRDefault="0055220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5220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Sample2WeightText</w:t>
            </w:r>
          </w:p>
        </w:tc>
        <w:tc>
          <w:tcPr>
            <w:tcW w:w="1175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CD7688A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</w:p>
        </w:tc>
        <w:tc>
          <w:tcPr>
            <w:tcW w:w="1175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ED225B6" w14:textId="54E97A35" w:rsidR="00EE49C1" w:rsidRDefault="0013572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572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S2DesorpVolText</w:t>
            </w:r>
          </w:p>
        </w:tc>
      </w:tr>
      <w:tr w:rsidR="00EE49C1" w14:paraId="08620EEA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2A5E20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1170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0DDA11B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煤的吸附常数</w:t>
            </w:r>
            <w:r>
              <w:rPr>
                <w:rFonts w:ascii="Times New Roman" w:eastAsia="宋体" w:hAnsi="Times New Roman" w:cs="Times New Roman" w:hint="eastAsia"/>
                <w:i/>
                <w:iCs/>
                <w:szCs w:val="21"/>
              </w:rPr>
              <w:t>a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值</w:t>
            </w:r>
          </w:p>
        </w:tc>
        <w:tc>
          <w:tcPr>
            <w:tcW w:w="706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17A4BDF" w14:textId="4AFD5091" w:rsidR="00EE49C1" w:rsidRDefault="00534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34979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AdsorpConstAText</w:t>
            </w:r>
          </w:p>
        </w:tc>
        <w:tc>
          <w:tcPr>
            <w:tcW w:w="706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BBD8A4C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水分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</w:p>
        </w:tc>
        <w:tc>
          <w:tcPr>
            <w:tcW w:w="70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6F48C0" w14:textId="20C51468" w:rsidR="00EE49C1" w:rsidRDefault="00F50B4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50B40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MadText</w:t>
            </w:r>
          </w:p>
        </w:tc>
        <w:tc>
          <w:tcPr>
            <w:tcW w:w="706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54697A3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孔隙率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K/%</w:t>
            </w:r>
          </w:p>
        </w:tc>
        <w:tc>
          <w:tcPr>
            <w:tcW w:w="707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034104D" w14:textId="7ED9CE37" w:rsidR="00EE49C1" w:rsidRDefault="006F3EE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F3EEA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PorosityText</w:t>
            </w:r>
          </w:p>
        </w:tc>
      </w:tr>
      <w:tr w:rsidR="00EE49C1" w14:paraId="67700E5C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E2D3E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0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E91408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煤的吸附常数</w:t>
            </w:r>
            <w:r>
              <w:rPr>
                <w:rFonts w:ascii="Times New Roman" w:eastAsia="宋体" w:hAnsi="Times New Roman" w:cs="Times New Roman" w:hint="eastAsia"/>
                <w:i/>
                <w:iCs/>
                <w:szCs w:val="21"/>
              </w:rPr>
              <w:t>b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值</w:t>
            </w:r>
          </w:p>
        </w:tc>
        <w:tc>
          <w:tcPr>
            <w:tcW w:w="706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B272CE" w14:textId="76E481A5" w:rsidR="00EE49C1" w:rsidRDefault="00534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34979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AdsorpConstBText</w:t>
            </w:r>
          </w:p>
        </w:tc>
        <w:tc>
          <w:tcPr>
            <w:tcW w:w="706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EAF652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灰分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</w:p>
        </w:tc>
        <w:tc>
          <w:tcPr>
            <w:tcW w:w="70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F86514" w14:textId="3B360306" w:rsidR="00EE49C1" w:rsidRDefault="00F50B4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50B40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AadText</w:t>
            </w:r>
          </w:p>
        </w:tc>
        <w:tc>
          <w:tcPr>
            <w:tcW w:w="706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4AA06E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视密度γ</w:t>
            </w:r>
          </w:p>
        </w:tc>
        <w:tc>
          <w:tcPr>
            <w:tcW w:w="707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F99905" w14:textId="5A08A462" w:rsidR="00EE49C1" w:rsidRDefault="006F3EE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F3EEA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AppDensityText</w:t>
            </w:r>
          </w:p>
        </w:tc>
      </w:tr>
      <w:tr w:rsidR="00EE49C1" w14:paraId="1D4042FB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0E3CC7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0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E26EFE7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不可解吸瓦斯量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Wc</w:t>
            </w:r>
          </w:p>
        </w:tc>
        <w:tc>
          <w:tcPr>
            <w:tcW w:w="706" w:type="pct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6CE5D7D" w14:textId="0687B73D" w:rsidR="00EE49C1" w:rsidRDefault="00B1734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1734F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NonDesorpGasQtyText</w:t>
            </w:r>
          </w:p>
        </w:tc>
        <w:tc>
          <w:tcPr>
            <w:tcW w:w="706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5E565D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挥发分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V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</w:p>
        </w:tc>
        <w:tc>
          <w:tcPr>
            <w:tcW w:w="706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C7FE1DB" w14:textId="01266B69" w:rsidR="00EE49C1" w:rsidRDefault="00B1734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1734F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VadText</w:t>
            </w:r>
          </w:p>
        </w:tc>
        <w:tc>
          <w:tcPr>
            <w:tcW w:w="706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108942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07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128974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1DA2CA98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56"/>
          <w:jc w:val="center"/>
        </w:trPr>
        <w:tc>
          <w:tcPr>
            <w:tcW w:w="480" w:type="pct"/>
            <w:gridSpan w:val="2"/>
            <w:vMerge w:val="restart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455655E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自然瓦斯成分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(%)</w:t>
            </w: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C2A33A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CH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4</w:t>
            </w:r>
          </w:p>
        </w:tc>
        <w:tc>
          <w:tcPr>
            <w:tcW w:w="451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A0CFC2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451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32B75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CO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2 </w:t>
            </w:r>
          </w:p>
        </w:tc>
        <w:tc>
          <w:tcPr>
            <w:tcW w:w="451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AF7305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DC6382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2 </w:t>
            </w: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E219CA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0430A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O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2 </w:t>
            </w: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CA5217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BC041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4 </w:t>
            </w:r>
          </w:p>
        </w:tc>
        <w:tc>
          <w:tcPr>
            <w:tcW w:w="454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8F4AD2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067EE055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11"/>
          <w:jc w:val="center"/>
        </w:trPr>
        <w:tc>
          <w:tcPr>
            <w:tcW w:w="480" w:type="pct"/>
            <w:gridSpan w:val="2"/>
            <w:vMerge/>
            <w:tcBorders>
              <w:left w:val="nil"/>
              <w:right w:val="nil"/>
            </w:tcBorders>
            <w:vAlign w:val="center"/>
          </w:tcPr>
          <w:p w14:paraId="0942E983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6704F438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3</w:t>
            </w: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8</w:t>
            </w:r>
          </w:p>
        </w:tc>
        <w:tc>
          <w:tcPr>
            <w:tcW w:w="451" w:type="pct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4419F9EF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3962DC0" w14:textId="2BB1A59C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 w:rsidR="00F93114"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6</w:t>
            </w:r>
          </w:p>
        </w:tc>
        <w:tc>
          <w:tcPr>
            <w:tcW w:w="451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365F61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99FAEC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3</w:t>
            </w: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6</w:t>
            </w: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E01900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CFFB7D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93D3FC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DC55CE2" w14:textId="76A7A319" w:rsidR="00EE49C1" w:rsidRDefault="00F93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CO</w:t>
            </w:r>
          </w:p>
        </w:tc>
        <w:tc>
          <w:tcPr>
            <w:tcW w:w="454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78939E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522E9159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54"/>
          <w:jc w:val="center"/>
        </w:trPr>
        <w:tc>
          <w:tcPr>
            <w:tcW w:w="296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C70E40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87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1EA02B8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7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9771C92" w14:textId="7A318197" w:rsidR="00EE49C1" w:rsidRDefault="000130C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23CA0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W1Text</w:t>
            </w:r>
          </w:p>
        </w:tc>
        <w:tc>
          <w:tcPr>
            <w:tcW w:w="587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98FCAB4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7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C604809" w14:textId="4064426D" w:rsidR="00EE49C1" w:rsidRDefault="0076502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40F96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W2Text</w:t>
            </w:r>
          </w:p>
        </w:tc>
        <w:tc>
          <w:tcPr>
            <w:tcW w:w="587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4B869A6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7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B9B9D5" w14:textId="2E9CD303" w:rsidR="00EE49C1" w:rsidRDefault="00840F9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40F96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W3Text</w:t>
            </w:r>
          </w:p>
        </w:tc>
        <w:tc>
          <w:tcPr>
            <w:tcW w:w="587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D1AE084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7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B241461" w14:textId="6AC54B74" w:rsidR="00EE49C1" w:rsidRDefault="009036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0361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WaText</w:t>
            </w:r>
          </w:p>
        </w:tc>
      </w:tr>
      <w:tr w:rsidR="00EE49C1" w14:paraId="683C7AB7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54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AE17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8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78B48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7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74430" w14:textId="329B4811" w:rsidR="00EE49C1" w:rsidRDefault="005A726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A726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WcText</w:t>
            </w:r>
          </w:p>
        </w:tc>
        <w:tc>
          <w:tcPr>
            <w:tcW w:w="5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FC92B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W(m³/t )</w:t>
            </w:r>
          </w:p>
        </w:tc>
        <w:tc>
          <w:tcPr>
            <w:tcW w:w="587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54765" w14:textId="1E845708" w:rsidR="00EE49C1" w:rsidRDefault="005A726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A726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WText</w:t>
            </w:r>
          </w:p>
        </w:tc>
        <w:tc>
          <w:tcPr>
            <w:tcW w:w="587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0C03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P(MPa)</w:t>
            </w:r>
          </w:p>
        </w:tc>
        <w:tc>
          <w:tcPr>
            <w:tcW w:w="5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9CAC1" w14:textId="7FCB5A60" w:rsidR="00EE49C1" w:rsidRDefault="005A726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A726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PText</w:t>
            </w:r>
          </w:p>
        </w:tc>
        <w:tc>
          <w:tcPr>
            <w:tcW w:w="58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54155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8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4AD6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27FBF195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54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33CB0D1" w14:textId="77777777" w:rsidR="00EE49C1" w:rsidRDefault="00EE49C1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0" w:type="pct"/>
            <w:gridSpan w:val="35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A58492B" w14:textId="77777777" w:rsidR="00EE49C1" w:rsidRDefault="007A662B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井下解吸与损失量；</w:t>
            </w: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实验室常压解吸量；</w:t>
            </w: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密封粉碎解吸量；</w:t>
            </w:r>
            <w:r>
              <w:rPr>
                <w:rFonts w:ascii="Times New Roman" w:eastAsia="宋体" w:hAnsi="Times New Roman" w:cs="Times New Roman"/>
                <w:szCs w:val="21"/>
              </w:rPr>
              <w:t>Wa-</w:t>
            </w:r>
            <w:r>
              <w:rPr>
                <w:rFonts w:ascii="Times New Roman" w:eastAsia="宋体" w:hAnsi="Times New Roman" w:cs="Times New Roman"/>
                <w:szCs w:val="21"/>
              </w:rPr>
              <w:t>可解吸瓦斯量；</w:t>
            </w:r>
            <w:r>
              <w:rPr>
                <w:rFonts w:ascii="Times New Roman" w:eastAsia="宋体" w:hAnsi="Times New Roman" w:cs="Times New Roman"/>
                <w:szCs w:val="21"/>
              </w:rPr>
              <w:t>Wc-</w:t>
            </w:r>
            <w:r>
              <w:rPr>
                <w:rFonts w:ascii="Times New Roman" w:eastAsia="宋体" w:hAnsi="Times New Roman" w:cs="Times New Roman"/>
                <w:szCs w:val="21"/>
              </w:rPr>
              <w:t>不可解吸瓦斯量；</w:t>
            </w:r>
            <w:r>
              <w:rPr>
                <w:rFonts w:ascii="Times New Roman" w:eastAsia="宋体" w:hAnsi="Times New Roman" w:cs="Times New Roman"/>
                <w:szCs w:val="21"/>
              </w:rPr>
              <w:t>W-</w:t>
            </w:r>
            <w:r>
              <w:rPr>
                <w:rFonts w:ascii="Times New Roman" w:eastAsia="宋体" w:hAnsi="Times New Roman" w:cs="Times New Roman"/>
                <w:szCs w:val="21"/>
              </w:rPr>
              <w:t>瓦斯含量；</w:t>
            </w:r>
            <w:r>
              <w:rPr>
                <w:rFonts w:ascii="Times New Roman" w:eastAsia="宋体" w:hAnsi="Times New Roman" w:cs="Times New Roman"/>
                <w:szCs w:val="21"/>
              </w:rPr>
              <w:t>P-</w:t>
            </w:r>
            <w:r>
              <w:rPr>
                <w:rFonts w:ascii="Times New Roman" w:eastAsia="宋体" w:hAnsi="Times New Roman" w:cs="Times New Roman"/>
                <w:szCs w:val="21"/>
              </w:rPr>
              <w:t>瓦斯压力。</w:t>
            </w:r>
          </w:p>
        </w:tc>
      </w:tr>
      <w:tr w:rsidR="00EE49C1" w14:paraId="7BF6F642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1249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76F9775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井下测试人员：</w:t>
            </w:r>
          </w:p>
        </w:tc>
        <w:tc>
          <w:tcPr>
            <w:tcW w:w="1249" w:type="pct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F120B1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1249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23F616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实验室测试人员：</w:t>
            </w:r>
          </w:p>
        </w:tc>
        <w:tc>
          <w:tcPr>
            <w:tcW w:w="1250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4892255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</w:tr>
      <w:tr w:rsidR="00EE49C1" w14:paraId="3C5F466D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6"/>
          <w:jc w:val="center"/>
        </w:trPr>
        <w:tc>
          <w:tcPr>
            <w:tcW w:w="1249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24AF2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lastRenderedPageBreak/>
              <w:t>审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核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人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员：</w:t>
            </w:r>
          </w:p>
        </w:tc>
        <w:tc>
          <w:tcPr>
            <w:tcW w:w="1249" w:type="pct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12014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1249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6DE3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报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告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时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间：</w:t>
            </w:r>
          </w:p>
        </w:tc>
        <w:tc>
          <w:tcPr>
            <w:tcW w:w="1250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71E3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</w:tr>
      <w:tr w:rsidR="00EE49C1" w14:paraId="4002B0CF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5"/>
          <w:jc w:val="center"/>
        </w:trPr>
        <w:tc>
          <w:tcPr>
            <w:tcW w:w="5000" w:type="pct"/>
            <w:gridSpan w:val="3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D95A5" w14:textId="77777777" w:rsidR="00EE49C1" w:rsidRDefault="007A662B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sz w:val="22"/>
                <w:szCs w:val="22"/>
              </w:rPr>
              <w:t>备注：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测试煤样由贵州省煤安技术服务有限公司技术人员现场采集并送达，实验室基于来样进行测试。</w:t>
            </w:r>
          </w:p>
        </w:tc>
      </w:tr>
    </w:tbl>
    <w:p w14:paraId="4245D52F" w14:textId="77777777" w:rsidR="00EE49C1" w:rsidRDefault="00EE49C1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EE49C1">
      <w:headerReference w:type="default" r:id="rId9"/>
      <w:footerReference w:type="default" r:id="rId10"/>
      <w:pgSz w:w="11906" w:h="16838"/>
      <w:pgMar w:top="850" w:right="850" w:bottom="850" w:left="85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094F21" w14:textId="77777777" w:rsidR="007F1078" w:rsidRDefault="007F1078">
      <w:r>
        <w:separator/>
      </w:r>
    </w:p>
  </w:endnote>
  <w:endnote w:type="continuationSeparator" w:id="0">
    <w:p w14:paraId="2BC507ED" w14:textId="77777777" w:rsidR="007F1078" w:rsidRDefault="007F1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86BC73" w14:textId="77777777" w:rsidR="00EE49C1" w:rsidRDefault="007A662B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1F154D" wp14:editId="30810A6F">
              <wp:simplePos x="0" y="0"/>
              <wp:positionH relativeFrom="margin">
                <wp:posOffset>4899660</wp:posOffset>
              </wp:positionH>
              <wp:positionV relativeFrom="paragraph">
                <wp:posOffset>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ABC38D" w14:textId="20809123" w:rsidR="00EE49C1" w:rsidRDefault="007A662B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 w:rsidR="00B77320">
                            <w:rPr>
                              <w:rFonts w:ascii="Times New Roman" w:eastAsia="宋体" w:hAnsi="Times New Roman" w:cs="Times New Roman"/>
                              <w:noProof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1F154D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385.8pt;margin-top:0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" filled="f" stroked="f" strokeweight=".5pt">
              <v:textbox style="mso-fit-shape-to-text:t" inset="0,0,0,0">
                <w:txbxContent>
                  <w:p w14:paraId="4FABC38D" w14:textId="20809123" w:rsidR="00EE49C1" w:rsidRDefault="007A662B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 w:rsidR="00B77320">
                      <w:rPr>
                        <w:rFonts w:ascii="Times New Roman" w:eastAsia="宋体" w:hAnsi="Times New Roman" w:cs="Times New Roman"/>
                        <w:noProof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BB5443" w14:textId="77777777" w:rsidR="007F1078" w:rsidRDefault="007F1078">
      <w:r>
        <w:separator/>
      </w:r>
    </w:p>
  </w:footnote>
  <w:footnote w:type="continuationSeparator" w:id="0">
    <w:p w14:paraId="3A9B54D4" w14:textId="77777777" w:rsidR="007F1078" w:rsidRDefault="007F10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72E1F7" w14:textId="77777777" w:rsidR="00EE49C1" w:rsidRDefault="007A662B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7B820FBE" wp14:editId="47A2F1B2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>贵州省煤安技术服务有限公司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>
      <w:rPr>
        <w:rFonts w:ascii="Times New Roman" w:eastAsia="宋体" w:hAnsi="Times New Roman" w:cs="Times New Roman"/>
        <w:sz w:val="20"/>
        <w:szCs w:val="28"/>
      </w:rPr>
      <w:t>报告编号：</w:t>
    </w:r>
    <w:r>
      <w:rPr>
        <w:rFonts w:ascii="Times New Roman" w:eastAsia="宋体" w:hAnsi="Times New Roman" w:cs="Times New Roman"/>
        <w:sz w:val="20"/>
        <w:szCs w:val="28"/>
      </w:rPr>
      <w:t>MAJS-2025-00</w:t>
    </w:r>
    <w:r>
      <w:rPr>
        <w:rFonts w:ascii="Times New Roman" w:eastAsia="宋体" w:hAnsi="Times New Roman" w:cs="Times New Roman" w:hint="eastAsia"/>
        <w:sz w:val="20"/>
        <w:szCs w:val="28"/>
      </w:rPr>
      <w:t>6</w:t>
    </w:r>
    <w:r>
      <w:rPr>
        <w:rFonts w:ascii="Times New Roman" w:eastAsia="宋体" w:hAnsi="Times New Roman" w:cs="Times New Roman"/>
        <w:sz w:val="20"/>
        <w:szCs w:val="28"/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030714"/>
    <w:rsid w:val="00006EDA"/>
    <w:rsid w:val="000130C3"/>
    <w:rsid w:val="0005137B"/>
    <w:rsid w:val="00082EDE"/>
    <w:rsid w:val="00095870"/>
    <w:rsid w:val="000D3699"/>
    <w:rsid w:val="00123CA0"/>
    <w:rsid w:val="00135727"/>
    <w:rsid w:val="001374D8"/>
    <w:rsid w:val="00183357"/>
    <w:rsid w:val="002115AE"/>
    <w:rsid w:val="00217BE7"/>
    <w:rsid w:val="00225928"/>
    <w:rsid w:val="002512D6"/>
    <w:rsid w:val="00270FDA"/>
    <w:rsid w:val="002C2C72"/>
    <w:rsid w:val="002F3360"/>
    <w:rsid w:val="00370594"/>
    <w:rsid w:val="0038567E"/>
    <w:rsid w:val="0039063A"/>
    <w:rsid w:val="003A2DC3"/>
    <w:rsid w:val="00403457"/>
    <w:rsid w:val="004344C0"/>
    <w:rsid w:val="00504E3A"/>
    <w:rsid w:val="00534979"/>
    <w:rsid w:val="00552208"/>
    <w:rsid w:val="005634F4"/>
    <w:rsid w:val="005651A7"/>
    <w:rsid w:val="00590DC2"/>
    <w:rsid w:val="005A0496"/>
    <w:rsid w:val="005A7267"/>
    <w:rsid w:val="005B36AE"/>
    <w:rsid w:val="006F3EEA"/>
    <w:rsid w:val="007152C9"/>
    <w:rsid w:val="00745B5F"/>
    <w:rsid w:val="00765020"/>
    <w:rsid w:val="007A662B"/>
    <w:rsid w:val="007F1078"/>
    <w:rsid w:val="0081408A"/>
    <w:rsid w:val="00840F96"/>
    <w:rsid w:val="008B2D52"/>
    <w:rsid w:val="00903614"/>
    <w:rsid w:val="00936276"/>
    <w:rsid w:val="009C7839"/>
    <w:rsid w:val="009E79BB"/>
    <w:rsid w:val="00AD2F3A"/>
    <w:rsid w:val="00B11716"/>
    <w:rsid w:val="00B1734F"/>
    <w:rsid w:val="00B7372F"/>
    <w:rsid w:val="00B77320"/>
    <w:rsid w:val="00B83AD8"/>
    <w:rsid w:val="00BB1DCC"/>
    <w:rsid w:val="00BE0A05"/>
    <w:rsid w:val="00C31E47"/>
    <w:rsid w:val="00C83886"/>
    <w:rsid w:val="00CB2E59"/>
    <w:rsid w:val="00CB77BE"/>
    <w:rsid w:val="00CF0BBC"/>
    <w:rsid w:val="00CF0F5B"/>
    <w:rsid w:val="00D12E35"/>
    <w:rsid w:val="00D54EFC"/>
    <w:rsid w:val="00E06055"/>
    <w:rsid w:val="00E30B68"/>
    <w:rsid w:val="00E3527E"/>
    <w:rsid w:val="00E72FD7"/>
    <w:rsid w:val="00EB5C5D"/>
    <w:rsid w:val="00EE49C1"/>
    <w:rsid w:val="00EE6E03"/>
    <w:rsid w:val="00F50B40"/>
    <w:rsid w:val="00F93114"/>
    <w:rsid w:val="01017684"/>
    <w:rsid w:val="01B446F6"/>
    <w:rsid w:val="025B3788"/>
    <w:rsid w:val="02AE1145"/>
    <w:rsid w:val="03185541"/>
    <w:rsid w:val="03685798"/>
    <w:rsid w:val="038A570F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A081F18"/>
    <w:rsid w:val="0AC37758"/>
    <w:rsid w:val="0AD41965"/>
    <w:rsid w:val="0C2801BA"/>
    <w:rsid w:val="0CC021A1"/>
    <w:rsid w:val="0F3A0931"/>
    <w:rsid w:val="0F7A2ADB"/>
    <w:rsid w:val="1025513D"/>
    <w:rsid w:val="11050ACA"/>
    <w:rsid w:val="12C0739F"/>
    <w:rsid w:val="13080FA9"/>
    <w:rsid w:val="141259D8"/>
    <w:rsid w:val="14164D9C"/>
    <w:rsid w:val="146D0E60"/>
    <w:rsid w:val="15545B7C"/>
    <w:rsid w:val="15B14D7D"/>
    <w:rsid w:val="15E45152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5D17BA"/>
    <w:rsid w:val="1C9B22E3"/>
    <w:rsid w:val="1E592455"/>
    <w:rsid w:val="1ECE074D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C3C21"/>
    <w:rsid w:val="2A6C52BE"/>
    <w:rsid w:val="2C073672"/>
    <w:rsid w:val="2C2B3683"/>
    <w:rsid w:val="2C9F5E1F"/>
    <w:rsid w:val="2D0D4B37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4A947EB"/>
    <w:rsid w:val="55142657"/>
    <w:rsid w:val="5527238A"/>
    <w:rsid w:val="568D446F"/>
    <w:rsid w:val="569752EE"/>
    <w:rsid w:val="57B27F05"/>
    <w:rsid w:val="57CE11E3"/>
    <w:rsid w:val="584D65AC"/>
    <w:rsid w:val="59B85CA7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A32F55"/>
    <w:rsid w:val="5FC37153"/>
    <w:rsid w:val="606C2931"/>
    <w:rsid w:val="60B46A9C"/>
    <w:rsid w:val="60CC64DC"/>
    <w:rsid w:val="613100ED"/>
    <w:rsid w:val="619C7C5C"/>
    <w:rsid w:val="619D0D81"/>
    <w:rsid w:val="62353C0D"/>
    <w:rsid w:val="62BD2580"/>
    <w:rsid w:val="63147CC6"/>
    <w:rsid w:val="63927568"/>
    <w:rsid w:val="653D3504"/>
    <w:rsid w:val="65562818"/>
    <w:rsid w:val="659D21F5"/>
    <w:rsid w:val="65B8702E"/>
    <w:rsid w:val="66F74D72"/>
    <w:rsid w:val="68723B13"/>
    <w:rsid w:val="6A4B221F"/>
    <w:rsid w:val="6A4D243B"/>
    <w:rsid w:val="6ADE12E5"/>
    <w:rsid w:val="6C24541E"/>
    <w:rsid w:val="6D2356D5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414C61"/>
    <w:rsid w:val="78C0202A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A4E15E6"/>
  <w15:docId w15:val="{3C6CBD8F-5CBE-4BFF-83DE-CB8174344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1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</cp:lastModifiedBy>
  <cp:revision>127</cp:revision>
  <cp:lastPrinted>2025-05-09T01:08:00Z</cp:lastPrinted>
  <dcterms:created xsi:type="dcterms:W3CDTF">2025-05-13T10:24:00Z</dcterms:created>
  <dcterms:modified xsi:type="dcterms:W3CDTF">2025-05-24T08:41:00Z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eyJoZGlkIjoiMjVjMjcxYjMwYzdhMzU0N2MxMDNmODdhOTEzZTVmNDQiLCJ1c2VySWQiOiI1NzExMzA3NDgifQ==</vt:lpwstr>
  </property>
</Properties>
</file>