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570"/>
        <w:gridCol w:w="945"/>
        <w:gridCol w:w="1680"/>
        <w:gridCol w:w="1590"/>
        <w:gridCol w:w="3705"/>
      </w:tblGrid>
      <w:tr>
        <w:trPr/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填报人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小组成员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4月17号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所在项目组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Turings小组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时间节点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第1周</w:t>
            </w:r>
          </w:p>
        </w:tc>
      </w:tr>
      <w:tr>
        <w:trPr>
          <w:trHeight w:val="480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本周开发目标</w:t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1.修改项目后台，使用spring—mybatis优化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2.四个模块完成上学期残留bug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3.完成前端的界面、图片选择</w:t>
            </w:r>
          </w:p>
        </w:tc>
      </w:tr>
      <w:tr>
        <w:trPr>
          <w:trHeight w:val="405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分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工</w:t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刘鹏辉：修改加油站界面并完善后台代码</w:t>
            </w:r>
          </w:p>
        </w:tc>
      </w:tr>
      <w:tr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郭伟：修改后端代码并完善界面</w:t>
            </w:r>
          </w:p>
        </w:tc>
      </w:tr>
      <w:tr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王爽：集成百度云文字识别(精准版)</w:t>
            </w:r>
          </w:p>
        </w:tc>
      </w:tr>
      <w:tr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杨柳鑫：修改错题本的整体界面设计，增加时间、题型的筛选条件，增加题目长按批量删除功能，修改对应后台</w:t>
            </w:r>
          </w:p>
        </w:tc>
      </w:tr>
      <w:tr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吕怡浩：修改地图的bug,完善百度地图</w:t>
            </w:r>
          </w:p>
        </w:tc>
      </w:tr>
      <w:tr>
        <w:trPr>
          <w:trHeight w:val="31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单鑫楠：设计并分析“小葵花”农场图片与界面</w:t>
            </w:r>
          </w:p>
        </w:tc>
      </w:tr>
      <w:tr>
        <w:trPr>
          <w:trHeight w:val="31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金鑫媛：参与我的模块部分后端代码修改到spring框架+mybatis，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参与设计和制作“小葵花”农场的原型。</w:t>
            </w:r>
          </w:p>
        </w:tc>
      </w:tr>
      <w:tr>
        <w:trPr>
          <w:trHeight w:val="480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组员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个人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情况</w:t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刘鹏辉：基本完成</w:t>
            </w:r>
          </w:p>
        </w:tc>
      </w:tr>
      <w:tr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郭伟：基本完成</w:t>
            </w:r>
          </w:p>
        </w:tc>
      </w:tr>
      <w:tr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王爽：基本完成</w:t>
            </w:r>
          </w:p>
        </w:tc>
      </w:tr>
      <w:tr>
        <w:trPr>
          <w:trHeight w:val="51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杨柳鑫：基本完成</w:t>
            </w:r>
          </w:p>
        </w:tc>
      </w:tr>
      <w:tr>
        <w:trPr>
          <w:trHeight w:val="63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吕怡浩：基本完成</w:t>
            </w:r>
          </w:p>
        </w:tc>
      </w:tr>
      <w:tr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单鑫楠：基本完成</w:t>
            </w:r>
          </w:p>
        </w:tc>
      </w:tr>
      <w:tr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金鑫媛：后端代码修改完成并运行，前端未完成</w:t>
            </w:r>
          </w:p>
        </w:tc>
      </w:tr>
      <w:tr>
        <w:trPr>
          <w:trHeight w:val="1395" w:hRule="atLeast"/>
        </w:trPr>
        <w:tc>
          <w:tcPr>
            <w:tcW w:w="5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下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周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</w:tc>
        <w:tc>
          <w:tcPr>
            <w:tcW w:w="94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首页</w:t>
            </w:r>
            <w:r>
              <w:rPr>
                <w:rFonts w:ascii="宋体" w:hAnsi="宋体" w:eastAsia="宋体"/>
                <w:sz w:val="18"/>
                <w:szCs w:val="18"/>
              </w:rPr>
              <w:t>（刘鹏辉、郭伟）</w:t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完善象牙塔界面设计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修改加油站部分代码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完善后台的交互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完善我的课程前端界面</w:t>
            </w:r>
          </w:p>
        </w:tc>
      </w:tr>
      <w:tr>
        <w:trPr>
          <w:trHeight w:val="43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错题本</w:t>
            </w:r>
            <w:r>
              <w:rPr>
                <w:rFonts w:ascii="宋体" w:hAnsi="宋体" w:eastAsia="宋体"/>
                <w:sz w:val="18"/>
                <w:szCs w:val="18"/>
              </w:rPr>
              <w:t>（王爽、杨柳鑫）</w:t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完善上传错题界面设计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修改上传错题部分代码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错题本增加滑动修改题目信息功能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自主组卷界面设计以及功能代码实现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完善后台代码</w:t>
            </w:r>
          </w:p>
        </w:tc>
      </w:tr>
      <w:tr>
        <w:trPr>
          <w:trHeight w:val="900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附近的人</w:t>
            </w:r>
            <w:r>
              <w:rPr>
                <w:rFonts w:ascii="宋体" w:hAnsi="宋体" w:eastAsia="宋体"/>
                <w:sz w:val="18"/>
                <w:szCs w:val="18"/>
              </w:rPr>
              <w:t>（吕怡浩）</w:t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1.集成即时通讯</w:t>
            </w:r>
          </w:p>
        </w:tc>
      </w:tr>
      <w:tr>
        <w:trPr>
          <w:trHeight w:val="61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我的</w:t>
            </w:r>
            <w:r>
              <w:rPr>
                <w:rFonts w:ascii="宋体" w:hAnsi="宋体" w:eastAsia="宋体"/>
                <w:sz w:val="18"/>
                <w:szCs w:val="18"/>
              </w:rPr>
              <w:t>（单鑫楠、金鑫媛）</w:t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1.合作完成小葵花农场第一版的前端代码实现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2.小葵花农场的数据库设计和示例数据输入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3.完成小葵花农场第一版的部分后端代码</w:t>
            </w:r>
          </w:p>
        </w:tc>
      </w:tr>
      <w:tr>
        <w:trPr>
          <w:trHeight w:val="1785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两次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会议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链接</w:t>
            </w:r>
          </w:p>
        </w:tc>
        <w:tc>
          <w:tcPr>
            <w:tcW w:w="3270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第一次会议：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</w:t>
            </w:r>
            <w:hyperlink r:id="rId9">
              <w:r>
                <w:rPr>
                  <w:rFonts w:ascii="宋体" w:hAnsi="宋体" w:eastAsia="宋体"/>
                  <w:sz w:val="21"/>
                  <w:szCs w:val="21"/>
                </w:rPr>
                <w:t>t</w:t>
              </w:r>
            </w:hyperlink>
            <w:hyperlink r:id="rId10">
              <w:r>
                <w:rPr>
                  <w:rFonts w:ascii="宋体" w:hAnsi="宋体" w:eastAsia="宋体"/>
                  <w:sz w:val="21"/>
                  <w:szCs w:val="21"/>
                </w:rPr>
                <w:t>tps://space.dingtalk.com/s/gwHOAaKQOQLOIy4OPQPaACA0MTExMzc5NGFiMTM0Y2IyYmU3MzkwZDIxYzBmM2U1Ng 密</w:t>
              </w:r>
            </w:hyperlink>
            <w:r>
              <w:rPr>
                <w:rFonts w:ascii="宋体" w:hAnsi="宋体" w:eastAsia="宋体"/>
                <w:sz w:val="21"/>
                <w:szCs w:val="21"/>
              </w:rPr>
              <w:t>码</w:t>
            </w:r>
            <w:r>
              <w:rPr>
                <w:rFonts w:ascii="宋体" w:hAnsi="宋体" w:eastAsia="宋体"/>
                <w:sz w:val="21"/>
                <w:szCs w:val="21"/>
              </w:rPr>
              <w:t>: TG2v</w:t>
            </w:r>
          </w:p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第二</w:t>
            </w:r>
            <w:r>
              <w:rPr>
                <w:rFonts w:ascii="宋体" w:hAnsi="宋体" w:eastAsia="宋体"/>
                <w:sz w:val="21"/>
                <w:szCs w:val="21"/>
              </w:rPr>
              <w:t>次</w:t>
            </w:r>
            <w:r>
              <w:rPr>
                <w:rFonts w:ascii="宋体" w:hAnsi="宋体" w:eastAsia="宋体"/>
                <w:sz w:val="21"/>
                <w:szCs w:val="21"/>
              </w:rPr>
              <w:t>会议：</w:t>
            </w:r>
          </w:p>
          <w:p>
            <w:pPr>
              <w:spacing/>
              <w:ind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ht</w:t>
            </w:r>
            <w:r>
              <w:rPr>
                <w:rFonts w:ascii="宋体" w:hAnsi="宋体" w:eastAsia="宋体"/>
                <w:sz w:val="21"/>
                <w:szCs w:val="21"/>
              </w:rPr>
              <w:t>t</w:t>
            </w:r>
            <w:hyperlink r:id="rId11">
              <w:r>
                <w:rPr>
                  <w:rFonts w:ascii="&quot;Microsoft YaHei&quot;, &quot;Segoe UI&quot;, system-ui, Roboto, &quot;Droid Sans&quot;, &quot;Helvetica Neue&quot;, sans-serif, Tahoma, &quot;Segoe UI SymbolMyanmar Text&quot;, 微软雅黑" w:hAnsi="&quot;Microsoft YaHei&quot;, &quot;Segoe UI&quot;, system-ui, Roboto, &quot;Droid Sans&quot;, &quot;Helvetica Neue&quot;, sans-serif, Tahoma, &quot;Segoe UI SymbolMyanmar Text&quot;, 微软雅黑" w:eastAsia="&quot;Microsoft YaHei&quot;, &quot;Segoe UI&quot;, system-ui, Roboto, &quot;Droid Sans&quot;, &quot;Helvetica Neue&quot;, sans-serif, Tahoma, &quot;Segoe UI SymbolMyanmar Text&quot;, 微软雅黑"/>
                  <w:sz w:val="21"/>
                  <w:szCs w:val="21"/>
                  <w:shd w:val="clear" w:fill="c9e7ff"/>
                </w:rPr>
                <w:t>ps://space.dingtalk.com/s/gwHOAa8mlgLOGw74BgPaACAyYzVhNGEwNDMzMGQ0NDFhYTYyMzQ1MTA1ZTM3ODU3YQ</w:t>
              </w:r>
            </w:hyperlink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center"/>
      <w:rPr>
        <w:rFonts w:ascii="宋体" w:hAnsi="宋体" w:eastAsia="宋体"/>
        <w:sz w:val="21"/>
        <w:szCs w:val="21"/>
      </w:rPr>
    </w:pPr>
    <w:r>
      <w:rPr>
        <w:rFonts w:ascii="宋体" w:hAnsi="宋体" w:eastAsia="宋体"/>
        <w:sz w:val="21"/>
        <w:szCs w:val="21"/>
      </w:rPr>
      <w:t>1</w:t>
    </w:r>
  </w:p>
</w:ftr>
</file>

<file path=word/header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center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sz w:val="18"/>
        <w:szCs w:val="18"/>
      </w:rPr>
      <w:t>小葵花项目周报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_blank" Type="http://schemas.openxmlformats.org/officeDocument/2006/relationships/hyperlink" Id="rId9"/><Relationship TargetMode="External" Target="_blank" Type="http://schemas.openxmlformats.org/officeDocument/2006/relationships/hyperlink" Id="rId10"/><Relationship TargetMode="External" Target="https://space.dingtalk.com/s/gwHOAa8mlgLOGw74BgPaACAyYzVhNGEwNDMzMGQ0NDFhYTYyMzQ1MTA1ZTM3ODU3YQ" Type="http://schemas.openxmlformats.org/officeDocument/2006/relationships/hyperlink" Id="rId11"/><Relationship Target="header.xml" Type="http://schemas.openxmlformats.org/officeDocument/2006/relationships/header" Id="rId12"/><Relationship Target="footer.xml" Type="http://schemas.openxmlformats.org/officeDocument/2006/relationships/footer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