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473FB" w14:paraId="09E17C67" w14:textId="77777777">
        <w:tc>
          <w:tcPr>
            <w:tcW w:w="534" w:type="dxa"/>
          </w:tcPr>
          <w:p w14:paraId="3659B4A4" w14:textId="77777777" w:rsidR="00A473FB" w:rsidRDefault="004677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A73D32E" w14:textId="77777777" w:rsidR="00A473FB" w:rsidRDefault="004677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3879548B" w14:textId="77777777" w:rsidR="00A473FB" w:rsidRDefault="004677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1AD2141" w14:textId="77777777" w:rsidR="00A473FB" w:rsidRDefault="0046777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473FB" w14:paraId="3ED5AF94" w14:textId="77777777">
        <w:tc>
          <w:tcPr>
            <w:tcW w:w="534" w:type="dxa"/>
          </w:tcPr>
          <w:p w14:paraId="2A6E4154" w14:textId="77777777" w:rsidR="00A473FB" w:rsidRDefault="004677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62CCF90C" w14:textId="4D81DF46" w:rsidR="00A473FB" w:rsidRDefault="00DF02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467779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6C7B30C6" w14:textId="77777777" w:rsidR="00A473FB" w:rsidRDefault="004677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4D0B1FF4" w14:textId="77777777" w:rsidR="00A473FB" w:rsidRDefault="004677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473FB" w14:paraId="045D3543" w14:textId="77777777">
        <w:tc>
          <w:tcPr>
            <w:tcW w:w="534" w:type="dxa"/>
          </w:tcPr>
          <w:p w14:paraId="26BD95BC" w14:textId="77777777" w:rsidR="00A473FB" w:rsidRDefault="004677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2262663" w14:textId="77777777" w:rsidR="00A473FB" w:rsidRDefault="004677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1C9B7CAF" w14:textId="77777777" w:rsidR="00A473FB" w:rsidRDefault="004677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14:paraId="140AFB73" w14:textId="77777777" w:rsidR="00A473FB" w:rsidRDefault="0046777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473FB" w14:paraId="2D98EF76" w14:textId="77777777">
        <w:tc>
          <w:tcPr>
            <w:tcW w:w="534" w:type="dxa"/>
          </w:tcPr>
          <w:p w14:paraId="06D0ED96" w14:textId="77777777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18374758" w14:textId="77777777" w:rsidR="00A473FB" w:rsidRDefault="004677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14:paraId="1BB8C91F" w14:textId="3ADCF561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</w:t>
            </w:r>
            <w:r w:rsidR="00DF02AE">
              <w:rPr>
                <w:rFonts w:hAnsi="宋体" w:hint="eastAsia"/>
                <w:bCs/>
                <w:szCs w:val="21"/>
              </w:rPr>
              <w:t>该蛋糕店</w:t>
            </w:r>
            <w:r>
              <w:rPr>
                <w:rFonts w:hAnsi="宋体" w:hint="eastAsia"/>
                <w:bCs/>
                <w:szCs w:val="21"/>
              </w:rPr>
              <w:t>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14:paraId="1B086F0C" w14:textId="77777777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473FB" w14:paraId="7ABDE31F" w14:textId="77777777">
        <w:tc>
          <w:tcPr>
            <w:tcW w:w="534" w:type="dxa"/>
          </w:tcPr>
          <w:p w14:paraId="5F273C03" w14:textId="77777777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7F361721" w14:textId="77777777" w:rsidR="00A473FB" w:rsidRDefault="004677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5922373C" w14:textId="77777777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10ADE885" w14:textId="77777777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473FB" w14:paraId="41978778" w14:textId="77777777">
        <w:tc>
          <w:tcPr>
            <w:tcW w:w="534" w:type="dxa"/>
          </w:tcPr>
          <w:p w14:paraId="61BF0DED" w14:textId="77777777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79862C10" w14:textId="77777777" w:rsidR="00A473FB" w:rsidRDefault="004677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2B556264" w14:textId="77777777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05AC647B" w14:textId="77777777" w:rsidR="00A473FB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险</w:t>
            </w:r>
          </w:p>
        </w:tc>
      </w:tr>
      <w:tr w:rsidR="006201FA" w14:paraId="39DE6135" w14:textId="77777777">
        <w:tc>
          <w:tcPr>
            <w:tcW w:w="534" w:type="dxa"/>
          </w:tcPr>
          <w:p w14:paraId="5F98FD12" w14:textId="00B2D807" w:rsidR="006201FA" w:rsidRDefault="006201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14:paraId="0B318E08" w14:textId="27EAD04F" w:rsidR="006201FA" w:rsidRDefault="0046777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竞争对手增多</w:t>
            </w:r>
          </w:p>
        </w:tc>
        <w:tc>
          <w:tcPr>
            <w:tcW w:w="8505" w:type="dxa"/>
          </w:tcPr>
          <w:p w14:paraId="0722915E" w14:textId="08C60758" w:rsidR="006201FA" w:rsidRDefault="00DF02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电</w:t>
            </w:r>
            <w:proofErr w:type="gramStart"/>
            <w:r>
              <w:rPr>
                <w:rFonts w:hAnsi="宋体" w:hint="eastAsia"/>
                <w:bCs/>
                <w:szCs w:val="21"/>
              </w:rPr>
              <w:t>商服务</w:t>
            </w:r>
            <w:proofErr w:type="gramEnd"/>
            <w:r w:rsidR="00467779">
              <w:rPr>
                <w:rFonts w:hAnsi="宋体" w:hint="eastAsia"/>
                <w:bCs/>
                <w:szCs w:val="21"/>
              </w:rPr>
              <w:t>相对来说没有突出的优势来固定用户</w:t>
            </w:r>
          </w:p>
        </w:tc>
        <w:tc>
          <w:tcPr>
            <w:tcW w:w="995" w:type="dxa"/>
          </w:tcPr>
          <w:p w14:paraId="542F6910" w14:textId="6F2F2F7C" w:rsidR="006201FA" w:rsidRDefault="0046777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市场风险</w:t>
            </w:r>
          </w:p>
        </w:tc>
      </w:tr>
      <w:tr w:rsidR="00DF02AE" w14:paraId="2F99CB86" w14:textId="77777777">
        <w:tc>
          <w:tcPr>
            <w:tcW w:w="534" w:type="dxa"/>
          </w:tcPr>
          <w:p w14:paraId="50C72FAE" w14:textId="37053045" w:rsidR="00DF02AE" w:rsidRDefault="00DF02A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</w:tcPr>
          <w:p w14:paraId="047CF710" w14:textId="6520517D" w:rsidR="00DF02AE" w:rsidRDefault="00045EE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核算方式不准确</w:t>
            </w:r>
          </w:p>
        </w:tc>
        <w:tc>
          <w:tcPr>
            <w:tcW w:w="8505" w:type="dxa"/>
          </w:tcPr>
          <w:p w14:paraId="491ED3EA" w14:textId="614EC1B5" w:rsidR="00DF02AE" w:rsidRDefault="00DF02A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无法建立科学的、实时的、准确的成本核算系统和统计分析系统来满足经营需求</w:t>
            </w:r>
          </w:p>
        </w:tc>
        <w:tc>
          <w:tcPr>
            <w:tcW w:w="995" w:type="dxa"/>
          </w:tcPr>
          <w:p w14:paraId="3EB48D34" w14:textId="256A370A" w:rsidR="00DF02AE" w:rsidRDefault="00DF02A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045EE9" w14:paraId="1BB103D0" w14:textId="77777777">
        <w:tc>
          <w:tcPr>
            <w:tcW w:w="534" w:type="dxa"/>
          </w:tcPr>
          <w:p w14:paraId="1540B263" w14:textId="2BC2BBD6" w:rsidR="00045EE9" w:rsidRDefault="00045EE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8</w:t>
            </w:r>
          </w:p>
        </w:tc>
        <w:tc>
          <w:tcPr>
            <w:tcW w:w="1650" w:type="dxa"/>
          </w:tcPr>
          <w:p w14:paraId="6E084AD1" w14:textId="103AECB3" w:rsidR="00045EE9" w:rsidRDefault="00045EE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商家与开发人员沟通不及时</w:t>
            </w:r>
          </w:p>
        </w:tc>
        <w:tc>
          <w:tcPr>
            <w:tcW w:w="8505" w:type="dxa"/>
          </w:tcPr>
          <w:p w14:paraId="4F2B1F5F" w14:textId="3BAB29F8" w:rsidR="00045EE9" w:rsidRDefault="00045EE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开发人员与商家沟通较少，无法全面准确地了解商家的商品以及销售策略</w:t>
            </w:r>
          </w:p>
        </w:tc>
        <w:tc>
          <w:tcPr>
            <w:tcW w:w="995" w:type="dxa"/>
          </w:tcPr>
          <w:p w14:paraId="445F6BA2" w14:textId="0CAD8684" w:rsidR="00045EE9" w:rsidRDefault="00045EE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协作风险</w:t>
            </w:r>
          </w:p>
        </w:tc>
      </w:tr>
      <w:tr w:rsidR="00045EE9" w14:paraId="788D65AB" w14:textId="77777777">
        <w:tc>
          <w:tcPr>
            <w:tcW w:w="534" w:type="dxa"/>
          </w:tcPr>
          <w:p w14:paraId="0FAC4C83" w14:textId="19C44B7C" w:rsidR="00045EE9" w:rsidRDefault="00045EE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9</w:t>
            </w:r>
          </w:p>
        </w:tc>
        <w:tc>
          <w:tcPr>
            <w:tcW w:w="1650" w:type="dxa"/>
          </w:tcPr>
          <w:p w14:paraId="5FFFFBA1" w14:textId="1A9098D5" w:rsidR="00045EE9" w:rsidRDefault="00045EE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用户信息被泄露</w:t>
            </w:r>
          </w:p>
        </w:tc>
        <w:tc>
          <w:tcPr>
            <w:tcW w:w="8505" w:type="dxa"/>
          </w:tcPr>
          <w:p w14:paraId="7A65389C" w14:textId="647248B1" w:rsidR="00045EE9" w:rsidRDefault="00045EE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软件遭到一些黑客等技术人员的攻击，泄露用户的个人信息</w:t>
            </w:r>
          </w:p>
        </w:tc>
        <w:tc>
          <w:tcPr>
            <w:tcW w:w="995" w:type="dxa"/>
          </w:tcPr>
          <w:p w14:paraId="1839B2CF" w14:textId="4AA443A6" w:rsidR="00045EE9" w:rsidRDefault="00045EE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045EE9" w14:paraId="1772317D" w14:textId="77777777">
        <w:tc>
          <w:tcPr>
            <w:tcW w:w="534" w:type="dxa"/>
          </w:tcPr>
          <w:p w14:paraId="2D1F9A59" w14:textId="1EB11AAD" w:rsidR="00045EE9" w:rsidRDefault="00B60CA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10</w:t>
            </w:r>
          </w:p>
        </w:tc>
        <w:tc>
          <w:tcPr>
            <w:tcW w:w="1650" w:type="dxa"/>
          </w:tcPr>
          <w:p w14:paraId="30712638" w14:textId="0B592A4E" w:rsidR="00045EE9" w:rsidRDefault="00B60CA2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系统崩溃</w:t>
            </w:r>
          </w:p>
        </w:tc>
        <w:tc>
          <w:tcPr>
            <w:tcW w:w="8505" w:type="dxa"/>
          </w:tcPr>
          <w:p w14:paraId="7FD3FCAB" w14:textId="139F49FB" w:rsidR="00045EE9" w:rsidRDefault="00B60CA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由于短时间内大量用户使用导致系统故障</w:t>
            </w:r>
          </w:p>
        </w:tc>
        <w:tc>
          <w:tcPr>
            <w:tcW w:w="995" w:type="dxa"/>
          </w:tcPr>
          <w:p w14:paraId="02913385" w14:textId="60E5D4D5" w:rsidR="00045EE9" w:rsidRDefault="00B60CA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14:paraId="6D34D6B1" w14:textId="77777777" w:rsidR="00A473FB" w:rsidRDefault="00A473FB"/>
    <w:sectPr w:rsidR="00A473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710D1" w14:textId="77777777" w:rsidR="0010495F" w:rsidRDefault="0010495F" w:rsidP="00DF02AE">
      <w:pPr>
        <w:spacing w:line="240" w:lineRule="auto"/>
      </w:pPr>
      <w:r>
        <w:separator/>
      </w:r>
    </w:p>
  </w:endnote>
  <w:endnote w:type="continuationSeparator" w:id="0">
    <w:p w14:paraId="5762B3BC" w14:textId="77777777" w:rsidR="0010495F" w:rsidRDefault="0010495F" w:rsidP="00DF0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F1BDA" w14:textId="77777777" w:rsidR="0010495F" w:rsidRDefault="0010495F" w:rsidP="00DF02AE">
      <w:pPr>
        <w:spacing w:line="240" w:lineRule="auto"/>
      </w:pPr>
      <w:r>
        <w:separator/>
      </w:r>
    </w:p>
  </w:footnote>
  <w:footnote w:type="continuationSeparator" w:id="0">
    <w:p w14:paraId="6EEEB76C" w14:textId="77777777" w:rsidR="0010495F" w:rsidRDefault="0010495F" w:rsidP="00DF02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45EE9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495F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7779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01FA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473FB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0CA2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02AE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F13E"/>
  <w15:docId w15:val="{3D976A6A-548D-41D3-8A96-DE39040E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单 鑫楠</cp:lastModifiedBy>
  <cp:revision>8</cp:revision>
  <dcterms:created xsi:type="dcterms:W3CDTF">2012-08-13T07:25:00Z</dcterms:created>
  <dcterms:modified xsi:type="dcterms:W3CDTF">2020-03-01T09:08:00Z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