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color w:val="111F2C"/>
          <w:szCs w:val="21"/>
          <w:shd w:val="clear" w:color="auto" w:fill="FFFFFF"/>
        </w:rPr>
      </w:pPr>
      <w:r>
        <w:rPr>
          <w:rFonts w:hint="eastAsia"/>
          <w:lang w:val="en-US" w:eastAsia="zh-CN"/>
        </w:rPr>
        <w:t>墨刀链接：</w:t>
      </w:r>
      <w:r>
        <w:rPr>
          <w:rFonts w:hint="eastAsia" w:ascii="微软雅黑" w:hAnsi="微软雅黑" w:eastAsia="微软雅黑" w:cs="微软雅黑"/>
          <w:color w:val="111F2C"/>
          <w:szCs w:val="21"/>
          <w:shd w:val="clear" w:color="auto" w:fill="FFFFFF"/>
        </w:rPr>
        <w:t>https://free.modao.cc/app/f55403b87884254d7440e13c27b8782c8d818233?simulator_type=device&amp;sticky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21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2020-03-07T01:33:03Z</dcterms:created>
  <dc:creator>lenovo</dc:creator>
  <cp:lastModifiedBy>lenovo</cp:lastModifiedBy>
  <dcterms:modified xsi:type="dcterms:W3CDTF">2020-03-07T01:33:35Z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