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前核心团队沟通</w:t>
      </w:r>
      <w:r>
        <w:rPr>
          <w:rFonts w:hint="eastAsia"/>
          <w:sz w:val="28"/>
          <w:szCs w:val="28"/>
          <w:lang w:val="en-US" w:eastAsia="zh-CN"/>
        </w:rPr>
        <w:t>一</w:t>
      </w:r>
      <w:r>
        <w:rPr>
          <w:rFonts w:hint="eastAsia"/>
          <w:sz w:val="28"/>
          <w:szCs w:val="28"/>
        </w:rPr>
        <w:t>次，确定合作模式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产品定位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前确定</w:t>
      </w:r>
      <w:r>
        <w:rPr>
          <w:rFonts w:hint="eastAsia"/>
          <w:sz w:val="28"/>
          <w:szCs w:val="28"/>
          <w:lang w:val="en-US" w:eastAsia="zh-CN"/>
        </w:rPr>
        <w:t>项目初始阶段团队的具体分工，并分配任务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val="en-US" w:eastAsia="zh-CN"/>
        </w:rPr>
        <w:t>以不超过2人合作的方式利用墨刀</w:t>
      </w:r>
      <w:r>
        <w:rPr>
          <w:rFonts w:hint="eastAsia"/>
          <w:sz w:val="28"/>
          <w:szCs w:val="28"/>
        </w:rPr>
        <w:t>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15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val="en-US" w:eastAsia="zh-CN"/>
        </w:rPr>
        <w:t>沟通一次，</w:t>
      </w:r>
      <w:r>
        <w:rPr>
          <w:rFonts w:hint="eastAsia"/>
          <w:sz w:val="28"/>
          <w:szCs w:val="28"/>
        </w:rPr>
        <w:t>确定第一版产品</w:t>
      </w:r>
      <w:r>
        <w:rPr>
          <w:rFonts w:hint="eastAsia"/>
          <w:sz w:val="28"/>
          <w:szCs w:val="28"/>
          <w:lang w:val="en-US" w:eastAsia="zh-CN"/>
        </w:rPr>
        <w:t>界面完整、可行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前完成</w:t>
      </w:r>
      <w:r>
        <w:rPr>
          <w:rFonts w:hint="eastAsia"/>
          <w:sz w:val="28"/>
          <w:szCs w:val="28"/>
          <w:lang w:val="en-US" w:eastAsia="zh-CN"/>
        </w:rPr>
        <w:t>团队成员身份确认以及项目的整体规划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.3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月：产品进入贝塔测试阶段（吸引尽可能广泛的商家和</w:t>
      </w:r>
      <w:r>
        <w:rPr>
          <w:rFonts w:hint="eastAsia"/>
          <w:sz w:val="28"/>
          <w:szCs w:val="28"/>
          <w:lang w:val="en-US" w:eastAsia="zh-CN"/>
        </w:rPr>
        <w:t>客户</w:t>
      </w:r>
      <w:r>
        <w:rPr>
          <w:rFonts w:hint="eastAsia"/>
          <w:sz w:val="28"/>
          <w:szCs w:val="28"/>
        </w:rPr>
        <w:t>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09AC5A67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75</TotalTime>
  <ScaleCrop>false</ScaleCrop>
  <LinksUpToDate>false</LinksUpToDate>
  <CharactersWithSpaces>236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。。。</cp:lastModifiedBy>
  <dcterms:modified xsi:type="dcterms:W3CDTF">2020-03-21T16:19:16Z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